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C8" w:rsidRDefault="00BD0827" w:rsidP="00ED71B2">
      <w:pPr>
        <w:pStyle w:val="ConsPlusNormal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B650C8">
        <w:rPr>
          <w:rFonts w:ascii="Times New Roman" w:hAnsi="Times New Roman" w:cs="Times New Roman"/>
          <w:b/>
          <w:sz w:val="29"/>
          <w:szCs w:val="29"/>
          <w:u w:val="single"/>
        </w:rPr>
        <w:t xml:space="preserve">ПОРЯДОК </w:t>
      </w:r>
      <w:r w:rsidR="00165C6C">
        <w:rPr>
          <w:rFonts w:ascii="Times New Roman" w:hAnsi="Times New Roman" w:cs="Times New Roman"/>
          <w:b/>
          <w:sz w:val="29"/>
          <w:szCs w:val="29"/>
          <w:u w:val="single"/>
        </w:rPr>
        <w:t>РЕГИСТРАЦИИ</w:t>
      </w:r>
      <w:r w:rsidR="00B650C8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</w:p>
    <w:p w:rsidR="00BD0827" w:rsidRPr="00B650C8" w:rsidRDefault="00E20FC2" w:rsidP="00ED71B2">
      <w:pPr>
        <w:pStyle w:val="ConsPlusNormal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r>
        <w:rPr>
          <w:rFonts w:ascii="Times New Roman" w:hAnsi="Times New Roman" w:cs="Times New Roman"/>
          <w:b/>
          <w:sz w:val="29"/>
          <w:szCs w:val="29"/>
          <w:u w:val="single"/>
        </w:rPr>
        <w:t>РЕЗИДЕНТОВ В КАЧЕСТВЕ ЭМИТЕНТОВ ТОПЛИВНЫХ КАРТ</w:t>
      </w:r>
    </w:p>
    <w:p w:rsidR="00BD0827" w:rsidRDefault="00BD0827" w:rsidP="00BD0827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</w:p>
    <w:p w:rsidR="00BD0827" w:rsidRDefault="00AD4C86" w:rsidP="00BD0827">
      <w:pPr>
        <w:pStyle w:val="ConsPlusNormal"/>
        <w:ind w:firstLine="540"/>
        <w:jc w:val="both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AD4C86">
        <w:rPr>
          <w:rFonts w:ascii="Times New Roman" w:hAnsi="Times New Roman" w:cs="Times New Roman"/>
          <w:b/>
          <w:sz w:val="29"/>
          <w:szCs w:val="29"/>
          <w:u w:val="single"/>
        </w:rPr>
        <w:t>Основные нормативные правовые акты:</w:t>
      </w:r>
    </w:p>
    <w:p w:rsidR="00AD4C86" w:rsidRDefault="00AD4C86" w:rsidP="00BD0827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E20FC2" w:rsidRDefault="00E20FC2" w:rsidP="00E20FC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E20FC2">
        <w:rPr>
          <w:rFonts w:ascii="Times New Roman" w:hAnsi="Times New Roman" w:cs="Times New Roman"/>
          <w:sz w:val="30"/>
          <w:szCs w:val="30"/>
        </w:rPr>
        <w:t xml:space="preserve">Указ </w:t>
      </w:r>
      <w:r w:rsidRPr="00E20FC2">
        <w:rPr>
          <w:rFonts w:ascii="Times New Roman" w:hAnsi="Times New Roman" w:cs="Times New Roman"/>
          <w:iCs/>
          <w:sz w:val="30"/>
          <w:szCs w:val="30"/>
        </w:rPr>
        <w:t xml:space="preserve">Президента Республики Беларусь от 6 февраля 2020 г. № 40 </w:t>
      </w:r>
      <w:r w:rsidRPr="00E20FC2">
        <w:rPr>
          <w:rFonts w:ascii="Times New Roman" w:hAnsi="Times New Roman" w:cs="Times New Roman"/>
          <w:sz w:val="30"/>
          <w:szCs w:val="30"/>
        </w:rPr>
        <w:t>«</w:t>
      </w:r>
      <w:r w:rsidRPr="00E20FC2">
        <w:rPr>
          <w:rFonts w:ascii="Times New Roman" w:hAnsi="Times New Roman" w:cs="Times New Roman"/>
          <w:iCs/>
          <w:sz w:val="30"/>
          <w:szCs w:val="30"/>
        </w:rPr>
        <w:t>О топливных картах</w:t>
      </w:r>
      <w:r w:rsidRPr="00E20FC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A482A" w:rsidRDefault="00E20FC2" w:rsidP="00E20FC2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E20FC2">
        <w:rPr>
          <w:rFonts w:ascii="Times New Roman" w:hAnsi="Times New Roman" w:cs="Times New Roman"/>
          <w:sz w:val="30"/>
          <w:szCs w:val="30"/>
        </w:rPr>
        <w:t>остановлени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E20FC2">
        <w:rPr>
          <w:rFonts w:ascii="Times New Roman" w:hAnsi="Times New Roman" w:cs="Times New Roman"/>
          <w:sz w:val="30"/>
          <w:szCs w:val="30"/>
        </w:rPr>
        <w:t xml:space="preserve"> Совета Министров Республики Беларусь  от 29 июля 2020 г. № 440  «</w:t>
      </w:r>
      <w:r w:rsidRPr="00E20FC2">
        <w:rPr>
          <w:rFonts w:ascii="Times New Roman" w:hAnsi="Times New Roman" w:cs="Times New Roman"/>
          <w:bCs/>
          <w:sz w:val="30"/>
          <w:szCs w:val="30"/>
        </w:rPr>
        <w:t>О мерах по реализации Указа Президента Республики</w:t>
      </w:r>
      <w:r w:rsidRPr="008C5224">
        <w:rPr>
          <w:rFonts w:ascii="Times New Roman" w:hAnsi="Times New Roman" w:cs="Times New Roman"/>
          <w:bCs/>
          <w:sz w:val="30"/>
          <w:szCs w:val="30"/>
        </w:rPr>
        <w:t xml:space="preserve"> Беларусь </w:t>
      </w:r>
      <w:r w:rsidRPr="008C5224">
        <w:rPr>
          <w:rFonts w:ascii="Times New Roman" w:hAnsi="Times New Roman" w:cs="Times New Roman"/>
          <w:iCs/>
          <w:sz w:val="30"/>
          <w:szCs w:val="30"/>
        </w:rPr>
        <w:t>от 6 февраля 2020 г. № 40</w:t>
      </w:r>
      <w:r>
        <w:rPr>
          <w:rFonts w:ascii="Times New Roman" w:hAnsi="Times New Roman" w:cs="Times New Roman"/>
          <w:iCs/>
          <w:sz w:val="30"/>
          <w:szCs w:val="30"/>
        </w:rPr>
        <w:t>»</w:t>
      </w:r>
    </w:p>
    <w:p w:rsidR="00E20FC2" w:rsidRDefault="00E20FC2" w:rsidP="00E20FC2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9"/>
          <w:szCs w:val="29"/>
          <w:u w:val="single"/>
        </w:rPr>
      </w:pPr>
    </w:p>
    <w:p w:rsidR="00A50969" w:rsidRDefault="00077FD3" w:rsidP="00890678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077FD3">
        <w:rPr>
          <w:rFonts w:ascii="Times New Roman" w:hAnsi="Times New Roman" w:cs="Times New Roman"/>
          <w:b/>
          <w:sz w:val="29"/>
          <w:szCs w:val="29"/>
          <w:u w:val="single"/>
        </w:rPr>
        <w:t>Прием</w:t>
      </w:r>
      <w:r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r w:rsidRPr="00077FD3">
        <w:rPr>
          <w:rFonts w:ascii="Times New Roman" w:hAnsi="Times New Roman" w:cs="Times New Roman"/>
          <w:b/>
          <w:sz w:val="29"/>
          <w:szCs w:val="29"/>
          <w:u w:val="single"/>
        </w:rPr>
        <w:t xml:space="preserve">документов </w:t>
      </w:r>
      <w:r>
        <w:rPr>
          <w:rFonts w:ascii="Times New Roman" w:hAnsi="Times New Roman" w:cs="Times New Roman"/>
          <w:b/>
          <w:sz w:val="29"/>
          <w:szCs w:val="29"/>
          <w:u w:val="single"/>
        </w:rPr>
        <w:t xml:space="preserve">в концерне «Белнефтехим» осуществляется по </w:t>
      </w:r>
      <w:r w:rsidRPr="00077FD3">
        <w:rPr>
          <w:rFonts w:ascii="Times New Roman" w:hAnsi="Times New Roman" w:cs="Times New Roman"/>
          <w:b/>
          <w:sz w:val="29"/>
          <w:szCs w:val="29"/>
          <w:u w:val="single"/>
        </w:rPr>
        <w:t>вторник</w:t>
      </w:r>
      <w:r>
        <w:rPr>
          <w:rFonts w:ascii="Times New Roman" w:hAnsi="Times New Roman" w:cs="Times New Roman"/>
          <w:b/>
          <w:sz w:val="29"/>
          <w:szCs w:val="29"/>
          <w:u w:val="single"/>
        </w:rPr>
        <w:t>ам</w:t>
      </w:r>
      <w:r w:rsidRPr="00077FD3">
        <w:rPr>
          <w:rFonts w:ascii="Times New Roman" w:hAnsi="Times New Roman" w:cs="Times New Roman"/>
          <w:b/>
          <w:sz w:val="29"/>
          <w:szCs w:val="29"/>
          <w:u w:val="single"/>
        </w:rPr>
        <w:t xml:space="preserve"> и четверг</w:t>
      </w:r>
      <w:r>
        <w:rPr>
          <w:rFonts w:ascii="Times New Roman" w:hAnsi="Times New Roman" w:cs="Times New Roman"/>
          <w:b/>
          <w:sz w:val="29"/>
          <w:szCs w:val="29"/>
          <w:u w:val="single"/>
        </w:rPr>
        <w:t>ам</w:t>
      </w:r>
      <w:r w:rsidRPr="00077FD3">
        <w:rPr>
          <w:rFonts w:ascii="Times New Roman" w:hAnsi="Times New Roman" w:cs="Times New Roman"/>
          <w:b/>
          <w:sz w:val="29"/>
          <w:szCs w:val="29"/>
          <w:u w:val="single"/>
        </w:rPr>
        <w:t xml:space="preserve"> с 9.00 до 18.00</w:t>
      </w:r>
      <w:r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r w:rsidRPr="00077FD3">
        <w:rPr>
          <w:rFonts w:ascii="Times New Roman" w:hAnsi="Times New Roman" w:cs="Times New Roman"/>
          <w:b/>
          <w:sz w:val="29"/>
          <w:szCs w:val="29"/>
          <w:u w:val="single"/>
        </w:rPr>
        <w:t>по предварительной записи</w:t>
      </w:r>
      <w:r w:rsidR="00A50969">
        <w:rPr>
          <w:rFonts w:ascii="Times New Roman" w:hAnsi="Times New Roman" w:cs="Times New Roman"/>
          <w:b/>
          <w:sz w:val="29"/>
          <w:szCs w:val="29"/>
          <w:u w:val="single"/>
        </w:rPr>
        <w:t>.</w:t>
      </w:r>
      <w:r w:rsidR="00352D42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</w:p>
    <w:p w:rsidR="00077FD3" w:rsidRDefault="00352D42" w:rsidP="000B4F3B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9"/>
          <w:szCs w:val="29"/>
          <w:u w:val="single"/>
        </w:rPr>
      </w:pPr>
      <w:r>
        <w:rPr>
          <w:rFonts w:ascii="Times New Roman" w:hAnsi="Times New Roman" w:cs="Times New Roman"/>
          <w:b/>
          <w:sz w:val="29"/>
          <w:szCs w:val="29"/>
          <w:u w:val="single"/>
        </w:rPr>
        <w:t>т. 269-01-93, 269-01-94</w:t>
      </w:r>
      <w:r w:rsidR="00077FD3" w:rsidRPr="00077FD3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</w:p>
    <w:p w:rsidR="00A50969" w:rsidRPr="00077FD3" w:rsidRDefault="00A50969" w:rsidP="00A50969">
      <w:pPr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  <w:u w:val="single"/>
        </w:rPr>
      </w:pPr>
    </w:p>
    <w:p w:rsidR="00B650C8" w:rsidRPr="00B650C8" w:rsidRDefault="00E20FC2" w:rsidP="004101AE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9"/>
          <w:szCs w:val="29"/>
          <w:u w:val="single"/>
        </w:rPr>
      </w:pPr>
      <w:r>
        <w:rPr>
          <w:rFonts w:ascii="Times New Roman" w:hAnsi="Times New Roman" w:cs="Times New Roman"/>
          <w:b/>
          <w:sz w:val="29"/>
          <w:szCs w:val="29"/>
          <w:u w:val="single"/>
        </w:rPr>
        <w:t>РЕГИСТРАЦИЯ</w:t>
      </w:r>
    </w:p>
    <w:p w:rsidR="00D6618F" w:rsidRDefault="00D6618F" w:rsidP="00BD0827">
      <w:pPr>
        <w:pStyle w:val="ConsPlusNormal"/>
        <w:ind w:firstLine="54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</w:t>
      </w:r>
    </w:p>
    <w:p w:rsidR="00D2735F" w:rsidRDefault="002250F1" w:rsidP="00B8662E">
      <w:pPr>
        <w:pStyle w:val="ConsPlusNormal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Концерн «Белнефтехим» производит регистрацию в качестве эмитентов топливных карт </w:t>
      </w:r>
      <w:r w:rsidR="00A47A8F">
        <w:rPr>
          <w:rFonts w:ascii="Times New Roman" w:hAnsi="Times New Roman" w:cs="Times New Roman"/>
          <w:sz w:val="29"/>
          <w:szCs w:val="29"/>
        </w:rPr>
        <w:t xml:space="preserve">(далее – регистрацию) </w:t>
      </w:r>
      <w:r>
        <w:rPr>
          <w:rFonts w:ascii="Times New Roman" w:hAnsi="Times New Roman" w:cs="Times New Roman"/>
          <w:sz w:val="29"/>
          <w:szCs w:val="29"/>
        </w:rPr>
        <w:t>резидентов, осуществляющих деятельность по оптовой и (или) розничной торговле нефтепродуктами</w:t>
      </w:r>
      <w:r w:rsidR="00D2735F">
        <w:rPr>
          <w:rFonts w:ascii="Times New Roman" w:hAnsi="Times New Roman" w:cs="Times New Roman"/>
          <w:sz w:val="29"/>
          <w:szCs w:val="29"/>
        </w:rPr>
        <w:t xml:space="preserve">, а также резидентов (по их усмотрению), </w:t>
      </w:r>
      <w:r w:rsidR="00A47A8F">
        <w:rPr>
          <w:rFonts w:ascii="Times New Roman" w:hAnsi="Times New Roman" w:cs="Times New Roman"/>
          <w:sz w:val="29"/>
          <w:szCs w:val="29"/>
        </w:rPr>
        <w:t>осуществляющих деятельность по оптовой и (или) розничной торговле нефтепродуктами и деятельность по взиманию платы за проезд по платным автомобильным дорогам</w:t>
      </w:r>
      <w:r w:rsidR="00D2735F">
        <w:rPr>
          <w:rFonts w:ascii="Times New Roman" w:hAnsi="Times New Roman" w:cs="Times New Roman"/>
          <w:sz w:val="29"/>
          <w:szCs w:val="29"/>
        </w:rPr>
        <w:t>.</w:t>
      </w:r>
    </w:p>
    <w:p w:rsidR="00673242" w:rsidRDefault="00D2735F" w:rsidP="00B8662E">
      <w:pPr>
        <w:pStyle w:val="ConsPlusNormal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Заявление о регистрации по форме согласно приложению 1 представляется резидентом в концерн «Белнефтехим»</w:t>
      </w:r>
      <w:r w:rsidR="00673242">
        <w:rPr>
          <w:rFonts w:ascii="Times New Roman" w:hAnsi="Times New Roman" w:cs="Times New Roman"/>
          <w:sz w:val="29"/>
          <w:szCs w:val="29"/>
        </w:rPr>
        <w:t xml:space="preserve"> уполномоченным представителем резидента, нарочным (курьером) либо направляется по почте заказным письмом с уведомлением о вручении. </w:t>
      </w:r>
    </w:p>
    <w:p w:rsidR="00C50042" w:rsidRPr="00BD0827" w:rsidRDefault="00C50042" w:rsidP="00223F4B">
      <w:pPr>
        <w:pStyle w:val="ConsPlusNormal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4F5B0B">
        <w:rPr>
          <w:rFonts w:ascii="Times New Roman" w:hAnsi="Times New Roman" w:cs="Times New Roman"/>
          <w:sz w:val="29"/>
          <w:szCs w:val="29"/>
        </w:rPr>
        <w:t xml:space="preserve">Личное представление </w:t>
      </w:r>
      <w:r w:rsidR="00A20029" w:rsidRPr="004F5B0B">
        <w:rPr>
          <w:rFonts w:ascii="Times New Roman" w:hAnsi="Times New Roman" w:cs="Times New Roman"/>
          <w:sz w:val="29"/>
          <w:szCs w:val="29"/>
        </w:rPr>
        <w:t>заявления</w:t>
      </w:r>
      <w:r w:rsidRPr="00BD0827">
        <w:rPr>
          <w:rFonts w:ascii="Times New Roman" w:hAnsi="Times New Roman" w:cs="Times New Roman"/>
          <w:sz w:val="29"/>
          <w:szCs w:val="29"/>
        </w:rPr>
        <w:t xml:space="preserve"> осуществляется </w:t>
      </w:r>
      <w:r w:rsidR="00A20029">
        <w:rPr>
          <w:rFonts w:ascii="Times New Roman" w:hAnsi="Times New Roman" w:cs="Times New Roman"/>
          <w:sz w:val="29"/>
          <w:szCs w:val="29"/>
        </w:rPr>
        <w:t>резидентом</w:t>
      </w:r>
      <w:r w:rsidRPr="00BD0827">
        <w:rPr>
          <w:rFonts w:ascii="Times New Roman" w:hAnsi="Times New Roman" w:cs="Times New Roman"/>
          <w:sz w:val="29"/>
          <w:szCs w:val="29"/>
        </w:rPr>
        <w:t xml:space="preserve"> либо его уполномоченным представителем с одновременным предъявлением:</w:t>
      </w:r>
    </w:p>
    <w:p w:rsidR="00C50042" w:rsidRPr="00BD0827" w:rsidRDefault="0013356D" w:rsidP="00223F4B">
      <w:pPr>
        <w:pStyle w:val="ConsPlusNormal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hyperlink r:id="rId9" w:history="1">
        <w:r w:rsidR="00C50042" w:rsidRPr="00223F4B">
          <w:rPr>
            <w:rFonts w:ascii="Times New Roman" w:hAnsi="Times New Roman" w:cs="Times New Roman"/>
            <w:color w:val="000000" w:themeColor="text1"/>
            <w:sz w:val="29"/>
            <w:szCs w:val="29"/>
          </w:rPr>
          <w:t>документа</w:t>
        </w:r>
      </w:hyperlink>
      <w:r w:rsidR="00C50042" w:rsidRPr="00223F4B">
        <w:rPr>
          <w:rFonts w:ascii="Times New Roman" w:hAnsi="Times New Roman" w:cs="Times New Roman"/>
          <w:color w:val="000000" w:themeColor="text1"/>
          <w:sz w:val="29"/>
          <w:szCs w:val="29"/>
        </w:rPr>
        <w:t>, уд</w:t>
      </w:r>
      <w:r w:rsidR="00C50042" w:rsidRPr="00BD0827">
        <w:rPr>
          <w:rFonts w:ascii="Times New Roman" w:hAnsi="Times New Roman" w:cs="Times New Roman"/>
          <w:sz w:val="29"/>
          <w:szCs w:val="29"/>
        </w:rPr>
        <w:t>остоверяющего личность, и документа, подтверждающего полномочия руководителя юридического лица (приказ о назначении на должность руководителя, или выписка из решения общего собрания, правления либо иного органа управления юридического лица, или трудовой договор (контракт), или гражданско-правовой договор), - руководителем юридического лица;</w:t>
      </w:r>
    </w:p>
    <w:p w:rsidR="00C50042" w:rsidRPr="00BD0827" w:rsidRDefault="00C50042" w:rsidP="00223F4B">
      <w:pPr>
        <w:pStyle w:val="ConsPlusNormal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BD0827">
        <w:rPr>
          <w:rFonts w:ascii="Times New Roman" w:hAnsi="Times New Roman" w:cs="Times New Roman"/>
          <w:sz w:val="29"/>
          <w:szCs w:val="29"/>
        </w:rPr>
        <w:t>документа, удостоверяющего личность, - индивидуальным предпринимателем;</w:t>
      </w:r>
    </w:p>
    <w:p w:rsidR="00C50042" w:rsidRDefault="00C50042" w:rsidP="00223F4B">
      <w:pPr>
        <w:pStyle w:val="ConsPlusNormal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BD0827">
        <w:rPr>
          <w:rFonts w:ascii="Times New Roman" w:hAnsi="Times New Roman" w:cs="Times New Roman"/>
          <w:sz w:val="29"/>
          <w:szCs w:val="29"/>
        </w:rPr>
        <w:t>документа, удостоверяющего личность, и доверенности</w:t>
      </w:r>
      <w:r w:rsidR="00390200">
        <w:rPr>
          <w:rFonts w:ascii="Times New Roman" w:hAnsi="Times New Roman" w:cs="Times New Roman"/>
          <w:sz w:val="29"/>
          <w:szCs w:val="29"/>
        </w:rPr>
        <w:t xml:space="preserve"> (по форме согласно приложению 2)</w:t>
      </w:r>
      <w:r w:rsidRPr="00BD0827">
        <w:rPr>
          <w:rFonts w:ascii="Times New Roman" w:hAnsi="Times New Roman" w:cs="Times New Roman"/>
          <w:sz w:val="29"/>
          <w:szCs w:val="29"/>
        </w:rPr>
        <w:t xml:space="preserve"> - уполномоченным представителем </w:t>
      </w:r>
      <w:r w:rsidR="007B0B9F">
        <w:rPr>
          <w:rFonts w:ascii="Times New Roman" w:hAnsi="Times New Roman" w:cs="Times New Roman"/>
          <w:sz w:val="29"/>
          <w:szCs w:val="29"/>
        </w:rPr>
        <w:t>резидента</w:t>
      </w:r>
      <w:r w:rsidRPr="00BD0827">
        <w:rPr>
          <w:rFonts w:ascii="Times New Roman" w:hAnsi="Times New Roman" w:cs="Times New Roman"/>
          <w:sz w:val="29"/>
          <w:szCs w:val="29"/>
        </w:rPr>
        <w:t>.</w:t>
      </w:r>
    </w:p>
    <w:p w:rsidR="00F90DBC" w:rsidRDefault="00F90DBC" w:rsidP="00F90DBC">
      <w:pPr>
        <w:pStyle w:val="ConsPlusNormal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F90DBC" w:rsidRPr="00F90DBC" w:rsidRDefault="00F90DBC" w:rsidP="00F90DBC">
      <w:pPr>
        <w:pStyle w:val="ConsPlusNormal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Концерн «Белнефтехим» </w:t>
      </w:r>
      <w:r w:rsidRPr="00F90DBC">
        <w:rPr>
          <w:rFonts w:ascii="Times New Roman" w:hAnsi="Times New Roman" w:cs="Times New Roman"/>
          <w:sz w:val="29"/>
          <w:szCs w:val="29"/>
        </w:rPr>
        <w:t>рассм</w:t>
      </w:r>
      <w:r>
        <w:rPr>
          <w:rFonts w:ascii="Times New Roman" w:hAnsi="Times New Roman" w:cs="Times New Roman"/>
          <w:sz w:val="29"/>
          <w:szCs w:val="29"/>
        </w:rPr>
        <w:t>а</w:t>
      </w:r>
      <w:r w:rsidRPr="00F90DBC">
        <w:rPr>
          <w:rFonts w:ascii="Times New Roman" w:hAnsi="Times New Roman" w:cs="Times New Roman"/>
          <w:sz w:val="29"/>
          <w:szCs w:val="29"/>
        </w:rPr>
        <w:t>тр</w:t>
      </w:r>
      <w:r>
        <w:rPr>
          <w:rFonts w:ascii="Times New Roman" w:hAnsi="Times New Roman" w:cs="Times New Roman"/>
          <w:sz w:val="29"/>
          <w:szCs w:val="29"/>
        </w:rPr>
        <w:t>ивает</w:t>
      </w:r>
      <w:r w:rsidRPr="00F90DBC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п</w:t>
      </w:r>
      <w:r w:rsidRPr="00F90DBC">
        <w:rPr>
          <w:rFonts w:ascii="Times New Roman" w:hAnsi="Times New Roman" w:cs="Times New Roman"/>
          <w:sz w:val="29"/>
          <w:szCs w:val="29"/>
        </w:rPr>
        <w:t>ринятое заявление о регистрации в течение пяти рабочих дней со дня его представления.</w:t>
      </w:r>
    </w:p>
    <w:p w:rsidR="00F90DBC" w:rsidRPr="00BD0827" w:rsidRDefault="00F90DBC" w:rsidP="00F90DBC">
      <w:pPr>
        <w:pStyle w:val="ConsPlusNormal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90DBC">
        <w:rPr>
          <w:rFonts w:ascii="Times New Roman" w:hAnsi="Times New Roman" w:cs="Times New Roman"/>
          <w:sz w:val="29"/>
          <w:szCs w:val="29"/>
        </w:rPr>
        <w:lastRenderedPageBreak/>
        <w:t>В случае необходимости направления запроса в государственные органы, иные организации указанный срок продлевается до пятнадцати рабочих дней.</w:t>
      </w:r>
    </w:p>
    <w:p w:rsidR="00F90DBC" w:rsidRDefault="00F90DBC" w:rsidP="00223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390200" w:rsidRDefault="00390200" w:rsidP="00223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Концерн «Белнефтехим» вправе отказать в регистрации в следующих случаях:</w:t>
      </w:r>
    </w:p>
    <w:p w:rsidR="00390200" w:rsidRDefault="00504054" w:rsidP="00223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е</w:t>
      </w:r>
      <w:r w:rsidR="00390200">
        <w:rPr>
          <w:rFonts w:ascii="Times New Roman" w:hAnsi="Times New Roman" w:cs="Times New Roman"/>
          <w:sz w:val="29"/>
          <w:szCs w:val="29"/>
        </w:rPr>
        <w:t xml:space="preserve">сли в отношении заявителя </w:t>
      </w:r>
      <w:r>
        <w:rPr>
          <w:rFonts w:ascii="Times New Roman" w:hAnsi="Times New Roman" w:cs="Times New Roman"/>
          <w:sz w:val="29"/>
          <w:szCs w:val="29"/>
        </w:rPr>
        <w:t>принято решение о ликвидации;</w:t>
      </w:r>
    </w:p>
    <w:p w:rsidR="00F34BD6" w:rsidRPr="00F34BD6" w:rsidRDefault="00504054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если в отношении заявителя судом, рассматривающим экономические дела, </w:t>
      </w:r>
      <w:r w:rsidR="00F34BD6" w:rsidRPr="00F34BD6">
        <w:rPr>
          <w:rFonts w:ascii="Times New Roman" w:hAnsi="Times New Roman" w:cs="Times New Roman"/>
          <w:sz w:val="29"/>
          <w:szCs w:val="29"/>
        </w:rPr>
        <w:t>вынесено определение об открытии конкурсного производства и подготовке дела об экономической несостоятельности (банкротстве) к судебному разбирательству;</w:t>
      </w:r>
    </w:p>
    <w:p w:rsidR="00F34BD6" w:rsidRP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>установления расхождений сведений, указанных в представленном заявлении о регистрации, со сведениями, содержащимися в Едином государственном регистре юридических лиц и индивидуальных предпринимателей;</w:t>
      </w:r>
    </w:p>
    <w:p w:rsidR="00F34BD6" w:rsidRP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>отсутствия у резидента на момент подачи заявления о регистрации специального разрешения (лицензии) на осуществление оптовой и розничной торговли нефтепродуктами, в том числе прекращения действия, аннулирования ранее выданного спе</w:t>
      </w:r>
      <w:r>
        <w:rPr>
          <w:rFonts w:ascii="Times New Roman" w:hAnsi="Times New Roman" w:cs="Times New Roman"/>
          <w:sz w:val="29"/>
          <w:szCs w:val="29"/>
        </w:rPr>
        <w:t>циального разрешения (лицензии)</w:t>
      </w:r>
      <w:r w:rsidRPr="00F34BD6">
        <w:rPr>
          <w:rFonts w:ascii="Times New Roman" w:hAnsi="Times New Roman" w:cs="Times New Roman"/>
          <w:sz w:val="29"/>
          <w:szCs w:val="29"/>
        </w:rPr>
        <w:t>;</w:t>
      </w:r>
    </w:p>
    <w:p w:rsidR="00F34BD6" w:rsidRP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>приостановления действия специального разрешения (лицензии) на осуществление оптовой и розничной торговли нефтепродуктами;</w:t>
      </w:r>
    </w:p>
    <w:p w:rsidR="00F34BD6" w:rsidRP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>получения регистрирующим органом до вынесения решения по результатам рассмотрения заявления о регистрации от контролирующих (надзорных) органов материалов (информации) с подтверждающими документами о представлении резидентом недостоверных сведений для регистрации;</w:t>
      </w:r>
    </w:p>
    <w:p w:rsidR="00F34BD6" w:rsidRP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>в иных случаях, определенных в статье 25 Закона Республики Беларусь ”Об основах административных процедур“.</w:t>
      </w:r>
    </w:p>
    <w:p w:rsid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F34BD6" w:rsidRP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 xml:space="preserve">При отсутствии оснований для отказа в регистрации </w:t>
      </w:r>
      <w:r w:rsidR="00F90DBC">
        <w:rPr>
          <w:rFonts w:ascii="Times New Roman" w:hAnsi="Times New Roman" w:cs="Times New Roman"/>
          <w:sz w:val="29"/>
          <w:szCs w:val="29"/>
        </w:rPr>
        <w:t xml:space="preserve">концерн «Белнефтехим» </w:t>
      </w:r>
      <w:r w:rsidRPr="00F34BD6">
        <w:rPr>
          <w:rFonts w:ascii="Times New Roman" w:hAnsi="Times New Roman" w:cs="Times New Roman"/>
          <w:sz w:val="29"/>
          <w:szCs w:val="29"/>
        </w:rPr>
        <w:t>принимает решение о регистрации резидента в качестве эмитента топливных карт и выдаче извещения.</w:t>
      </w:r>
    </w:p>
    <w:p w:rsidR="00F90DBC" w:rsidRDefault="00F90DBC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F34BD6" w:rsidRP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 xml:space="preserve">Резидент считается зарегистрированным в качестве эмитента топливных карт </w:t>
      </w:r>
      <w:proofErr w:type="gramStart"/>
      <w:r w:rsidRPr="00F34BD6">
        <w:rPr>
          <w:rFonts w:ascii="Times New Roman" w:hAnsi="Times New Roman" w:cs="Times New Roman"/>
          <w:sz w:val="29"/>
          <w:szCs w:val="29"/>
        </w:rPr>
        <w:t>с даты принятия</w:t>
      </w:r>
      <w:proofErr w:type="gramEnd"/>
      <w:r w:rsidRPr="00F34BD6">
        <w:rPr>
          <w:rFonts w:ascii="Times New Roman" w:hAnsi="Times New Roman" w:cs="Times New Roman"/>
          <w:sz w:val="29"/>
          <w:szCs w:val="29"/>
        </w:rPr>
        <w:t xml:space="preserve"> </w:t>
      </w:r>
      <w:r w:rsidR="00F90DBC">
        <w:rPr>
          <w:rFonts w:ascii="Times New Roman" w:hAnsi="Times New Roman" w:cs="Times New Roman"/>
          <w:sz w:val="29"/>
          <w:szCs w:val="29"/>
        </w:rPr>
        <w:t xml:space="preserve">концерном «Белнефтехим» </w:t>
      </w:r>
      <w:r w:rsidRPr="00F34BD6">
        <w:rPr>
          <w:rFonts w:ascii="Times New Roman" w:hAnsi="Times New Roman" w:cs="Times New Roman"/>
          <w:sz w:val="29"/>
          <w:szCs w:val="29"/>
        </w:rPr>
        <w:t>решения о регистрации.</w:t>
      </w:r>
    </w:p>
    <w:p w:rsidR="00AD58BF" w:rsidRDefault="00AD58BF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F86FF1" w:rsidRPr="004101AE" w:rsidRDefault="00F86FF1" w:rsidP="004101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101AE">
        <w:rPr>
          <w:rFonts w:ascii="Times New Roman" w:hAnsi="Times New Roman" w:cs="Times New Roman"/>
          <w:b/>
          <w:sz w:val="29"/>
          <w:szCs w:val="29"/>
        </w:rPr>
        <w:t>ВНЕСЕНИЕ ИЗМЕНЕНИЙ</w:t>
      </w:r>
    </w:p>
    <w:p w:rsidR="00F86FF1" w:rsidRDefault="00F86FF1" w:rsidP="00F86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F86FF1" w:rsidRPr="00F86FF1" w:rsidRDefault="00F86FF1" w:rsidP="00F86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86FF1">
        <w:rPr>
          <w:rFonts w:ascii="Times New Roman" w:hAnsi="Times New Roman" w:cs="Times New Roman"/>
          <w:sz w:val="29"/>
          <w:szCs w:val="29"/>
        </w:rPr>
        <w:t>Эмитент топливных ка</w:t>
      </w:r>
      <w:proofErr w:type="gramStart"/>
      <w:r w:rsidRPr="00F86FF1">
        <w:rPr>
          <w:rFonts w:ascii="Times New Roman" w:hAnsi="Times New Roman" w:cs="Times New Roman"/>
          <w:sz w:val="29"/>
          <w:szCs w:val="29"/>
        </w:rPr>
        <w:t>рт в сл</w:t>
      </w:r>
      <w:proofErr w:type="gramEnd"/>
      <w:r w:rsidRPr="00F86FF1">
        <w:rPr>
          <w:rFonts w:ascii="Times New Roman" w:hAnsi="Times New Roman" w:cs="Times New Roman"/>
          <w:sz w:val="29"/>
          <w:szCs w:val="29"/>
        </w:rPr>
        <w:t xml:space="preserve">учае изменения наименования обязан в течение десяти рабочих дней с даты государственной регистрации такого изменения представить в </w:t>
      </w:r>
      <w:r>
        <w:rPr>
          <w:rFonts w:ascii="Times New Roman" w:hAnsi="Times New Roman" w:cs="Times New Roman"/>
          <w:sz w:val="29"/>
          <w:szCs w:val="29"/>
        </w:rPr>
        <w:t xml:space="preserve">концерн «Белнефтехим» </w:t>
      </w:r>
      <w:r w:rsidRPr="00F86FF1">
        <w:rPr>
          <w:rFonts w:ascii="Times New Roman" w:hAnsi="Times New Roman" w:cs="Times New Roman"/>
          <w:sz w:val="29"/>
          <w:szCs w:val="29"/>
        </w:rPr>
        <w:t xml:space="preserve">заявление о внесении изменения в извещение о регистрации резидента в качестве эмитента </w:t>
      </w:r>
      <w:r w:rsidRPr="00F86FF1">
        <w:rPr>
          <w:rFonts w:ascii="Times New Roman" w:hAnsi="Times New Roman" w:cs="Times New Roman"/>
          <w:sz w:val="29"/>
          <w:szCs w:val="29"/>
        </w:rPr>
        <w:lastRenderedPageBreak/>
        <w:t>топливных карт на территории Республики Беларусь по форме согласно приложению 3. К данному заявлению прилагается оригинал ранее выданного извещения (его дубликат).</w:t>
      </w:r>
    </w:p>
    <w:p w:rsidR="00F86FF1" w:rsidRDefault="00F86FF1" w:rsidP="00F86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Концерн «Белнефтехим» </w:t>
      </w:r>
      <w:r w:rsidRPr="00F86FF1">
        <w:rPr>
          <w:rFonts w:ascii="Times New Roman" w:hAnsi="Times New Roman" w:cs="Times New Roman"/>
          <w:sz w:val="29"/>
          <w:szCs w:val="29"/>
        </w:rPr>
        <w:t xml:space="preserve">принимает указанное заявление, рассматривает его в порядке, установленном </w:t>
      </w:r>
      <w:r>
        <w:rPr>
          <w:rFonts w:ascii="Times New Roman" w:hAnsi="Times New Roman" w:cs="Times New Roman"/>
          <w:sz w:val="29"/>
          <w:szCs w:val="29"/>
        </w:rPr>
        <w:t>для регистрации</w:t>
      </w:r>
      <w:r w:rsidRPr="00F86FF1">
        <w:rPr>
          <w:rFonts w:ascii="Times New Roman" w:hAnsi="Times New Roman" w:cs="Times New Roman"/>
          <w:sz w:val="29"/>
          <w:szCs w:val="29"/>
        </w:rPr>
        <w:t>, и выдает новое извещение уполномоченному представителю эмитента топливных карт либо направляет по почте заказным письмом с уведомлением о вручении.</w:t>
      </w:r>
    </w:p>
    <w:p w:rsidR="004101AE" w:rsidRDefault="004101AE" w:rsidP="00F86F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4101AE" w:rsidRPr="004101AE" w:rsidRDefault="004101AE" w:rsidP="004101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101AE">
        <w:rPr>
          <w:rFonts w:ascii="Times New Roman" w:hAnsi="Times New Roman" w:cs="Times New Roman"/>
          <w:b/>
          <w:sz w:val="29"/>
          <w:szCs w:val="29"/>
        </w:rPr>
        <w:t>ВЫДАЧА ДУБЛИКАТА</w:t>
      </w:r>
    </w:p>
    <w:p w:rsidR="00F86FF1" w:rsidRDefault="00F86FF1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4101AE" w:rsidRDefault="004101AE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4101AE">
        <w:rPr>
          <w:rFonts w:ascii="Times New Roman" w:hAnsi="Times New Roman" w:cs="Times New Roman"/>
          <w:sz w:val="29"/>
          <w:szCs w:val="29"/>
        </w:rPr>
        <w:t xml:space="preserve">В случае утраты (хищения) извещения либо непригодности его к использованию по заявлению эмитента топливных карт </w:t>
      </w:r>
      <w:r>
        <w:rPr>
          <w:rFonts w:ascii="Times New Roman" w:hAnsi="Times New Roman" w:cs="Times New Roman"/>
          <w:sz w:val="29"/>
          <w:szCs w:val="29"/>
        </w:rPr>
        <w:t>концерн «Белнефтехим»</w:t>
      </w:r>
      <w:r w:rsidRPr="004101AE">
        <w:rPr>
          <w:rFonts w:ascii="Times New Roman" w:hAnsi="Times New Roman" w:cs="Times New Roman"/>
          <w:sz w:val="29"/>
          <w:szCs w:val="29"/>
        </w:rPr>
        <w:t xml:space="preserve"> в течение пяти рабочих дней </w:t>
      </w:r>
      <w:proofErr w:type="gramStart"/>
      <w:r w:rsidRPr="004101AE">
        <w:rPr>
          <w:rFonts w:ascii="Times New Roman" w:hAnsi="Times New Roman" w:cs="Times New Roman"/>
          <w:sz w:val="29"/>
          <w:szCs w:val="29"/>
        </w:rPr>
        <w:t>с даты представления</w:t>
      </w:r>
      <w:proofErr w:type="gramEnd"/>
      <w:r w:rsidRPr="004101AE">
        <w:rPr>
          <w:rFonts w:ascii="Times New Roman" w:hAnsi="Times New Roman" w:cs="Times New Roman"/>
          <w:sz w:val="29"/>
          <w:szCs w:val="29"/>
        </w:rPr>
        <w:t xml:space="preserve"> соответствующего заявления выдает дубликат извещения.</w:t>
      </w:r>
    </w:p>
    <w:p w:rsidR="004101AE" w:rsidRDefault="004101AE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AD58BF" w:rsidRPr="004101AE" w:rsidRDefault="00AD58BF" w:rsidP="004101A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9"/>
          <w:szCs w:val="29"/>
        </w:rPr>
      </w:pPr>
      <w:r w:rsidRPr="004101AE">
        <w:rPr>
          <w:rFonts w:ascii="Times New Roman" w:hAnsi="Times New Roman" w:cs="Times New Roman"/>
          <w:b/>
          <w:sz w:val="29"/>
          <w:szCs w:val="29"/>
        </w:rPr>
        <w:t>ПРЕКРАЩЕНИЕ</w:t>
      </w:r>
    </w:p>
    <w:p w:rsidR="00AD58BF" w:rsidRDefault="00AD58BF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F34BD6" w:rsidRPr="00F34BD6" w:rsidRDefault="00AD58BF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Концерн «Белнефтехим» </w:t>
      </w:r>
      <w:r w:rsidR="00F34BD6" w:rsidRPr="00F34BD6">
        <w:rPr>
          <w:rFonts w:ascii="Times New Roman" w:hAnsi="Times New Roman" w:cs="Times New Roman"/>
          <w:sz w:val="29"/>
          <w:szCs w:val="29"/>
        </w:rPr>
        <w:t>принимает решение о прекращении регистрации резидента в качестве эмитента топливных карт и прекращении действия извещения в течение пяти рабочих дней с момента получения им информации (выявления обстоятельств):</w:t>
      </w:r>
    </w:p>
    <w:p w:rsidR="00F34BD6" w:rsidRP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>о ликвидации либо прекращении деятельности в результате реорганизации резидента, зарегистрированного в качестве эмитента топливных карт;</w:t>
      </w:r>
    </w:p>
    <w:p w:rsidR="00F34BD6" w:rsidRP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>о приостановлении, прекращении действия, аннулировании специального разрешения (лицензии) на осуществление оптовой и розничной торговли нефтепродуктами;</w:t>
      </w:r>
    </w:p>
    <w:p w:rsidR="00F34BD6" w:rsidRP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>о подаче эмитентом топливных карт заявления о прекращении регистрации резидента в качестве эмитента топливных карт и прекращении действия извещения.</w:t>
      </w:r>
    </w:p>
    <w:p w:rsidR="00F34BD6" w:rsidRDefault="00AD58BF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Концерн «Белнефтехим»</w:t>
      </w:r>
      <w:r w:rsidR="00F34BD6" w:rsidRPr="00F34BD6">
        <w:rPr>
          <w:rFonts w:ascii="Times New Roman" w:hAnsi="Times New Roman" w:cs="Times New Roman"/>
          <w:sz w:val="29"/>
          <w:szCs w:val="29"/>
        </w:rPr>
        <w:t xml:space="preserve"> письменно уведомляет эмитента топливных карт о принятом решении в течение трех рабочих дней со дня его принятия.</w:t>
      </w:r>
    </w:p>
    <w:p w:rsidR="00F34BD6" w:rsidRDefault="00F34BD6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r w:rsidRPr="00F34BD6">
        <w:rPr>
          <w:rFonts w:ascii="Times New Roman" w:hAnsi="Times New Roman" w:cs="Times New Roman"/>
          <w:sz w:val="29"/>
          <w:szCs w:val="29"/>
        </w:rPr>
        <w:t xml:space="preserve">В случае принятия </w:t>
      </w:r>
      <w:r w:rsidR="00AD58BF">
        <w:rPr>
          <w:rFonts w:ascii="Times New Roman" w:hAnsi="Times New Roman" w:cs="Times New Roman"/>
          <w:sz w:val="29"/>
          <w:szCs w:val="29"/>
        </w:rPr>
        <w:t xml:space="preserve">концерном </w:t>
      </w:r>
      <w:r w:rsidR="00F86FF1">
        <w:rPr>
          <w:rFonts w:ascii="Times New Roman" w:hAnsi="Times New Roman" w:cs="Times New Roman"/>
          <w:sz w:val="29"/>
          <w:szCs w:val="29"/>
        </w:rPr>
        <w:t>«Белнефтехим»</w:t>
      </w:r>
      <w:r w:rsidRPr="00F34BD6">
        <w:rPr>
          <w:rFonts w:ascii="Times New Roman" w:hAnsi="Times New Roman" w:cs="Times New Roman"/>
          <w:sz w:val="29"/>
          <w:szCs w:val="29"/>
        </w:rPr>
        <w:t xml:space="preserve"> решения о прекращении регистрации либо отмене регистрации резидента в качестве эмитента топливных карт последний обязан </w:t>
      </w:r>
      <w:r w:rsidR="00F86FF1">
        <w:rPr>
          <w:rFonts w:ascii="Times New Roman" w:hAnsi="Times New Roman" w:cs="Times New Roman"/>
          <w:sz w:val="29"/>
          <w:szCs w:val="29"/>
        </w:rPr>
        <w:t xml:space="preserve">вернуть </w:t>
      </w:r>
      <w:r w:rsidRPr="00F34BD6">
        <w:rPr>
          <w:rFonts w:ascii="Times New Roman" w:hAnsi="Times New Roman" w:cs="Times New Roman"/>
          <w:sz w:val="29"/>
          <w:szCs w:val="29"/>
        </w:rPr>
        <w:t>оригинал выданного ему извещения (его дубликат) в течение пяти рабочих дней со дня получения уведомления о принятии такого решения.</w:t>
      </w:r>
    </w:p>
    <w:p w:rsidR="00AD58BF" w:rsidRDefault="00AD58BF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</w:p>
    <w:p w:rsidR="0056737F" w:rsidRDefault="0056737F" w:rsidP="00F3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9"/>
          <w:szCs w:val="29"/>
        </w:rPr>
      </w:pPr>
      <w:bookmarkStart w:id="0" w:name="_GoBack"/>
      <w:bookmarkEnd w:id="0"/>
    </w:p>
    <w:sectPr w:rsidR="0056737F" w:rsidSect="00516FD8">
      <w:headerReference w:type="default" r:id="rId10"/>
      <w:headerReference w:type="first" r:id="rId11"/>
      <w:pgSz w:w="11905" w:h="16838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6D" w:rsidRDefault="0013356D" w:rsidP="00D455F6">
      <w:pPr>
        <w:spacing w:after="0" w:line="240" w:lineRule="auto"/>
      </w:pPr>
      <w:r>
        <w:separator/>
      </w:r>
    </w:p>
  </w:endnote>
  <w:endnote w:type="continuationSeparator" w:id="0">
    <w:p w:rsidR="0013356D" w:rsidRDefault="0013356D" w:rsidP="00D4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6D" w:rsidRDefault="0013356D" w:rsidP="00D455F6">
      <w:pPr>
        <w:spacing w:after="0" w:line="240" w:lineRule="auto"/>
      </w:pPr>
      <w:r>
        <w:separator/>
      </w:r>
    </w:p>
  </w:footnote>
  <w:footnote w:type="continuationSeparator" w:id="0">
    <w:p w:rsidR="0013356D" w:rsidRDefault="0013356D" w:rsidP="00D4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A4" w:rsidRDefault="00CC5AA4">
    <w:pPr>
      <w:pStyle w:val="a6"/>
      <w:jc w:val="center"/>
    </w:pPr>
  </w:p>
  <w:p w:rsidR="00CC5AA4" w:rsidRDefault="00CC5AA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A4" w:rsidRDefault="00CC5AA4">
    <w:pPr>
      <w:pStyle w:val="a6"/>
      <w:jc w:val="center"/>
    </w:pPr>
  </w:p>
  <w:p w:rsidR="004F4B33" w:rsidRDefault="004F4B33" w:rsidP="004F4B3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09BF"/>
    <w:multiLevelType w:val="hybridMultilevel"/>
    <w:tmpl w:val="C98811BA"/>
    <w:lvl w:ilvl="0" w:tplc="0256F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410159"/>
    <w:multiLevelType w:val="hybridMultilevel"/>
    <w:tmpl w:val="E15E6D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6B"/>
    <w:rsid w:val="00003B4A"/>
    <w:rsid w:val="00034D77"/>
    <w:rsid w:val="000609F6"/>
    <w:rsid w:val="00060E89"/>
    <w:rsid w:val="00070D98"/>
    <w:rsid w:val="00077FD3"/>
    <w:rsid w:val="0008252B"/>
    <w:rsid w:val="0009079B"/>
    <w:rsid w:val="0009268A"/>
    <w:rsid w:val="000935A7"/>
    <w:rsid w:val="000A2123"/>
    <w:rsid w:val="000A2581"/>
    <w:rsid w:val="000B4F3B"/>
    <w:rsid w:val="000D08DD"/>
    <w:rsid w:val="001172B8"/>
    <w:rsid w:val="0013356D"/>
    <w:rsid w:val="00165C6C"/>
    <w:rsid w:val="00177A48"/>
    <w:rsid w:val="001A75F6"/>
    <w:rsid w:val="00223F4B"/>
    <w:rsid w:val="002250F1"/>
    <w:rsid w:val="00226748"/>
    <w:rsid w:val="002350D8"/>
    <w:rsid w:val="00261F88"/>
    <w:rsid w:val="00264AFF"/>
    <w:rsid w:val="00276B5E"/>
    <w:rsid w:val="002A38FA"/>
    <w:rsid w:val="002D0EDB"/>
    <w:rsid w:val="002D57CD"/>
    <w:rsid w:val="00341BC9"/>
    <w:rsid w:val="00352D42"/>
    <w:rsid w:val="003622C2"/>
    <w:rsid w:val="00390200"/>
    <w:rsid w:val="003A482A"/>
    <w:rsid w:val="003A7649"/>
    <w:rsid w:val="003B08A9"/>
    <w:rsid w:val="004101AE"/>
    <w:rsid w:val="0043124D"/>
    <w:rsid w:val="00436AC9"/>
    <w:rsid w:val="0045571A"/>
    <w:rsid w:val="0046053C"/>
    <w:rsid w:val="00460D17"/>
    <w:rsid w:val="00461DF3"/>
    <w:rsid w:val="0046469B"/>
    <w:rsid w:val="00485505"/>
    <w:rsid w:val="004B6DBC"/>
    <w:rsid w:val="004C50D1"/>
    <w:rsid w:val="004D7F70"/>
    <w:rsid w:val="004E3293"/>
    <w:rsid w:val="004F4B33"/>
    <w:rsid w:val="004F5B0B"/>
    <w:rsid w:val="00504054"/>
    <w:rsid w:val="0051423C"/>
    <w:rsid w:val="00516FD8"/>
    <w:rsid w:val="00525327"/>
    <w:rsid w:val="00534A7F"/>
    <w:rsid w:val="00550040"/>
    <w:rsid w:val="0056737F"/>
    <w:rsid w:val="005761E0"/>
    <w:rsid w:val="005B1437"/>
    <w:rsid w:val="005D2E82"/>
    <w:rsid w:val="005F2811"/>
    <w:rsid w:val="006003DD"/>
    <w:rsid w:val="00612EBA"/>
    <w:rsid w:val="00613EF3"/>
    <w:rsid w:val="00621FC1"/>
    <w:rsid w:val="00650FCE"/>
    <w:rsid w:val="00673242"/>
    <w:rsid w:val="00676F2E"/>
    <w:rsid w:val="006B6A20"/>
    <w:rsid w:val="006E0A72"/>
    <w:rsid w:val="00715DAB"/>
    <w:rsid w:val="0072312A"/>
    <w:rsid w:val="00763A21"/>
    <w:rsid w:val="007A0E5B"/>
    <w:rsid w:val="007A5543"/>
    <w:rsid w:val="007B0B9F"/>
    <w:rsid w:val="007B7A02"/>
    <w:rsid w:val="007E225B"/>
    <w:rsid w:val="00866161"/>
    <w:rsid w:val="00867B9F"/>
    <w:rsid w:val="00874966"/>
    <w:rsid w:val="00881D33"/>
    <w:rsid w:val="0088584F"/>
    <w:rsid w:val="00890678"/>
    <w:rsid w:val="00890B23"/>
    <w:rsid w:val="00891204"/>
    <w:rsid w:val="008A3D04"/>
    <w:rsid w:val="008F18C7"/>
    <w:rsid w:val="008F21AC"/>
    <w:rsid w:val="00907988"/>
    <w:rsid w:val="009125EC"/>
    <w:rsid w:val="00935A59"/>
    <w:rsid w:val="009440FA"/>
    <w:rsid w:val="009822F6"/>
    <w:rsid w:val="009865EA"/>
    <w:rsid w:val="0099154F"/>
    <w:rsid w:val="0099217B"/>
    <w:rsid w:val="009D00E3"/>
    <w:rsid w:val="00A0332D"/>
    <w:rsid w:val="00A20029"/>
    <w:rsid w:val="00A20477"/>
    <w:rsid w:val="00A47A8F"/>
    <w:rsid w:val="00A50969"/>
    <w:rsid w:val="00A756C6"/>
    <w:rsid w:val="00A863F7"/>
    <w:rsid w:val="00AB1353"/>
    <w:rsid w:val="00AB736B"/>
    <w:rsid w:val="00AD2160"/>
    <w:rsid w:val="00AD4C86"/>
    <w:rsid w:val="00AD58BF"/>
    <w:rsid w:val="00AF481A"/>
    <w:rsid w:val="00B058E4"/>
    <w:rsid w:val="00B44950"/>
    <w:rsid w:val="00B650C8"/>
    <w:rsid w:val="00B8662E"/>
    <w:rsid w:val="00B90116"/>
    <w:rsid w:val="00BB4765"/>
    <w:rsid w:val="00BD0827"/>
    <w:rsid w:val="00C034EC"/>
    <w:rsid w:val="00C03844"/>
    <w:rsid w:val="00C2366E"/>
    <w:rsid w:val="00C33B9A"/>
    <w:rsid w:val="00C50042"/>
    <w:rsid w:val="00C74E52"/>
    <w:rsid w:val="00C76472"/>
    <w:rsid w:val="00CB36D0"/>
    <w:rsid w:val="00CC5AA4"/>
    <w:rsid w:val="00CD2102"/>
    <w:rsid w:val="00CE20B0"/>
    <w:rsid w:val="00CF19E0"/>
    <w:rsid w:val="00D115E4"/>
    <w:rsid w:val="00D2735F"/>
    <w:rsid w:val="00D455F6"/>
    <w:rsid w:val="00D47E2A"/>
    <w:rsid w:val="00D6618F"/>
    <w:rsid w:val="00D72E53"/>
    <w:rsid w:val="00D948A8"/>
    <w:rsid w:val="00D96FE6"/>
    <w:rsid w:val="00D97BF2"/>
    <w:rsid w:val="00DD7A3B"/>
    <w:rsid w:val="00E073B3"/>
    <w:rsid w:val="00E20FC2"/>
    <w:rsid w:val="00E52FF4"/>
    <w:rsid w:val="00E56435"/>
    <w:rsid w:val="00E6055A"/>
    <w:rsid w:val="00E618E5"/>
    <w:rsid w:val="00E75F5F"/>
    <w:rsid w:val="00E867F8"/>
    <w:rsid w:val="00EA69A7"/>
    <w:rsid w:val="00EC4FDF"/>
    <w:rsid w:val="00ED71B2"/>
    <w:rsid w:val="00F036F9"/>
    <w:rsid w:val="00F25AF5"/>
    <w:rsid w:val="00F34BD6"/>
    <w:rsid w:val="00F475B2"/>
    <w:rsid w:val="00F56D76"/>
    <w:rsid w:val="00F60A33"/>
    <w:rsid w:val="00F60EA7"/>
    <w:rsid w:val="00F86FF1"/>
    <w:rsid w:val="00F90DBC"/>
    <w:rsid w:val="00FC27D9"/>
    <w:rsid w:val="00FC30DE"/>
    <w:rsid w:val="00FD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C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E0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A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B36D0"/>
    <w:pPr>
      <w:widowControl w:val="0"/>
      <w:spacing w:after="0" w:line="360" w:lineRule="auto"/>
      <w:ind w:firstLine="6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4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5F6"/>
  </w:style>
  <w:style w:type="paragraph" w:styleId="a8">
    <w:name w:val="footer"/>
    <w:basedOn w:val="a"/>
    <w:link w:val="a9"/>
    <w:uiPriority w:val="99"/>
    <w:unhideWhenUsed/>
    <w:rsid w:val="00D4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5F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D4C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E0A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A7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B36D0"/>
    <w:pPr>
      <w:widowControl w:val="0"/>
      <w:spacing w:after="0" w:line="360" w:lineRule="auto"/>
      <w:ind w:firstLine="64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4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5F6"/>
  </w:style>
  <w:style w:type="paragraph" w:styleId="a8">
    <w:name w:val="footer"/>
    <w:basedOn w:val="a"/>
    <w:link w:val="a9"/>
    <w:uiPriority w:val="99"/>
    <w:unhideWhenUsed/>
    <w:rsid w:val="00D4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35D269219E81AC3ED993F9E67970319BC5B979FBB2B6572D3B781B875C070FCAFF1091434158DCB4153313E5BEw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1153-67FC-4716-B480-ABE5AFF4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Тимошенко Наталья Владимировна</dc:creator>
  <cp:lastModifiedBy>Литвинова Наталья Николаевна</cp:lastModifiedBy>
  <cp:revision>7</cp:revision>
  <cp:lastPrinted>2020-08-04T06:40:00Z</cp:lastPrinted>
  <dcterms:created xsi:type="dcterms:W3CDTF">2020-08-03T16:15:00Z</dcterms:created>
  <dcterms:modified xsi:type="dcterms:W3CDTF">2020-08-04T08:03:00Z</dcterms:modified>
</cp:coreProperties>
</file>