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A4" w:rsidRPr="00A00AB1" w:rsidRDefault="00CA77A4" w:rsidP="005207B3">
      <w:pPr>
        <w:spacing w:line="280" w:lineRule="exact"/>
        <w:ind w:left="5103"/>
        <w:rPr>
          <w:sz w:val="30"/>
          <w:szCs w:val="30"/>
        </w:rPr>
      </w:pPr>
      <w:r w:rsidRPr="00A00AB1">
        <w:rPr>
          <w:sz w:val="30"/>
          <w:szCs w:val="30"/>
        </w:rPr>
        <w:t>УТВЕРЖДЕНО</w:t>
      </w:r>
    </w:p>
    <w:p w:rsidR="00AC6162" w:rsidRPr="00A00AB1" w:rsidRDefault="00CA77A4" w:rsidP="005207B3">
      <w:pPr>
        <w:spacing w:line="280" w:lineRule="exact"/>
        <w:ind w:left="5103"/>
        <w:rPr>
          <w:sz w:val="30"/>
          <w:szCs w:val="30"/>
        </w:rPr>
      </w:pPr>
      <w:r w:rsidRPr="00A00AB1">
        <w:rPr>
          <w:sz w:val="30"/>
          <w:szCs w:val="30"/>
        </w:rPr>
        <w:t xml:space="preserve">Приказ </w:t>
      </w:r>
      <w:r w:rsidR="00AC6162" w:rsidRPr="00A00AB1">
        <w:rPr>
          <w:sz w:val="30"/>
          <w:szCs w:val="30"/>
        </w:rPr>
        <w:t xml:space="preserve">председателя </w:t>
      </w:r>
    </w:p>
    <w:p w:rsidR="00CA77A4" w:rsidRPr="00A00AB1" w:rsidRDefault="00CA77A4" w:rsidP="005207B3">
      <w:pPr>
        <w:spacing w:line="280" w:lineRule="exact"/>
        <w:ind w:left="5103"/>
        <w:rPr>
          <w:sz w:val="30"/>
          <w:szCs w:val="30"/>
        </w:rPr>
      </w:pPr>
      <w:r w:rsidRPr="00A00AB1">
        <w:rPr>
          <w:sz w:val="30"/>
          <w:szCs w:val="30"/>
        </w:rPr>
        <w:t>концерна «Белнефтехим»</w:t>
      </w:r>
    </w:p>
    <w:p w:rsidR="00221903" w:rsidRPr="00A00AB1" w:rsidRDefault="006E5557" w:rsidP="00221903">
      <w:pPr>
        <w:ind w:left="5103"/>
        <w:rPr>
          <w:sz w:val="30"/>
          <w:szCs w:val="30"/>
        </w:rPr>
      </w:pPr>
      <w:r w:rsidRPr="00A00AB1">
        <w:rPr>
          <w:sz w:val="30"/>
          <w:szCs w:val="30"/>
        </w:rPr>
        <w:t xml:space="preserve">11.05.2015 </w:t>
      </w:r>
      <w:r w:rsidR="00221903" w:rsidRPr="00A00AB1">
        <w:rPr>
          <w:sz w:val="30"/>
          <w:szCs w:val="30"/>
        </w:rPr>
        <w:t>№ 168</w:t>
      </w:r>
    </w:p>
    <w:p w:rsidR="00646001" w:rsidRPr="00A00AB1" w:rsidRDefault="00221903" w:rsidP="00221903">
      <w:pPr>
        <w:ind w:left="5103"/>
        <w:rPr>
          <w:sz w:val="30"/>
          <w:szCs w:val="30"/>
        </w:rPr>
      </w:pPr>
      <w:r w:rsidRPr="00A00AB1">
        <w:rPr>
          <w:sz w:val="30"/>
          <w:szCs w:val="30"/>
        </w:rPr>
        <w:t>(</w:t>
      </w:r>
      <w:r w:rsidR="00646001" w:rsidRPr="00A00AB1">
        <w:rPr>
          <w:sz w:val="30"/>
          <w:szCs w:val="30"/>
        </w:rPr>
        <w:t xml:space="preserve">в редакции приказа председателя </w:t>
      </w:r>
    </w:p>
    <w:p w:rsidR="00646001" w:rsidRPr="00A00AB1" w:rsidRDefault="00646001" w:rsidP="00646001">
      <w:pPr>
        <w:ind w:left="5103"/>
        <w:rPr>
          <w:sz w:val="30"/>
          <w:szCs w:val="30"/>
        </w:rPr>
      </w:pPr>
      <w:r w:rsidRPr="00A00AB1">
        <w:rPr>
          <w:sz w:val="30"/>
          <w:szCs w:val="30"/>
        </w:rPr>
        <w:t xml:space="preserve">концерна «Белнефтехим» </w:t>
      </w:r>
    </w:p>
    <w:p w:rsidR="00614E95" w:rsidRPr="00A77F39" w:rsidRDefault="007E5DEC" w:rsidP="00646001">
      <w:pPr>
        <w:ind w:left="5103"/>
        <w:rPr>
          <w:sz w:val="30"/>
          <w:szCs w:val="30"/>
        </w:rPr>
      </w:pPr>
      <w:r>
        <w:rPr>
          <w:sz w:val="30"/>
          <w:szCs w:val="30"/>
        </w:rPr>
        <w:t>07.07.2022</w:t>
      </w:r>
      <w:r w:rsidR="00C51365" w:rsidRPr="00A00AB1">
        <w:rPr>
          <w:sz w:val="30"/>
          <w:szCs w:val="30"/>
        </w:rPr>
        <w:t xml:space="preserve"> № </w:t>
      </w:r>
      <w:r>
        <w:rPr>
          <w:sz w:val="30"/>
          <w:szCs w:val="30"/>
        </w:rPr>
        <w:t>152</w:t>
      </w:r>
      <w:r w:rsidR="00646001" w:rsidRPr="00A00AB1">
        <w:rPr>
          <w:sz w:val="30"/>
          <w:szCs w:val="30"/>
        </w:rPr>
        <w:t>)</w:t>
      </w:r>
    </w:p>
    <w:p w:rsidR="00CA77A4" w:rsidRDefault="00CA77A4" w:rsidP="00AA6261">
      <w:pPr>
        <w:spacing w:line="280" w:lineRule="exact"/>
        <w:ind w:left="4536"/>
        <w:jc w:val="both"/>
        <w:rPr>
          <w:sz w:val="30"/>
          <w:szCs w:val="30"/>
        </w:rPr>
      </w:pPr>
    </w:p>
    <w:p w:rsidR="005207B3" w:rsidRDefault="005207B3" w:rsidP="00AA6261">
      <w:pPr>
        <w:spacing w:line="280" w:lineRule="exact"/>
        <w:ind w:left="4536"/>
        <w:jc w:val="both"/>
        <w:rPr>
          <w:sz w:val="30"/>
          <w:szCs w:val="30"/>
        </w:rPr>
      </w:pPr>
    </w:p>
    <w:p w:rsidR="008B4754" w:rsidRDefault="008B4754" w:rsidP="00AA6261">
      <w:pPr>
        <w:spacing w:line="280" w:lineRule="exact"/>
        <w:jc w:val="center"/>
        <w:rPr>
          <w:sz w:val="30"/>
          <w:szCs w:val="30"/>
        </w:rPr>
      </w:pPr>
    </w:p>
    <w:p w:rsidR="008B4754" w:rsidRDefault="008B4754" w:rsidP="00AA6261">
      <w:pPr>
        <w:spacing w:line="280" w:lineRule="exact"/>
        <w:jc w:val="center"/>
        <w:rPr>
          <w:sz w:val="30"/>
          <w:szCs w:val="30"/>
        </w:rPr>
      </w:pPr>
    </w:p>
    <w:p w:rsidR="00CC6096" w:rsidRPr="00C0136E" w:rsidRDefault="00CC6096" w:rsidP="00A00AB1">
      <w:pPr>
        <w:spacing w:line="280" w:lineRule="exact"/>
        <w:rPr>
          <w:sz w:val="30"/>
          <w:szCs w:val="30"/>
        </w:rPr>
      </w:pPr>
      <w:r w:rsidRPr="00C0136E">
        <w:rPr>
          <w:sz w:val="30"/>
          <w:szCs w:val="30"/>
        </w:rPr>
        <w:t>ПОРЯДОК</w:t>
      </w:r>
    </w:p>
    <w:p w:rsidR="00A00AB1" w:rsidRDefault="00282E9C" w:rsidP="00A00AB1">
      <w:pPr>
        <w:spacing w:line="280" w:lineRule="exact"/>
        <w:rPr>
          <w:sz w:val="30"/>
          <w:szCs w:val="30"/>
        </w:rPr>
      </w:pPr>
      <w:r w:rsidRPr="00AA6261">
        <w:rPr>
          <w:sz w:val="30"/>
          <w:szCs w:val="30"/>
        </w:rPr>
        <w:t>р</w:t>
      </w:r>
      <w:r w:rsidR="00ED44A8" w:rsidRPr="00AA6261">
        <w:rPr>
          <w:sz w:val="30"/>
          <w:szCs w:val="30"/>
        </w:rPr>
        <w:t xml:space="preserve">еализации организациями </w:t>
      </w:r>
      <w:r w:rsidR="00ED44A8" w:rsidRPr="00E83E02">
        <w:rPr>
          <w:sz w:val="30"/>
          <w:szCs w:val="30"/>
        </w:rPr>
        <w:t>нефтепродуктов</w:t>
      </w:r>
      <w:r w:rsidR="00ED44A8" w:rsidRPr="00AA6261">
        <w:rPr>
          <w:sz w:val="30"/>
          <w:szCs w:val="30"/>
        </w:rPr>
        <w:t xml:space="preserve"> на экспорт </w:t>
      </w:r>
    </w:p>
    <w:p w:rsidR="00CA77A4" w:rsidRPr="00AA6261" w:rsidRDefault="00ED44A8" w:rsidP="00A00AB1">
      <w:pPr>
        <w:spacing w:line="280" w:lineRule="exact"/>
        <w:rPr>
          <w:sz w:val="30"/>
          <w:szCs w:val="30"/>
        </w:rPr>
      </w:pPr>
      <w:r w:rsidRPr="00AA6261">
        <w:rPr>
          <w:sz w:val="30"/>
          <w:szCs w:val="30"/>
        </w:rPr>
        <w:t>в рамках генеральных лицензий</w:t>
      </w:r>
    </w:p>
    <w:p w:rsidR="00E5254B" w:rsidRPr="004943D7" w:rsidRDefault="00E5254B" w:rsidP="00E5254B">
      <w:pPr>
        <w:jc w:val="center"/>
        <w:rPr>
          <w:sz w:val="30"/>
          <w:szCs w:val="30"/>
        </w:rPr>
      </w:pPr>
    </w:p>
    <w:p w:rsidR="00924539" w:rsidRPr="004943D7" w:rsidRDefault="00924539" w:rsidP="005D0839">
      <w:pPr>
        <w:jc w:val="center"/>
        <w:rPr>
          <w:sz w:val="30"/>
          <w:szCs w:val="30"/>
        </w:rPr>
      </w:pPr>
      <w:r w:rsidRPr="004943D7">
        <w:rPr>
          <w:sz w:val="30"/>
          <w:szCs w:val="30"/>
        </w:rPr>
        <w:t>ГЛАВА</w:t>
      </w:r>
      <w:r w:rsidR="00475A4E" w:rsidRPr="004943D7">
        <w:rPr>
          <w:sz w:val="30"/>
          <w:szCs w:val="30"/>
        </w:rPr>
        <w:t xml:space="preserve"> </w:t>
      </w:r>
      <w:r w:rsidR="009A2EC2" w:rsidRPr="004943D7">
        <w:rPr>
          <w:sz w:val="30"/>
          <w:szCs w:val="30"/>
        </w:rPr>
        <w:t>1</w:t>
      </w:r>
    </w:p>
    <w:p w:rsidR="005D0839" w:rsidRDefault="00924539" w:rsidP="005D0839">
      <w:pPr>
        <w:jc w:val="center"/>
        <w:rPr>
          <w:sz w:val="30"/>
          <w:szCs w:val="30"/>
        </w:rPr>
      </w:pPr>
      <w:r w:rsidRPr="004943D7">
        <w:rPr>
          <w:sz w:val="30"/>
          <w:szCs w:val="30"/>
        </w:rPr>
        <w:t>ОБЩИЕ ПОЛОЖЕНИЯ</w:t>
      </w:r>
    </w:p>
    <w:p w:rsidR="00E5254B" w:rsidRPr="004943D7" w:rsidRDefault="00E5254B" w:rsidP="005D0839">
      <w:pPr>
        <w:jc w:val="center"/>
        <w:rPr>
          <w:sz w:val="30"/>
          <w:szCs w:val="30"/>
        </w:rPr>
      </w:pPr>
    </w:p>
    <w:p w:rsidR="009A62A8" w:rsidRPr="00A764C1" w:rsidRDefault="00CA77A4" w:rsidP="00D01171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764C1">
        <w:rPr>
          <w:sz w:val="30"/>
          <w:szCs w:val="30"/>
        </w:rPr>
        <w:t xml:space="preserve">1. </w:t>
      </w:r>
      <w:r w:rsidR="00CA26CC" w:rsidRPr="00A764C1">
        <w:rPr>
          <w:sz w:val="30"/>
          <w:szCs w:val="30"/>
        </w:rPr>
        <w:t>Порядок реализации организациями нефтепродуктов на экспорт в рамках генеральных лицензий</w:t>
      </w:r>
      <w:bookmarkStart w:id="0" w:name="_GoBack"/>
      <w:bookmarkEnd w:id="0"/>
      <w:r w:rsidR="00CA26CC" w:rsidRPr="00A764C1">
        <w:rPr>
          <w:sz w:val="30"/>
          <w:szCs w:val="30"/>
        </w:rPr>
        <w:t xml:space="preserve"> (далее – Порядок) разработа</w:t>
      </w:r>
      <w:r w:rsidR="003C23B6" w:rsidRPr="00A764C1">
        <w:rPr>
          <w:sz w:val="30"/>
          <w:szCs w:val="30"/>
        </w:rPr>
        <w:t>н</w:t>
      </w:r>
      <w:r w:rsidR="00CA26CC" w:rsidRPr="00A764C1">
        <w:rPr>
          <w:sz w:val="30"/>
          <w:szCs w:val="30"/>
        </w:rPr>
        <w:t xml:space="preserve"> в соответствии с постановлениями Совета Министров Республики Беларусь от 23 июня 2016 г. </w:t>
      </w:r>
      <w:r w:rsidR="00CA26CC" w:rsidRPr="00186A57">
        <w:rPr>
          <w:sz w:val="30"/>
          <w:szCs w:val="30"/>
        </w:rPr>
        <w:t>№</w:t>
      </w:r>
      <w:r w:rsidR="00C650F7" w:rsidRPr="00186A57">
        <w:rPr>
          <w:sz w:val="30"/>
          <w:szCs w:val="30"/>
        </w:rPr>
        <w:t> </w:t>
      </w:r>
      <w:r w:rsidR="00CA26CC" w:rsidRPr="00186A57">
        <w:rPr>
          <w:sz w:val="30"/>
          <w:szCs w:val="30"/>
        </w:rPr>
        <w:t>486 «О некоторых вопросах лицензирования и применения иных административных мер регулирования внешнеторговой деятельности при осуществлении торговли товарами с третьими странами и при введении мер нетарифного регулирования в одностороннем порядке»</w:t>
      </w:r>
      <w:r w:rsidR="00915893" w:rsidRPr="00186A57">
        <w:rPr>
          <w:sz w:val="30"/>
          <w:szCs w:val="30"/>
        </w:rPr>
        <w:t xml:space="preserve">, </w:t>
      </w:r>
      <w:r w:rsidR="001678B4" w:rsidRPr="00186A57">
        <w:rPr>
          <w:sz w:val="30"/>
          <w:szCs w:val="30"/>
        </w:rPr>
        <w:t>от 27 марта 2015 г. № 235 «</w:t>
      </w:r>
      <w:r w:rsidR="001678B4" w:rsidRPr="00A764C1">
        <w:rPr>
          <w:sz w:val="30"/>
          <w:szCs w:val="30"/>
        </w:rPr>
        <w:t xml:space="preserve">О некоторых вопросах экспорта нефтепродуктов», </w:t>
      </w:r>
      <w:r w:rsidR="00915893" w:rsidRPr="00A764C1">
        <w:rPr>
          <w:sz w:val="30"/>
          <w:szCs w:val="30"/>
        </w:rPr>
        <w:t xml:space="preserve">а также в целях реализации иных решений Совета Министров Республики Беларусь по вопросам экспорта </w:t>
      </w:r>
      <w:r w:rsidR="008C6927">
        <w:rPr>
          <w:sz w:val="30"/>
          <w:szCs w:val="30"/>
        </w:rPr>
        <w:t>нефте</w:t>
      </w:r>
      <w:r w:rsidR="00915893" w:rsidRPr="00A764C1">
        <w:rPr>
          <w:sz w:val="30"/>
          <w:szCs w:val="30"/>
        </w:rPr>
        <w:t>продуктов на основании генеральных лицензий</w:t>
      </w:r>
      <w:r w:rsidR="00CA26CC" w:rsidRPr="00A764C1">
        <w:rPr>
          <w:sz w:val="30"/>
          <w:szCs w:val="30"/>
        </w:rPr>
        <w:t>.</w:t>
      </w:r>
    </w:p>
    <w:p w:rsidR="00D01171" w:rsidRPr="00186A57" w:rsidRDefault="00D01171" w:rsidP="00D01171">
      <w:pPr>
        <w:autoSpaceDE w:val="0"/>
        <w:autoSpaceDN w:val="0"/>
        <w:adjustRightInd w:val="0"/>
        <w:ind w:firstLine="709"/>
        <w:jc w:val="both"/>
        <w:rPr>
          <w:color w:val="FF0000"/>
          <w:sz w:val="30"/>
          <w:szCs w:val="30"/>
        </w:rPr>
      </w:pPr>
      <w:r w:rsidRPr="00810DCB">
        <w:rPr>
          <w:sz w:val="30"/>
          <w:szCs w:val="30"/>
        </w:rPr>
        <w:t xml:space="preserve">Нормы Порядка </w:t>
      </w:r>
      <w:r w:rsidR="0050157A" w:rsidRPr="00810DCB">
        <w:rPr>
          <w:sz w:val="30"/>
          <w:szCs w:val="30"/>
        </w:rPr>
        <w:t>могут применяться</w:t>
      </w:r>
      <w:r w:rsidRPr="00810DCB">
        <w:rPr>
          <w:sz w:val="30"/>
          <w:szCs w:val="30"/>
        </w:rPr>
        <w:t xml:space="preserve"> </w:t>
      </w:r>
      <w:r w:rsidRPr="00186A57">
        <w:rPr>
          <w:sz w:val="30"/>
          <w:szCs w:val="30"/>
        </w:rPr>
        <w:t xml:space="preserve">при экспорте нефтепродуктов,  произведенных на территории Республики Беларусь и приобретенных для поставки в полном объеме за пределы Республики Беларусь, кроме вывоза на территорию государств – членов Евразийского экономического союза, в той части, в которой это определено </w:t>
      </w:r>
      <w:r w:rsidR="00884FFA" w:rsidRPr="00186A57">
        <w:rPr>
          <w:sz w:val="30"/>
          <w:szCs w:val="30"/>
        </w:rPr>
        <w:t>с</w:t>
      </w:r>
      <w:r w:rsidRPr="00186A57">
        <w:rPr>
          <w:sz w:val="30"/>
          <w:szCs w:val="30"/>
        </w:rPr>
        <w:t xml:space="preserve">оглашением, заключаемым Белорусским государственным концерном по нефти и химии (далее ‒ концерн «Белнефтехим») и </w:t>
      </w:r>
      <w:r w:rsidR="0050157A" w:rsidRPr="00186A57">
        <w:rPr>
          <w:sz w:val="30"/>
          <w:szCs w:val="30"/>
        </w:rPr>
        <w:t>субъектом хозяйствования</w:t>
      </w:r>
      <w:r w:rsidR="00884FFA" w:rsidRPr="00186A57">
        <w:t xml:space="preserve"> </w:t>
      </w:r>
      <w:r w:rsidR="00884FFA" w:rsidRPr="00186A57">
        <w:rPr>
          <w:sz w:val="30"/>
          <w:szCs w:val="30"/>
        </w:rPr>
        <w:t xml:space="preserve">в случае, если заключение такого соглашения </w:t>
      </w:r>
      <w:proofErr w:type="spellStart"/>
      <w:r w:rsidR="00884FFA" w:rsidRPr="00186A57">
        <w:rPr>
          <w:sz w:val="30"/>
          <w:szCs w:val="30"/>
        </w:rPr>
        <w:t>предусмот</w:t>
      </w:r>
      <w:r w:rsidR="00970B57" w:rsidRPr="00186A57">
        <w:rPr>
          <w:sz w:val="30"/>
          <w:szCs w:val="30"/>
        </w:rPr>
        <w:t>свя</w:t>
      </w:r>
      <w:r w:rsidR="00884FFA" w:rsidRPr="00186A57">
        <w:rPr>
          <w:sz w:val="30"/>
          <w:szCs w:val="30"/>
        </w:rPr>
        <w:t>рено</w:t>
      </w:r>
      <w:proofErr w:type="spellEnd"/>
      <w:r w:rsidR="00884FFA" w:rsidRPr="00186A57">
        <w:rPr>
          <w:sz w:val="30"/>
          <w:szCs w:val="30"/>
        </w:rPr>
        <w:t xml:space="preserve"> постановлением Совета Министров Республики Беларусь, принятым в соответствии с абзацем пятым подпункта 1.7 пункта 1 постановления Совета Министров Республики Беларусь от 23 июня 2016 г. № 486</w:t>
      </w:r>
      <w:r w:rsidRPr="00186A57">
        <w:rPr>
          <w:sz w:val="30"/>
          <w:szCs w:val="30"/>
        </w:rPr>
        <w:t xml:space="preserve">. </w:t>
      </w:r>
    </w:p>
    <w:p w:rsidR="00CA77A4" w:rsidRPr="00A764C1" w:rsidRDefault="00CA77A4" w:rsidP="00D01171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764C1">
        <w:rPr>
          <w:sz w:val="30"/>
          <w:szCs w:val="30"/>
        </w:rPr>
        <w:t xml:space="preserve">2. </w:t>
      </w:r>
      <w:r w:rsidR="00C56031" w:rsidRPr="00A764C1">
        <w:rPr>
          <w:sz w:val="30"/>
          <w:szCs w:val="30"/>
        </w:rPr>
        <w:t xml:space="preserve">Для целей </w:t>
      </w:r>
      <w:r w:rsidRPr="00A764C1">
        <w:rPr>
          <w:sz w:val="30"/>
          <w:szCs w:val="30"/>
        </w:rPr>
        <w:t>По</w:t>
      </w:r>
      <w:r w:rsidR="00DE0911" w:rsidRPr="00A764C1">
        <w:rPr>
          <w:sz w:val="30"/>
          <w:szCs w:val="30"/>
        </w:rPr>
        <w:t>рядк</w:t>
      </w:r>
      <w:r w:rsidR="00C56031" w:rsidRPr="00A764C1">
        <w:rPr>
          <w:sz w:val="30"/>
          <w:szCs w:val="30"/>
        </w:rPr>
        <w:t>а</w:t>
      </w:r>
      <w:r w:rsidRPr="00A764C1">
        <w:rPr>
          <w:sz w:val="30"/>
          <w:szCs w:val="30"/>
        </w:rPr>
        <w:t xml:space="preserve"> используются следующие основные термины и их определения</w:t>
      </w:r>
      <w:r w:rsidR="00220A5F" w:rsidRPr="00A764C1">
        <w:rPr>
          <w:sz w:val="30"/>
          <w:szCs w:val="30"/>
        </w:rPr>
        <w:t>:</w:t>
      </w:r>
    </w:p>
    <w:p w:rsidR="008335FB" w:rsidRPr="004D1DDB" w:rsidRDefault="008335FB" w:rsidP="00D01171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186A57">
        <w:rPr>
          <w:sz w:val="30"/>
          <w:szCs w:val="30"/>
        </w:rPr>
        <w:t>базов</w:t>
      </w:r>
      <w:r w:rsidR="005C6EA8" w:rsidRPr="00186A57">
        <w:rPr>
          <w:sz w:val="30"/>
          <w:szCs w:val="30"/>
        </w:rPr>
        <w:t>ая</w:t>
      </w:r>
      <w:r w:rsidRPr="00186A57">
        <w:rPr>
          <w:sz w:val="30"/>
          <w:szCs w:val="30"/>
        </w:rPr>
        <w:t xml:space="preserve"> котировк</w:t>
      </w:r>
      <w:r w:rsidR="005C6EA8" w:rsidRPr="00186A57">
        <w:rPr>
          <w:sz w:val="30"/>
          <w:szCs w:val="30"/>
        </w:rPr>
        <w:t>а</w:t>
      </w:r>
      <w:r w:rsidRPr="00186A57">
        <w:rPr>
          <w:sz w:val="30"/>
          <w:szCs w:val="30"/>
        </w:rPr>
        <w:t xml:space="preserve"> – </w:t>
      </w:r>
      <w:r w:rsidRPr="00A764C1">
        <w:rPr>
          <w:sz w:val="30"/>
          <w:szCs w:val="30"/>
        </w:rPr>
        <w:t>среднее значение котировок нефтепродукт</w:t>
      </w:r>
      <w:r w:rsidR="005C6EA8" w:rsidRPr="00A764C1">
        <w:rPr>
          <w:sz w:val="30"/>
          <w:szCs w:val="30"/>
        </w:rPr>
        <w:t>а</w:t>
      </w:r>
      <w:r w:rsidRPr="00A764C1">
        <w:rPr>
          <w:sz w:val="30"/>
          <w:szCs w:val="30"/>
        </w:rPr>
        <w:t xml:space="preserve"> агентства </w:t>
      </w:r>
      <w:r w:rsidR="00D54B8E" w:rsidRPr="00A764C1">
        <w:rPr>
          <w:sz w:val="30"/>
          <w:szCs w:val="30"/>
        </w:rPr>
        <w:t xml:space="preserve">S&amp;P </w:t>
      </w:r>
      <w:proofErr w:type="spellStart"/>
      <w:r w:rsidR="00D54B8E" w:rsidRPr="00A764C1">
        <w:rPr>
          <w:sz w:val="30"/>
          <w:szCs w:val="30"/>
        </w:rPr>
        <w:t>Global</w:t>
      </w:r>
      <w:proofErr w:type="spellEnd"/>
      <w:r w:rsidR="00D54B8E" w:rsidRPr="00A764C1">
        <w:rPr>
          <w:sz w:val="30"/>
          <w:szCs w:val="30"/>
        </w:rPr>
        <w:t xml:space="preserve"> </w:t>
      </w:r>
      <w:proofErr w:type="spellStart"/>
      <w:r w:rsidR="00D54B8E" w:rsidRPr="00A764C1">
        <w:rPr>
          <w:sz w:val="30"/>
          <w:szCs w:val="30"/>
        </w:rPr>
        <w:t>Platts</w:t>
      </w:r>
      <w:proofErr w:type="spellEnd"/>
      <w:r w:rsidRPr="00A764C1">
        <w:rPr>
          <w:sz w:val="30"/>
          <w:szCs w:val="30"/>
        </w:rPr>
        <w:t>, опубликованных в «</w:t>
      </w:r>
      <w:proofErr w:type="spellStart"/>
      <w:r w:rsidRPr="00A764C1">
        <w:rPr>
          <w:sz w:val="30"/>
          <w:szCs w:val="30"/>
          <w:lang w:val="en-US"/>
        </w:rPr>
        <w:t>Platts</w:t>
      </w:r>
      <w:proofErr w:type="spellEnd"/>
      <w:r w:rsidRPr="00A764C1">
        <w:rPr>
          <w:sz w:val="30"/>
          <w:szCs w:val="30"/>
        </w:rPr>
        <w:t xml:space="preserve"> </w:t>
      </w:r>
      <w:r w:rsidRPr="00A764C1">
        <w:rPr>
          <w:sz w:val="30"/>
          <w:szCs w:val="30"/>
          <w:lang w:val="en-US"/>
        </w:rPr>
        <w:t>European</w:t>
      </w:r>
      <w:r w:rsidRPr="00A764C1">
        <w:rPr>
          <w:sz w:val="30"/>
          <w:szCs w:val="30"/>
        </w:rPr>
        <w:t xml:space="preserve"> </w:t>
      </w:r>
      <w:r w:rsidRPr="00A764C1">
        <w:rPr>
          <w:sz w:val="30"/>
          <w:szCs w:val="30"/>
          <w:lang w:val="en-US"/>
        </w:rPr>
        <w:lastRenderedPageBreak/>
        <w:t>M</w:t>
      </w:r>
      <w:r w:rsidRPr="00A764C1">
        <w:rPr>
          <w:sz w:val="30"/>
          <w:szCs w:val="30"/>
        </w:rPr>
        <w:t>а</w:t>
      </w:r>
      <w:proofErr w:type="spellStart"/>
      <w:r w:rsidRPr="00A764C1">
        <w:rPr>
          <w:sz w:val="30"/>
          <w:szCs w:val="30"/>
          <w:lang w:val="en-US"/>
        </w:rPr>
        <w:t>rketScan</w:t>
      </w:r>
      <w:proofErr w:type="spellEnd"/>
      <w:r w:rsidRPr="00A764C1">
        <w:rPr>
          <w:sz w:val="30"/>
          <w:szCs w:val="30"/>
        </w:rPr>
        <w:t>», и</w:t>
      </w:r>
      <w:r w:rsidR="009544C1" w:rsidRPr="00A764C1">
        <w:rPr>
          <w:sz w:val="30"/>
          <w:szCs w:val="30"/>
        </w:rPr>
        <w:t>ли</w:t>
      </w:r>
      <w:r w:rsidRPr="00A764C1">
        <w:rPr>
          <w:sz w:val="30"/>
          <w:szCs w:val="30"/>
        </w:rPr>
        <w:t xml:space="preserve"> агентства </w:t>
      </w:r>
      <w:r w:rsidRPr="00A764C1">
        <w:rPr>
          <w:sz w:val="30"/>
          <w:szCs w:val="30"/>
          <w:lang w:val="en-US"/>
        </w:rPr>
        <w:t>Argus</w:t>
      </w:r>
      <w:r w:rsidRPr="00A764C1">
        <w:rPr>
          <w:sz w:val="30"/>
          <w:szCs w:val="30"/>
        </w:rPr>
        <w:t xml:space="preserve"> </w:t>
      </w:r>
      <w:r w:rsidRPr="00A764C1">
        <w:rPr>
          <w:sz w:val="30"/>
          <w:szCs w:val="30"/>
          <w:lang w:val="en-US"/>
        </w:rPr>
        <w:t>Media</w:t>
      </w:r>
      <w:r w:rsidRPr="00A764C1">
        <w:rPr>
          <w:sz w:val="30"/>
          <w:szCs w:val="30"/>
        </w:rPr>
        <w:t>, опубликованных в «</w:t>
      </w:r>
      <w:r w:rsidRPr="00A764C1">
        <w:rPr>
          <w:sz w:val="30"/>
          <w:szCs w:val="30"/>
          <w:lang w:val="en-US"/>
        </w:rPr>
        <w:t>Argus</w:t>
      </w:r>
      <w:r w:rsidRPr="00A764C1">
        <w:rPr>
          <w:sz w:val="30"/>
          <w:szCs w:val="30"/>
        </w:rPr>
        <w:t xml:space="preserve"> </w:t>
      </w:r>
      <w:r w:rsidRPr="004D1DDB">
        <w:rPr>
          <w:sz w:val="30"/>
          <w:szCs w:val="30"/>
          <w:lang w:val="en-US"/>
        </w:rPr>
        <w:t>European</w:t>
      </w:r>
      <w:r w:rsidRPr="004D1DDB">
        <w:rPr>
          <w:sz w:val="30"/>
          <w:szCs w:val="30"/>
        </w:rPr>
        <w:t xml:space="preserve"> </w:t>
      </w:r>
      <w:r w:rsidRPr="004D1DDB">
        <w:rPr>
          <w:sz w:val="30"/>
          <w:szCs w:val="30"/>
          <w:lang w:val="en-US"/>
        </w:rPr>
        <w:t>Product</w:t>
      </w:r>
      <w:r w:rsidR="00185FA8" w:rsidRPr="004D1DDB">
        <w:rPr>
          <w:sz w:val="30"/>
          <w:szCs w:val="30"/>
          <w:lang w:val="en-US"/>
        </w:rPr>
        <w:t>s</w:t>
      </w:r>
      <w:r w:rsidRPr="004D1DDB">
        <w:rPr>
          <w:sz w:val="30"/>
          <w:szCs w:val="30"/>
        </w:rPr>
        <w:t>», используем</w:t>
      </w:r>
      <w:r w:rsidR="005C6EA8" w:rsidRPr="004D1DDB">
        <w:rPr>
          <w:sz w:val="30"/>
          <w:szCs w:val="30"/>
        </w:rPr>
        <w:t>ого</w:t>
      </w:r>
      <w:r w:rsidRPr="004D1DDB">
        <w:rPr>
          <w:sz w:val="30"/>
          <w:szCs w:val="30"/>
        </w:rPr>
        <w:t xml:space="preserve"> в качестве аналога согласно приложению 1 к Порядку;</w:t>
      </w:r>
    </w:p>
    <w:p w:rsidR="00884FFA" w:rsidRPr="004D1DDB" w:rsidRDefault="00884FFA" w:rsidP="00884FFA">
      <w:pPr>
        <w:tabs>
          <w:tab w:val="left" w:pos="720"/>
        </w:tabs>
        <w:ind w:firstLine="720"/>
        <w:jc w:val="both"/>
      </w:pPr>
      <w:r w:rsidRPr="004D1DDB">
        <w:rPr>
          <w:sz w:val="30"/>
          <w:szCs w:val="30"/>
        </w:rPr>
        <w:t xml:space="preserve">биржевые торги – проводимая товарной биржей процедура заключения контрактов; </w:t>
      </w:r>
    </w:p>
    <w:p w:rsidR="00884FFA" w:rsidRPr="004D1DDB" w:rsidRDefault="00884FFA" w:rsidP="00884FFA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4D1DDB">
        <w:rPr>
          <w:sz w:val="30"/>
          <w:szCs w:val="30"/>
        </w:rPr>
        <w:t xml:space="preserve">долгосрочный контракт – заключенный в рамках генеральной лицензии контракт на экспорт за пределы таможенной территории ЕАЭС нефтепродукта на долгосрочной основе (период отгрузки по числу месячных партий от трех месяцев до одного года) </w:t>
      </w:r>
      <w:r w:rsidRPr="004D1DDB">
        <w:rPr>
          <w:color w:val="000000"/>
          <w:sz w:val="30"/>
          <w:szCs w:val="30"/>
        </w:rPr>
        <w:t xml:space="preserve">по содержащей определенную поправку формуле цены, </w:t>
      </w:r>
      <w:r w:rsidRPr="004D1DDB">
        <w:rPr>
          <w:sz w:val="30"/>
          <w:szCs w:val="30"/>
        </w:rPr>
        <w:t>установленной для всего вывозимого по контракту объема нефтепродукта на весь срок действия контракта;</w:t>
      </w:r>
    </w:p>
    <w:p w:rsidR="006B4ADF" w:rsidRDefault="006B4ADF" w:rsidP="00884FFA">
      <w:pPr>
        <w:shd w:val="clear" w:color="auto" w:fill="FFFFFF"/>
        <w:ind w:firstLine="720"/>
        <w:jc w:val="both"/>
        <w:rPr>
          <w:sz w:val="30"/>
          <w:szCs w:val="30"/>
          <w:highlight w:val="yellow"/>
        </w:rPr>
      </w:pPr>
      <w:r w:rsidRPr="004D1DDB">
        <w:rPr>
          <w:sz w:val="30"/>
          <w:szCs w:val="30"/>
        </w:rPr>
        <w:t xml:space="preserve">контракт </w:t>
      </w:r>
      <w:r w:rsidR="00F336A8" w:rsidRPr="004D1DDB">
        <w:rPr>
          <w:sz w:val="30"/>
          <w:szCs w:val="30"/>
        </w:rPr>
        <w:t xml:space="preserve">‒ долгосрочный или </w:t>
      </w:r>
      <w:proofErr w:type="spellStart"/>
      <w:r w:rsidR="00F336A8" w:rsidRPr="004D1DDB">
        <w:rPr>
          <w:sz w:val="30"/>
          <w:szCs w:val="30"/>
        </w:rPr>
        <w:t>спотовый</w:t>
      </w:r>
      <w:proofErr w:type="spellEnd"/>
      <w:r w:rsidR="00F336A8" w:rsidRPr="004D1DDB">
        <w:rPr>
          <w:sz w:val="30"/>
          <w:szCs w:val="30"/>
        </w:rPr>
        <w:t xml:space="preserve"> контракт, а также дополнительное соглашение, дополнение, приложение, спецификация, иной документ, являющийся</w:t>
      </w:r>
      <w:r w:rsidR="00F336A8">
        <w:rPr>
          <w:sz w:val="30"/>
          <w:szCs w:val="30"/>
        </w:rPr>
        <w:t xml:space="preserve"> неотъемлемой частью </w:t>
      </w:r>
      <w:r w:rsidR="00802AC3">
        <w:rPr>
          <w:sz w:val="30"/>
          <w:szCs w:val="30"/>
        </w:rPr>
        <w:t xml:space="preserve">долгосрочного или </w:t>
      </w:r>
      <w:proofErr w:type="spellStart"/>
      <w:r w:rsidR="00802AC3">
        <w:rPr>
          <w:sz w:val="30"/>
          <w:szCs w:val="30"/>
        </w:rPr>
        <w:t>спотового</w:t>
      </w:r>
      <w:proofErr w:type="spellEnd"/>
      <w:r w:rsidR="00802AC3">
        <w:rPr>
          <w:sz w:val="30"/>
          <w:szCs w:val="30"/>
        </w:rPr>
        <w:t xml:space="preserve"> </w:t>
      </w:r>
      <w:r w:rsidR="00F336A8">
        <w:rPr>
          <w:sz w:val="30"/>
          <w:szCs w:val="30"/>
        </w:rPr>
        <w:t>контракта;</w:t>
      </w:r>
    </w:p>
    <w:p w:rsidR="00884FFA" w:rsidRPr="00186A57" w:rsidRDefault="00884FFA" w:rsidP="00884FFA">
      <w:pPr>
        <w:shd w:val="clear" w:color="auto" w:fill="FFFFFF"/>
        <w:ind w:firstLine="720"/>
        <w:jc w:val="both"/>
        <w:rPr>
          <w:sz w:val="30"/>
          <w:szCs w:val="30"/>
        </w:rPr>
      </w:pPr>
      <w:r w:rsidRPr="00186A57">
        <w:rPr>
          <w:sz w:val="30"/>
          <w:szCs w:val="30"/>
        </w:rPr>
        <w:t>лицензиат – организация, которой по согласованию с концерном «Белнефтехим» Министерством антимонопольного регулирования и торговли выдана генеральная лицензия на экспорт нефтепродуктов;</w:t>
      </w:r>
    </w:p>
    <w:p w:rsidR="00884FFA" w:rsidRPr="00186A57" w:rsidRDefault="00884FFA" w:rsidP="00884FFA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186A57">
        <w:rPr>
          <w:sz w:val="30"/>
          <w:szCs w:val="30"/>
        </w:rPr>
        <w:t>нефтепродукты – продукты переработки нефти</w:t>
      </w:r>
      <w:r w:rsidR="00D56250" w:rsidRPr="00186A57">
        <w:rPr>
          <w:sz w:val="30"/>
          <w:szCs w:val="30"/>
        </w:rPr>
        <w:t>, происходящие из Республики Беларусь и соответствующие товарным позициям и субпозиции ТН ВЭД ЕАЭС, обозначенным кодами 2710, 2712 10, 2713</w:t>
      </w:r>
      <w:r w:rsidRPr="00186A57">
        <w:rPr>
          <w:sz w:val="30"/>
          <w:szCs w:val="30"/>
        </w:rPr>
        <w:t>;</w:t>
      </w:r>
    </w:p>
    <w:p w:rsidR="00884FFA" w:rsidRPr="00A764C1" w:rsidRDefault="00884FFA" w:rsidP="00884FFA">
      <w:pPr>
        <w:tabs>
          <w:tab w:val="left" w:pos="0"/>
        </w:tabs>
        <w:spacing w:line="330" w:lineRule="exact"/>
        <w:ind w:firstLine="709"/>
        <w:jc w:val="both"/>
        <w:rPr>
          <w:sz w:val="30"/>
          <w:szCs w:val="30"/>
        </w:rPr>
      </w:pPr>
      <w:r w:rsidRPr="00186A57">
        <w:rPr>
          <w:sz w:val="30"/>
          <w:szCs w:val="30"/>
        </w:rPr>
        <w:t xml:space="preserve">окончательная цена по контракту – </w:t>
      </w:r>
      <w:r w:rsidRPr="00A764C1">
        <w:rPr>
          <w:sz w:val="30"/>
          <w:szCs w:val="30"/>
        </w:rPr>
        <w:t>фактическая цена, сложившаяся по истечении периода ценообразования с учетом всех составляющих формулы цены, установленной в контракте;</w:t>
      </w:r>
    </w:p>
    <w:p w:rsidR="00333286" w:rsidRDefault="00884FFA" w:rsidP="00884FFA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186A57">
        <w:rPr>
          <w:sz w:val="30"/>
          <w:szCs w:val="30"/>
        </w:rPr>
        <w:t>расчетная поправка для долгосрочного контракта – расчетная</w:t>
      </w:r>
      <w:r w:rsidRPr="00A764C1">
        <w:rPr>
          <w:sz w:val="30"/>
          <w:szCs w:val="30"/>
        </w:rPr>
        <w:t xml:space="preserve"> величина поправки в формуле цены долгосрочного контракта по продаже нефтепродукта определенного наименования, </w:t>
      </w:r>
      <w:r w:rsidR="00333286">
        <w:rPr>
          <w:sz w:val="30"/>
          <w:szCs w:val="30"/>
        </w:rPr>
        <w:t>определенная концерном «Белнефтехим» в соответствии с настоящим Порядком;</w:t>
      </w:r>
    </w:p>
    <w:p w:rsidR="006B4ADF" w:rsidRDefault="00CF73C4" w:rsidP="00983A4F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186A57">
        <w:rPr>
          <w:sz w:val="30"/>
          <w:szCs w:val="30"/>
        </w:rPr>
        <w:t>Соглашение</w:t>
      </w:r>
      <w:r w:rsidR="00BD5C98" w:rsidRPr="00186A57">
        <w:rPr>
          <w:sz w:val="30"/>
          <w:szCs w:val="30"/>
        </w:rPr>
        <w:t xml:space="preserve"> </w:t>
      </w:r>
      <w:r w:rsidRPr="00186A57">
        <w:rPr>
          <w:sz w:val="30"/>
          <w:szCs w:val="30"/>
        </w:rPr>
        <w:t>– соглашение</w:t>
      </w:r>
      <w:r w:rsidR="00961DBF" w:rsidRPr="00186A57">
        <w:rPr>
          <w:sz w:val="30"/>
          <w:szCs w:val="30"/>
        </w:rPr>
        <w:t>, заключенное</w:t>
      </w:r>
      <w:r w:rsidRPr="00186A57">
        <w:rPr>
          <w:sz w:val="30"/>
          <w:szCs w:val="30"/>
        </w:rPr>
        <w:t xml:space="preserve"> </w:t>
      </w:r>
      <w:r w:rsidR="00BD5C98" w:rsidRPr="00186A57">
        <w:rPr>
          <w:sz w:val="30"/>
          <w:szCs w:val="30"/>
        </w:rPr>
        <w:t xml:space="preserve">между концерном «Белнефтехим» и организацией </w:t>
      </w:r>
      <w:r w:rsidR="00802AC3" w:rsidRPr="00186A57">
        <w:rPr>
          <w:sz w:val="30"/>
          <w:szCs w:val="30"/>
        </w:rPr>
        <w:t>в</w:t>
      </w:r>
      <w:r w:rsidR="00802AC3">
        <w:rPr>
          <w:sz w:val="30"/>
          <w:szCs w:val="30"/>
        </w:rPr>
        <w:t xml:space="preserve"> соответствии с </w:t>
      </w:r>
      <w:r w:rsidR="00884FFA" w:rsidRPr="00884FFA">
        <w:rPr>
          <w:sz w:val="30"/>
          <w:szCs w:val="30"/>
        </w:rPr>
        <w:t xml:space="preserve">постановлением Совета Министров Республики Беларусь, принятым </w:t>
      </w:r>
      <w:r w:rsidR="00802AC3">
        <w:rPr>
          <w:sz w:val="30"/>
          <w:szCs w:val="30"/>
        </w:rPr>
        <w:t>на основании</w:t>
      </w:r>
      <w:r w:rsidR="00884FFA" w:rsidRPr="00884FFA">
        <w:rPr>
          <w:sz w:val="30"/>
          <w:szCs w:val="30"/>
        </w:rPr>
        <w:t xml:space="preserve"> абзац</w:t>
      </w:r>
      <w:r w:rsidR="00802AC3">
        <w:rPr>
          <w:sz w:val="30"/>
          <w:szCs w:val="30"/>
        </w:rPr>
        <w:t>а</w:t>
      </w:r>
      <w:r w:rsidR="00884FFA" w:rsidRPr="00884FFA">
        <w:rPr>
          <w:sz w:val="30"/>
          <w:szCs w:val="30"/>
        </w:rPr>
        <w:t xml:space="preserve"> пят</w:t>
      </w:r>
      <w:r w:rsidR="00802AC3">
        <w:rPr>
          <w:sz w:val="30"/>
          <w:szCs w:val="30"/>
        </w:rPr>
        <w:t>ого</w:t>
      </w:r>
      <w:r w:rsidR="00884FFA" w:rsidRPr="00884FFA">
        <w:rPr>
          <w:sz w:val="30"/>
          <w:szCs w:val="30"/>
        </w:rPr>
        <w:t xml:space="preserve"> подпункта 1.7 пункта 1 постановления Совета Министров Республики Беларусь от 23 июня 2016 г. № 486</w:t>
      </w:r>
      <w:r w:rsidR="00884FFA">
        <w:rPr>
          <w:sz w:val="30"/>
          <w:szCs w:val="30"/>
        </w:rPr>
        <w:t>,</w:t>
      </w:r>
      <w:r w:rsidR="002F0ED5">
        <w:rPr>
          <w:sz w:val="30"/>
          <w:szCs w:val="30"/>
        </w:rPr>
        <w:t xml:space="preserve"> на соответствующее наименование нефтепродукта, </w:t>
      </w:r>
      <w:r w:rsidR="006B4ADF">
        <w:rPr>
          <w:sz w:val="30"/>
          <w:szCs w:val="30"/>
        </w:rPr>
        <w:t>планиру</w:t>
      </w:r>
      <w:r w:rsidR="006B4ADF" w:rsidRPr="00186A57">
        <w:rPr>
          <w:sz w:val="30"/>
          <w:szCs w:val="30"/>
        </w:rPr>
        <w:t>емо</w:t>
      </w:r>
      <w:r w:rsidR="00B12310" w:rsidRPr="00186A57">
        <w:rPr>
          <w:sz w:val="30"/>
          <w:szCs w:val="30"/>
        </w:rPr>
        <w:t>го</w:t>
      </w:r>
      <w:r w:rsidR="006B4ADF">
        <w:rPr>
          <w:sz w:val="30"/>
          <w:szCs w:val="30"/>
        </w:rPr>
        <w:t xml:space="preserve"> к реализации/реализуемое на экспорт лицензиатом в рамках генеральной лицензии</w:t>
      </w:r>
      <w:r w:rsidR="00CD6737">
        <w:rPr>
          <w:sz w:val="30"/>
          <w:szCs w:val="30"/>
        </w:rPr>
        <w:t>;</w:t>
      </w:r>
      <w:r w:rsidR="006B4ADF">
        <w:rPr>
          <w:sz w:val="30"/>
          <w:szCs w:val="30"/>
        </w:rPr>
        <w:t xml:space="preserve"> </w:t>
      </w:r>
    </w:p>
    <w:p w:rsidR="008C221B" w:rsidRPr="00186A57" w:rsidRDefault="007C11A4" w:rsidP="00EB487D">
      <w:pPr>
        <w:tabs>
          <w:tab w:val="left" w:pos="720"/>
        </w:tabs>
        <w:ind w:firstLine="720"/>
        <w:jc w:val="both"/>
        <w:rPr>
          <w:sz w:val="30"/>
          <w:szCs w:val="30"/>
        </w:rPr>
      </w:pPr>
      <w:proofErr w:type="spellStart"/>
      <w:r w:rsidRPr="00186A57">
        <w:rPr>
          <w:sz w:val="30"/>
          <w:szCs w:val="30"/>
        </w:rPr>
        <w:t>спотовый</w:t>
      </w:r>
      <w:proofErr w:type="spellEnd"/>
      <w:r w:rsidRPr="00186A57">
        <w:rPr>
          <w:sz w:val="30"/>
          <w:szCs w:val="30"/>
        </w:rPr>
        <w:t xml:space="preserve"> контракт – </w:t>
      </w:r>
      <w:r w:rsidR="009247A1" w:rsidRPr="00186A57">
        <w:rPr>
          <w:sz w:val="30"/>
          <w:szCs w:val="30"/>
        </w:rPr>
        <w:t xml:space="preserve">заключенный в рамках генеральной лицензии </w:t>
      </w:r>
      <w:r w:rsidRPr="00186A57">
        <w:rPr>
          <w:sz w:val="30"/>
          <w:szCs w:val="30"/>
        </w:rPr>
        <w:t xml:space="preserve">контракт на </w:t>
      </w:r>
      <w:r w:rsidR="00D607FD" w:rsidRPr="00186A57">
        <w:rPr>
          <w:sz w:val="30"/>
          <w:szCs w:val="30"/>
        </w:rPr>
        <w:t>экспорт за пределы</w:t>
      </w:r>
      <w:r w:rsidRPr="00186A57">
        <w:rPr>
          <w:sz w:val="30"/>
          <w:szCs w:val="30"/>
        </w:rPr>
        <w:t xml:space="preserve"> таможенной территории ЕАЭС </w:t>
      </w:r>
      <w:r w:rsidR="008B1A3B" w:rsidRPr="00186A57">
        <w:rPr>
          <w:sz w:val="30"/>
          <w:szCs w:val="30"/>
        </w:rPr>
        <w:t xml:space="preserve">разовой партии нефтепродукта с </w:t>
      </w:r>
      <w:r w:rsidR="00526641" w:rsidRPr="00186A57">
        <w:rPr>
          <w:sz w:val="30"/>
          <w:szCs w:val="30"/>
        </w:rPr>
        <w:t>периодом</w:t>
      </w:r>
      <w:r w:rsidR="008B1A3B" w:rsidRPr="00186A57">
        <w:rPr>
          <w:sz w:val="30"/>
          <w:szCs w:val="30"/>
        </w:rPr>
        <w:t xml:space="preserve"> отгрузки не более двух месяцев</w:t>
      </w:r>
      <w:r w:rsidR="00526641" w:rsidRPr="00186A57">
        <w:rPr>
          <w:sz w:val="30"/>
          <w:szCs w:val="30"/>
        </w:rPr>
        <w:t xml:space="preserve"> с даты заключения контракта</w:t>
      </w:r>
      <w:r w:rsidR="00C6757C" w:rsidRPr="00186A57">
        <w:rPr>
          <w:sz w:val="30"/>
          <w:szCs w:val="30"/>
        </w:rPr>
        <w:t>;</w:t>
      </w:r>
    </w:p>
    <w:p w:rsidR="00884FFA" w:rsidRPr="00186A57" w:rsidRDefault="00884FFA" w:rsidP="00884FFA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186A57">
        <w:rPr>
          <w:sz w:val="30"/>
          <w:szCs w:val="30"/>
        </w:rPr>
        <w:t>товарная биржа – открытое акционерное общество «Белорусская универсальная товарная биржа».</w:t>
      </w:r>
    </w:p>
    <w:p w:rsidR="00643EA9" w:rsidRPr="00186A57" w:rsidRDefault="00643EA9" w:rsidP="00C27242">
      <w:pPr>
        <w:shd w:val="clear" w:color="auto" w:fill="FFFFFF"/>
        <w:ind w:firstLine="720"/>
        <w:jc w:val="both"/>
        <w:rPr>
          <w:sz w:val="30"/>
          <w:szCs w:val="30"/>
        </w:rPr>
      </w:pPr>
    </w:p>
    <w:p w:rsidR="006A7FD5" w:rsidRPr="00186A57" w:rsidRDefault="006A7FD5" w:rsidP="006A7FD5">
      <w:pPr>
        <w:tabs>
          <w:tab w:val="left" w:pos="0"/>
        </w:tabs>
        <w:jc w:val="center"/>
        <w:rPr>
          <w:sz w:val="30"/>
          <w:szCs w:val="30"/>
        </w:rPr>
      </w:pPr>
      <w:r w:rsidRPr="00186A57">
        <w:rPr>
          <w:sz w:val="30"/>
          <w:szCs w:val="30"/>
        </w:rPr>
        <w:lastRenderedPageBreak/>
        <w:t>ГЛАВА 2</w:t>
      </w:r>
    </w:p>
    <w:p w:rsidR="006A7FD5" w:rsidRPr="00186A57" w:rsidRDefault="006A7FD5" w:rsidP="006A7FD5">
      <w:pPr>
        <w:tabs>
          <w:tab w:val="left" w:pos="0"/>
        </w:tabs>
        <w:jc w:val="center"/>
        <w:rPr>
          <w:sz w:val="30"/>
          <w:szCs w:val="30"/>
        </w:rPr>
      </w:pPr>
      <w:r w:rsidRPr="00186A57">
        <w:rPr>
          <w:sz w:val="30"/>
          <w:szCs w:val="30"/>
        </w:rPr>
        <w:t>ПЕРЕЧЕНЬ И ПОРЯДОК ПРЕДСТАВЛЕНИЯ</w:t>
      </w:r>
      <w:r w:rsidR="00AA6261" w:rsidRPr="00186A57">
        <w:rPr>
          <w:sz w:val="30"/>
          <w:szCs w:val="30"/>
        </w:rPr>
        <w:t xml:space="preserve"> ДОКУМЕНТОВ</w:t>
      </w:r>
    </w:p>
    <w:p w:rsidR="00AA6261" w:rsidRPr="00D02AEA" w:rsidRDefault="00AA6261" w:rsidP="006A7FD5">
      <w:pPr>
        <w:tabs>
          <w:tab w:val="left" w:pos="0"/>
        </w:tabs>
        <w:jc w:val="center"/>
        <w:rPr>
          <w:szCs w:val="30"/>
          <w:highlight w:val="yellow"/>
        </w:rPr>
      </w:pPr>
    </w:p>
    <w:p w:rsidR="008A6CE5" w:rsidRPr="00A764C1" w:rsidRDefault="008A6CE5" w:rsidP="00884FFA">
      <w:pPr>
        <w:shd w:val="clear" w:color="auto" w:fill="FFFFFF"/>
        <w:ind w:firstLine="720"/>
        <w:jc w:val="both"/>
        <w:rPr>
          <w:sz w:val="30"/>
          <w:szCs w:val="30"/>
        </w:rPr>
      </w:pPr>
      <w:r w:rsidRPr="00A764C1">
        <w:rPr>
          <w:sz w:val="30"/>
          <w:szCs w:val="30"/>
        </w:rPr>
        <w:t xml:space="preserve">3. Лицензиат в течение </w:t>
      </w:r>
      <w:r w:rsidR="00D14E41" w:rsidRPr="00A764C1">
        <w:rPr>
          <w:sz w:val="30"/>
          <w:szCs w:val="30"/>
        </w:rPr>
        <w:t>трех</w:t>
      </w:r>
      <w:r w:rsidRPr="00A764C1">
        <w:rPr>
          <w:sz w:val="30"/>
          <w:szCs w:val="30"/>
        </w:rPr>
        <w:t xml:space="preserve"> </w:t>
      </w:r>
      <w:r w:rsidRPr="00B47799">
        <w:rPr>
          <w:sz w:val="30"/>
          <w:szCs w:val="30"/>
        </w:rPr>
        <w:t>рабочих дней</w:t>
      </w:r>
      <w:r w:rsidR="00D40E90" w:rsidRPr="00B47799">
        <w:rPr>
          <w:sz w:val="30"/>
          <w:szCs w:val="30"/>
        </w:rPr>
        <w:t>*</w:t>
      </w:r>
      <w:r w:rsidRPr="00A764C1">
        <w:rPr>
          <w:sz w:val="30"/>
          <w:szCs w:val="30"/>
        </w:rPr>
        <w:t xml:space="preserve"> после получения генеральной лицензии представляет ее копию в концерн «Белнефтехим».</w:t>
      </w:r>
    </w:p>
    <w:p w:rsidR="00D24878" w:rsidRDefault="00153FA7" w:rsidP="006B4ADF">
      <w:pPr>
        <w:shd w:val="clear" w:color="auto" w:fill="FFFFFF"/>
        <w:ind w:firstLine="709"/>
        <w:jc w:val="both"/>
        <w:rPr>
          <w:sz w:val="30"/>
          <w:szCs w:val="30"/>
        </w:rPr>
      </w:pPr>
      <w:r w:rsidRPr="00A764C1">
        <w:rPr>
          <w:sz w:val="30"/>
          <w:szCs w:val="30"/>
        </w:rPr>
        <w:t xml:space="preserve">4. Лицензиат в течение трех рабочих дней с даты, следующей за датой заключения в рамках генеральной лицензии </w:t>
      </w:r>
      <w:proofErr w:type="spellStart"/>
      <w:r w:rsidRPr="00A764C1">
        <w:rPr>
          <w:sz w:val="30"/>
          <w:szCs w:val="30"/>
        </w:rPr>
        <w:t>спотового</w:t>
      </w:r>
      <w:proofErr w:type="spellEnd"/>
      <w:r w:rsidRPr="00A764C1">
        <w:rPr>
          <w:sz w:val="30"/>
          <w:szCs w:val="30"/>
        </w:rPr>
        <w:t xml:space="preserve"> или долгосрочного контракта, </w:t>
      </w:r>
      <w:r w:rsidR="001A6DD5" w:rsidRPr="00A764C1">
        <w:rPr>
          <w:sz w:val="30"/>
          <w:szCs w:val="30"/>
        </w:rPr>
        <w:t xml:space="preserve">представляет в концерн письмо с уведомлением о заключении в рамках генеральной лицензии контракта с приложением к нему следующих документов: </w:t>
      </w:r>
    </w:p>
    <w:p w:rsidR="008C6927" w:rsidRPr="004D1DDB" w:rsidRDefault="00D24878" w:rsidP="008C6927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A764C1">
        <w:rPr>
          <w:sz w:val="30"/>
          <w:szCs w:val="30"/>
        </w:rPr>
        <w:t xml:space="preserve">копии контракта, заключенного в рамках генеральной лицензии, заверенной подписью </w:t>
      </w:r>
      <w:r w:rsidRPr="004D1DDB">
        <w:rPr>
          <w:sz w:val="30"/>
          <w:szCs w:val="30"/>
        </w:rPr>
        <w:t>руководителя (с указанием наименования</w:t>
      </w:r>
      <w:r w:rsidRPr="004D1DDB">
        <w:t xml:space="preserve"> </w:t>
      </w:r>
      <w:r w:rsidRPr="004D1DDB">
        <w:rPr>
          <w:sz w:val="30"/>
          <w:szCs w:val="30"/>
        </w:rPr>
        <w:t>должности и расшифровки подписи) организации на лицевой стороне каждого листа;</w:t>
      </w:r>
      <w:r w:rsidR="008C6927" w:rsidRPr="004D1DDB">
        <w:rPr>
          <w:sz w:val="30"/>
          <w:szCs w:val="30"/>
        </w:rPr>
        <w:t xml:space="preserve"> </w:t>
      </w:r>
    </w:p>
    <w:p w:rsidR="008C6927" w:rsidRPr="004D1DDB" w:rsidRDefault="008C6927" w:rsidP="008C6927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>должности и расшифровки подписи</w:t>
      </w:r>
      <w:r w:rsidR="00CD6737" w:rsidRPr="004D1DDB">
        <w:rPr>
          <w:sz w:val="30"/>
          <w:szCs w:val="30"/>
        </w:rPr>
        <w:t xml:space="preserve"> руководителя</w:t>
      </w:r>
      <w:r w:rsidRPr="004D1DDB">
        <w:rPr>
          <w:sz w:val="30"/>
          <w:szCs w:val="30"/>
        </w:rPr>
        <w:t xml:space="preserve"> организации на лицевой стороне каждого листа;</w:t>
      </w:r>
    </w:p>
    <w:p w:rsidR="00186A57" w:rsidRPr="004D1DDB" w:rsidRDefault="00186A57" w:rsidP="00186A57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>информации об объеме, цене, условиях реализации нефтепродукта на экспорт по заключенному</w:t>
      </w:r>
      <w:r w:rsidR="00A45DA6" w:rsidRPr="004D1DDB">
        <w:rPr>
          <w:sz w:val="30"/>
          <w:szCs w:val="30"/>
        </w:rPr>
        <w:t xml:space="preserve"> в рамках генеральной лицензии</w:t>
      </w:r>
      <w:r w:rsidRPr="004D1DDB">
        <w:rPr>
          <w:sz w:val="30"/>
          <w:szCs w:val="30"/>
        </w:rPr>
        <w:t xml:space="preserve"> контракту по форме согласно</w:t>
      </w:r>
      <w:r w:rsidR="00A45DA6" w:rsidRPr="004D1DDB">
        <w:rPr>
          <w:sz w:val="30"/>
          <w:szCs w:val="30"/>
        </w:rPr>
        <w:t xml:space="preserve"> </w:t>
      </w:r>
      <w:r w:rsidRPr="004D1DDB">
        <w:rPr>
          <w:sz w:val="30"/>
          <w:szCs w:val="30"/>
        </w:rPr>
        <w:t xml:space="preserve">приложению 2 к Порядку (дополнительно представляется в электронном виде в формате </w:t>
      </w:r>
      <w:r w:rsidRPr="004D1DDB">
        <w:rPr>
          <w:sz w:val="30"/>
          <w:szCs w:val="30"/>
          <w:lang w:val="en-US"/>
        </w:rPr>
        <w:t>Excel</w:t>
      </w:r>
      <w:r w:rsidRPr="004D1DDB">
        <w:rPr>
          <w:sz w:val="30"/>
          <w:szCs w:val="30"/>
        </w:rPr>
        <w:t>).</w:t>
      </w:r>
    </w:p>
    <w:p w:rsidR="00186A57" w:rsidRPr="004D1DDB" w:rsidRDefault="00186A57" w:rsidP="00186A57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>5. Ответственность за достоверность представленных документов несет лицензиат.</w:t>
      </w:r>
    </w:p>
    <w:p w:rsidR="00186A57" w:rsidRPr="004D1DDB" w:rsidRDefault="00186A57" w:rsidP="00186A57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</w:p>
    <w:p w:rsidR="00186A57" w:rsidRPr="004D1DDB" w:rsidRDefault="00186A57" w:rsidP="00186A57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4D1DDB">
        <w:rPr>
          <w:sz w:val="30"/>
          <w:szCs w:val="30"/>
        </w:rPr>
        <w:t>ГЛАВА 3</w:t>
      </w:r>
    </w:p>
    <w:p w:rsidR="00186A57" w:rsidRPr="004D1DDB" w:rsidRDefault="00186A57" w:rsidP="00186A57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4D1DDB">
        <w:rPr>
          <w:sz w:val="30"/>
          <w:szCs w:val="30"/>
        </w:rPr>
        <w:t>ПОРЯДОК РАССМОТРЕНИЯ ПРЕДСТАВЛЕННЫХ ЛИЦЕНЗИАТОМ ДОКУМЕНТОВ И ПРИНЯТИЯ РЕШЕНИЙ ПО НИМ</w:t>
      </w:r>
    </w:p>
    <w:p w:rsidR="00186A57" w:rsidRPr="004D1DDB" w:rsidRDefault="00186A57" w:rsidP="00186A57">
      <w:pPr>
        <w:tabs>
          <w:tab w:val="left" w:pos="0"/>
        </w:tabs>
        <w:ind w:right="-1"/>
        <w:jc w:val="both"/>
        <w:rPr>
          <w:szCs w:val="30"/>
        </w:rPr>
      </w:pPr>
    </w:p>
    <w:p w:rsidR="00CD4130" w:rsidRPr="004D1DDB" w:rsidRDefault="00186A57" w:rsidP="008B475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>6. Документы, представленные лицензиатом в соответствии с пунктом 4 Порядка, регистрируются сотрудником главного управления внешнеэкономических связей концерна «Белнефтехим» (далее – исполнитель) путем проставления на письме лицензиата учетного</w:t>
      </w:r>
      <w:r w:rsidRPr="004D1DDB">
        <w:rPr>
          <w:sz w:val="30"/>
          <w:szCs w:val="30"/>
        </w:rPr>
        <w:br/>
      </w:r>
      <w:r w:rsidR="00CD4130" w:rsidRPr="004D1DDB">
        <w:rPr>
          <w:sz w:val="30"/>
          <w:szCs w:val="30"/>
        </w:rPr>
        <w:t>порядкового номера представленного комплекта документов и даты регистрации.</w:t>
      </w:r>
    </w:p>
    <w:p w:rsidR="00C73881" w:rsidRPr="004D1DDB" w:rsidRDefault="00C8779D" w:rsidP="00C73881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>Представленные лицензиатом</w:t>
      </w:r>
      <w:r w:rsidR="00C73881" w:rsidRPr="004D1DDB">
        <w:rPr>
          <w:sz w:val="30"/>
          <w:szCs w:val="30"/>
        </w:rPr>
        <w:t xml:space="preserve"> документы рассматриваются главным управлением </w:t>
      </w:r>
      <w:r w:rsidR="00E92C76" w:rsidRPr="004D1DDB">
        <w:rPr>
          <w:sz w:val="30"/>
          <w:szCs w:val="30"/>
        </w:rPr>
        <w:t xml:space="preserve">внешнеэкономических связей </w:t>
      </w:r>
      <w:r w:rsidR="00524AB6" w:rsidRPr="004D1DDB">
        <w:rPr>
          <w:sz w:val="30"/>
          <w:szCs w:val="30"/>
        </w:rPr>
        <w:t xml:space="preserve">концерна «Белнефтехим» </w:t>
      </w:r>
      <w:r w:rsidR="00E92C76" w:rsidRPr="004D1DDB">
        <w:rPr>
          <w:sz w:val="30"/>
          <w:szCs w:val="30"/>
        </w:rPr>
        <w:t xml:space="preserve">(далее </w:t>
      </w:r>
      <w:r w:rsidR="00DC1F27" w:rsidRPr="004D1DDB">
        <w:rPr>
          <w:sz w:val="30"/>
          <w:szCs w:val="30"/>
        </w:rPr>
        <w:t>–</w:t>
      </w:r>
      <w:r w:rsidR="00E92C76" w:rsidRPr="004D1DDB">
        <w:rPr>
          <w:sz w:val="30"/>
          <w:szCs w:val="30"/>
        </w:rPr>
        <w:t xml:space="preserve"> </w:t>
      </w:r>
      <w:r w:rsidR="00A764C1" w:rsidRPr="004D1DDB">
        <w:rPr>
          <w:sz w:val="30"/>
          <w:szCs w:val="30"/>
        </w:rPr>
        <w:t>ГУ</w:t>
      </w:r>
      <w:r w:rsidR="00C73881" w:rsidRPr="004D1DDB">
        <w:rPr>
          <w:sz w:val="30"/>
          <w:szCs w:val="30"/>
        </w:rPr>
        <w:t>ВЭС</w:t>
      </w:r>
      <w:r w:rsidR="00E92C76" w:rsidRPr="004D1DDB">
        <w:rPr>
          <w:sz w:val="30"/>
          <w:szCs w:val="30"/>
        </w:rPr>
        <w:t>)</w:t>
      </w:r>
      <w:r w:rsidR="00C73881" w:rsidRPr="004D1DDB">
        <w:rPr>
          <w:sz w:val="30"/>
          <w:szCs w:val="30"/>
        </w:rPr>
        <w:t xml:space="preserve">. При необходимости к рассмотрению могут быть привлечены </w:t>
      </w:r>
      <w:r w:rsidR="00884FFA" w:rsidRPr="004D1DDB">
        <w:rPr>
          <w:sz w:val="30"/>
          <w:szCs w:val="30"/>
        </w:rPr>
        <w:t>иные структурные подразделения концерна</w:t>
      </w:r>
      <w:r w:rsidR="00C73881" w:rsidRPr="004D1DDB">
        <w:rPr>
          <w:sz w:val="30"/>
          <w:szCs w:val="30"/>
        </w:rPr>
        <w:t>.</w:t>
      </w:r>
    </w:p>
    <w:p w:rsidR="008B4754" w:rsidRPr="004D1DDB" w:rsidRDefault="00155933" w:rsidP="008B475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 xml:space="preserve">7. </w:t>
      </w:r>
      <w:r w:rsidR="009109B1" w:rsidRPr="004D1DDB">
        <w:rPr>
          <w:sz w:val="30"/>
          <w:szCs w:val="30"/>
        </w:rPr>
        <w:t xml:space="preserve">При рассмотрении </w:t>
      </w:r>
      <w:r w:rsidR="003459D1" w:rsidRPr="004D1DDB">
        <w:rPr>
          <w:sz w:val="30"/>
          <w:szCs w:val="30"/>
        </w:rPr>
        <w:t xml:space="preserve">представленных документов </w:t>
      </w:r>
      <w:r w:rsidR="009109B1" w:rsidRPr="004D1DDB">
        <w:rPr>
          <w:sz w:val="30"/>
          <w:szCs w:val="30"/>
        </w:rPr>
        <w:t>исполнитель</w:t>
      </w:r>
      <w:r w:rsidR="00C8667C" w:rsidRPr="004D1DDB">
        <w:rPr>
          <w:sz w:val="30"/>
          <w:szCs w:val="30"/>
        </w:rPr>
        <w:t xml:space="preserve"> </w:t>
      </w:r>
      <w:r w:rsidR="009109B1" w:rsidRPr="004D1DDB">
        <w:rPr>
          <w:sz w:val="30"/>
          <w:szCs w:val="30"/>
        </w:rPr>
        <w:t xml:space="preserve">проверяет соответствие </w:t>
      </w:r>
      <w:r w:rsidR="008A5167" w:rsidRPr="004D1DDB">
        <w:rPr>
          <w:sz w:val="30"/>
          <w:szCs w:val="30"/>
        </w:rPr>
        <w:t>представленных лицензиатом документов</w:t>
      </w:r>
      <w:r w:rsidR="0081633F" w:rsidRPr="004D1DDB">
        <w:rPr>
          <w:sz w:val="30"/>
          <w:szCs w:val="30"/>
        </w:rPr>
        <w:t xml:space="preserve"> </w:t>
      </w:r>
      <w:r w:rsidR="008B4754" w:rsidRPr="004D1DDB">
        <w:rPr>
          <w:sz w:val="30"/>
          <w:szCs w:val="30"/>
        </w:rPr>
        <w:t>требованиям пункта 4 и</w:t>
      </w:r>
      <w:r w:rsidR="00FC6D54" w:rsidRPr="004D1DDB">
        <w:rPr>
          <w:sz w:val="30"/>
          <w:szCs w:val="30"/>
        </w:rPr>
        <w:t xml:space="preserve"> </w:t>
      </w:r>
      <w:r w:rsidR="008B4754" w:rsidRPr="004D1DDB">
        <w:rPr>
          <w:sz w:val="30"/>
          <w:szCs w:val="30"/>
        </w:rPr>
        <w:t>условиям реализации нефтепродукта,</w:t>
      </w:r>
      <w:r w:rsidR="008B4754" w:rsidRPr="004D1DDB">
        <w:rPr>
          <w:sz w:val="30"/>
          <w:szCs w:val="30"/>
        </w:rPr>
        <w:br/>
        <w:t>___________</w:t>
      </w:r>
    </w:p>
    <w:p w:rsidR="008B4754" w:rsidRPr="004D1DDB" w:rsidRDefault="008B4754" w:rsidP="008B4754">
      <w:pPr>
        <w:tabs>
          <w:tab w:val="left" w:pos="0"/>
        </w:tabs>
        <w:ind w:right="-1"/>
        <w:jc w:val="both"/>
        <w:rPr>
          <w:sz w:val="30"/>
          <w:szCs w:val="30"/>
        </w:rPr>
      </w:pPr>
      <w:r w:rsidRPr="004D1DDB">
        <w:rPr>
          <w:sz w:val="30"/>
          <w:szCs w:val="30"/>
        </w:rPr>
        <w:tab/>
        <w:t xml:space="preserve">* </w:t>
      </w:r>
      <w:r w:rsidRPr="004D1DDB">
        <w:rPr>
          <w:sz w:val="20"/>
        </w:rPr>
        <w:t>Для целей Порядка дни, являющиеся рабочими, определяются в соответствии с установленным режимом работы концерна «Белнефтехим».</w:t>
      </w:r>
    </w:p>
    <w:p w:rsidR="00185FA8" w:rsidRPr="004D1DDB" w:rsidRDefault="009109B1" w:rsidP="008B4754">
      <w:pPr>
        <w:tabs>
          <w:tab w:val="left" w:pos="0"/>
        </w:tabs>
        <w:ind w:right="-1"/>
        <w:jc w:val="both"/>
        <w:rPr>
          <w:color w:val="FF0000"/>
          <w:sz w:val="30"/>
          <w:szCs w:val="30"/>
        </w:rPr>
      </w:pPr>
      <w:r w:rsidRPr="004D1DDB">
        <w:rPr>
          <w:sz w:val="30"/>
          <w:szCs w:val="30"/>
        </w:rPr>
        <w:lastRenderedPageBreak/>
        <w:t xml:space="preserve">изложенным в </w:t>
      </w:r>
      <w:r w:rsidR="001D4927" w:rsidRPr="004D1DDB">
        <w:rPr>
          <w:sz w:val="30"/>
          <w:szCs w:val="30"/>
        </w:rPr>
        <w:t>пунктах 1</w:t>
      </w:r>
      <w:r w:rsidR="00810DCB" w:rsidRPr="004D1DDB">
        <w:rPr>
          <w:sz w:val="30"/>
          <w:szCs w:val="30"/>
        </w:rPr>
        <w:t>5</w:t>
      </w:r>
      <w:r w:rsidR="008B4754" w:rsidRPr="004D1DDB">
        <w:rPr>
          <w:sz w:val="30"/>
          <w:szCs w:val="30"/>
        </w:rPr>
        <w:t xml:space="preserve"> </w:t>
      </w:r>
      <w:r w:rsidRPr="004D1DDB">
        <w:rPr>
          <w:sz w:val="30"/>
          <w:szCs w:val="30"/>
        </w:rPr>
        <w:t>–</w:t>
      </w:r>
      <w:r w:rsidR="008B4754" w:rsidRPr="004D1DDB">
        <w:rPr>
          <w:sz w:val="30"/>
          <w:szCs w:val="30"/>
        </w:rPr>
        <w:t xml:space="preserve"> </w:t>
      </w:r>
      <w:r w:rsidR="00B06F73" w:rsidRPr="004D1DDB">
        <w:rPr>
          <w:sz w:val="30"/>
          <w:szCs w:val="30"/>
        </w:rPr>
        <w:t>1</w:t>
      </w:r>
      <w:r w:rsidR="00810DCB" w:rsidRPr="004D1DDB">
        <w:rPr>
          <w:sz w:val="30"/>
          <w:szCs w:val="30"/>
        </w:rPr>
        <w:t>8</w:t>
      </w:r>
      <w:r w:rsidRPr="004D1DDB">
        <w:rPr>
          <w:sz w:val="30"/>
          <w:szCs w:val="30"/>
        </w:rPr>
        <w:t xml:space="preserve"> Порядка</w:t>
      </w:r>
      <w:r w:rsidR="008A5167" w:rsidRPr="004D1DDB">
        <w:rPr>
          <w:sz w:val="30"/>
          <w:szCs w:val="30"/>
        </w:rPr>
        <w:t>.</w:t>
      </w:r>
      <w:r w:rsidR="008335FB" w:rsidRPr="004D1DDB">
        <w:rPr>
          <w:sz w:val="30"/>
          <w:szCs w:val="30"/>
        </w:rPr>
        <w:t xml:space="preserve"> </w:t>
      </w:r>
    </w:p>
    <w:p w:rsidR="0009474A" w:rsidRPr="00B47799" w:rsidRDefault="009B0349" w:rsidP="009109B1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 xml:space="preserve">По результатам рассмотрения исполнитель </w:t>
      </w:r>
      <w:r w:rsidR="006E7BA0" w:rsidRPr="004D1DDB">
        <w:rPr>
          <w:sz w:val="30"/>
          <w:szCs w:val="30"/>
        </w:rPr>
        <w:t>готовит</w:t>
      </w:r>
      <w:r w:rsidR="00F86B13" w:rsidRPr="004D1DDB">
        <w:rPr>
          <w:sz w:val="30"/>
          <w:szCs w:val="30"/>
        </w:rPr>
        <w:t xml:space="preserve"> </w:t>
      </w:r>
      <w:r w:rsidR="00155933" w:rsidRPr="004D1DDB">
        <w:rPr>
          <w:sz w:val="30"/>
          <w:szCs w:val="30"/>
        </w:rPr>
        <w:t xml:space="preserve">проект </w:t>
      </w:r>
      <w:r w:rsidR="00F86B13" w:rsidRPr="004D1DDB">
        <w:rPr>
          <w:sz w:val="30"/>
          <w:szCs w:val="30"/>
        </w:rPr>
        <w:t>справк</w:t>
      </w:r>
      <w:r w:rsidR="00155933" w:rsidRPr="004D1DDB">
        <w:rPr>
          <w:sz w:val="30"/>
          <w:szCs w:val="30"/>
        </w:rPr>
        <w:t>и</w:t>
      </w:r>
      <w:r w:rsidR="00DF4523" w:rsidRPr="004D1DDB">
        <w:rPr>
          <w:sz w:val="30"/>
          <w:szCs w:val="30"/>
        </w:rPr>
        <w:t xml:space="preserve"> </w:t>
      </w:r>
      <w:r w:rsidR="00DF4523" w:rsidRPr="004D1DDB">
        <w:rPr>
          <w:color w:val="000000"/>
          <w:sz w:val="30"/>
          <w:szCs w:val="30"/>
        </w:rPr>
        <w:t>по форме</w:t>
      </w:r>
      <w:r w:rsidR="00F86B13" w:rsidRPr="004D1DDB">
        <w:rPr>
          <w:color w:val="000000"/>
          <w:sz w:val="30"/>
          <w:szCs w:val="30"/>
        </w:rPr>
        <w:t xml:space="preserve"> согласно приложению </w:t>
      </w:r>
      <w:r w:rsidR="008A5167" w:rsidRPr="004D1DDB">
        <w:rPr>
          <w:color w:val="000000"/>
          <w:sz w:val="30"/>
          <w:szCs w:val="30"/>
        </w:rPr>
        <w:t>3</w:t>
      </w:r>
      <w:r w:rsidR="00596A03" w:rsidRPr="004D1DDB">
        <w:rPr>
          <w:color w:val="000000"/>
          <w:sz w:val="30"/>
          <w:szCs w:val="30"/>
        </w:rPr>
        <w:t xml:space="preserve"> (в случае заключения контракта по результатам биржевых торгов) либо приложению 4 (в случае заключения контракта вне биржевых торгов)</w:t>
      </w:r>
      <w:r w:rsidR="00F86B13" w:rsidRPr="004D1DDB">
        <w:rPr>
          <w:color w:val="000000"/>
          <w:sz w:val="30"/>
          <w:szCs w:val="30"/>
        </w:rPr>
        <w:t xml:space="preserve"> к</w:t>
      </w:r>
      <w:r w:rsidR="00F86B13" w:rsidRPr="003B7895">
        <w:rPr>
          <w:color w:val="000000"/>
          <w:sz w:val="30"/>
          <w:szCs w:val="30"/>
        </w:rPr>
        <w:t xml:space="preserve"> Порядку</w:t>
      </w:r>
      <w:r w:rsidR="00500AA1" w:rsidRPr="003B7895">
        <w:rPr>
          <w:color w:val="000000"/>
          <w:sz w:val="30"/>
          <w:szCs w:val="30"/>
        </w:rPr>
        <w:t xml:space="preserve"> </w:t>
      </w:r>
      <w:r w:rsidR="004C1F15" w:rsidRPr="003B7895">
        <w:rPr>
          <w:color w:val="000000"/>
          <w:sz w:val="30"/>
          <w:szCs w:val="30"/>
        </w:rPr>
        <w:t>о</w:t>
      </w:r>
      <w:r w:rsidR="004C1F15" w:rsidRPr="003B7895">
        <w:rPr>
          <w:sz w:val="30"/>
          <w:szCs w:val="30"/>
        </w:rPr>
        <w:t xml:space="preserve"> </w:t>
      </w:r>
      <w:r w:rsidR="004C1F15" w:rsidRPr="003B7895">
        <w:rPr>
          <w:color w:val="000000"/>
          <w:sz w:val="30"/>
          <w:szCs w:val="30"/>
        </w:rPr>
        <w:t>соответствии</w:t>
      </w:r>
      <w:r w:rsidR="00FC013F" w:rsidRPr="003B7895">
        <w:rPr>
          <w:color w:val="000000"/>
          <w:sz w:val="30"/>
          <w:szCs w:val="30"/>
        </w:rPr>
        <w:t xml:space="preserve"> (</w:t>
      </w:r>
      <w:r w:rsidR="004C1F15" w:rsidRPr="003B7895">
        <w:rPr>
          <w:color w:val="000000"/>
          <w:sz w:val="30"/>
          <w:szCs w:val="30"/>
        </w:rPr>
        <w:t>несоответствии</w:t>
      </w:r>
      <w:r w:rsidR="00FC013F" w:rsidRPr="003B7895">
        <w:rPr>
          <w:color w:val="000000"/>
          <w:sz w:val="30"/>
          <w:szCs w:val="30"/>
        </w:rPr>
        <w:t>)</w:t>
      </w:r>
      <w:r w:rsidR="004C1F15" w:rsidRPr="003B7895">
        <w:rPr>
          <w:color w:val="000000"/>
          <w:sz w:val="30"/>
          <w:szCs w:val="30"/>
        </w:rPr>
        <w:t xml:space="preserve"> представленных документов</w:t>
      </w:r>
      <w:r w:rsidR="00A84FFD" w:rsidRPr="003B7895">
        <w:rPr>
          <w:color w:val="000000"/>
          <w:sz w:val="30"/>
          <w:szCs w:val="30"/>
        </w:rPr>
        <w:t xml:space="preserve"> </w:t>
      </w:r>
      <w:r w:rsidR="008A5167" w:rsidRPr="003B7895">
        <w:rPr>
          <w:color w:val="000000"/>
          <w:sz w:val="30"/>
          <w:szCs w:val="30"/>
        </w:rPr>
        <w:t xml:space="preserve">требованиям </w:t>
      </w:r>
      <w:r w:rsidR="00514824" w:rsidRPr="003B7895">
        <w:rPr>
          <w:color w:val="000000"/>
          <w:sz w:val="30"/>
          <w:szCs w:val="30"/>
        </w:rPr>
        <w:t>Порядка (</w:t>
      </w:r>
      <w:r w:rsidR="008A5167" w:rsidRPr="00FC6D54">
        <w:rPr>
          <w:sz w:val="30"/>
          <w:szCs w:val="30"/>
        </w:rPr>
        <w:t xml:space="preserve">пункта </w:t>
      </w:r>
      <w:r w:rsidR="008A6CE5" w:rsidRPr="00FC6D54">
        <w:rPr>
          <w:sz w:val="30"/>
          <w:szCs w:val="30"/>
        </w:rPr>
        <w:t>4</w:t>
      </w:r>
      <w:r w:rsidR="008A5167" w:rsidRPr="00FC6D54">
        <w:rPr>
          <w:sz w:val="30"/>
          <w:szCs w:val="30"/>
        </w:rPr>
        <w:t xml:space="preserve"> и условиям</w:t>
      </w:r>
      <w:r w:rsidR="008A6CE5" w:rsidRPr="00FC6D54">
        <w:rPr>
          <w:sz w:val="30"/>
          <w:szCs w:val="30"/>
        </w:rPr>
        <w:t xml:space="preserve"> </w:t>
      </w:r>
      <w:r w:rsidR="008A6CE5" w:rsidRPr="003B7895">
        <w:rPr>
          <w:color w:val="000000"/>
          <w:sz w:val="30"/>
          <w:szCs w:val="30"/>
        </w:rPr>
        <w:t>реализации нефтепродукта</w:t>
      </w:r>
      <w:r w:rsidR="008A5167" w:rsidRPr="00810DCB">
        <w:rPr>
          <w:sz w:val="30"/>
          <w:szCs w:val="30"/>
        </w:rPr>
        <w:t xml:space="preserve">, </w:t>
      </w:r>
      <w:r w:rsidR="008A5167" w:rsidRPr="00B47799">
        <w:rPr>
          <w:sz w:val="30"/>
          <w:szCs w:val="30"/>
        </w:rPr>
        <w:t xml:space="preserve">изложенным в </w:t>
      </w:r>
      <w:r w:rsidR="00995891" w:rsidRPr="00B47799">
        <w:rPr>
          <w:sz w:val="30"/>
          <w:szCs w:val="30"/>
        </w:rPr>
        <w:t>пунктах</w:t>
      </w:r>
      <w:r w:rsidR="008B4754" w:rsidRPr="00B47799">
        <w:rPr>
          <w:sz w:val="30"/>
          <w:szCs w:val="30"/>
        </w:rPr>
        <w:t> </w:t>
      </w:r>
      <w:r w:rsidR="00995891" w:rsidRPr="00B47799">
        <w:rPr>
          <w:sz w:val="30"/>
          <w:szCs w:val="30"/>
        </w:rPr>
        <w:t>1</w:t>
      </w:r>
      <w:r w:rsidR="00810DCB" w:rsidRPr="00B47799">
        <w:rPr>
          <w:sz w:val="30"/>
          <w:szCs w:val="30"/>
        </w:rPr>
        <w:t>5</w:t>
      </w:r>
      <w:r w:rsidR="008B4754" w:rsidRPr="00B47799">
        <w:rPr>
          <w:sz w:val="30"/>
          <w:szCs w:val="30"/>
        </w:rPr>
        <w:t xml:space="preserve"> </w:t>
      </w:r>
      <w:r w:rsidR="00995891" w:rsidRPr="00B47799">
        <w:rPr>
          <w:sz w:val="30"/>
          <w:szCs w:val="30"/>
        </w:rPr>
        <w:t>–</w:t>
      </w:r>
      <w:r w:rsidR="008B4754" w:rsidRPr="00B47799">
        <w:rPr>
          <w:sz w:val="30"/>
          <w:szCs w:val="30"/>
        </w:rPr>
        <w:t xml:space="preserve"> </w:t>
      </w:r>
      <w:r w:rsidR="00995891" w:rsidRPr="00B47799">
        <w:rPr>
          <w:sz w:val="30"/>
          <w:szCs w:val="30"/>
        </w:rPr>
        <w:t>1</w:t>
      </w:r>
      <w:r w:rsidR="00810DCB" w:rsidRPr="00B47799">
        <w:rPr>
          <w:sz w:val="30"/>
          <w:szCs w:val="30"/>
        </w:rPr>
        <w:t>8</w:t>
      </w:r>
      <w:r w:rsidR="00995891" w:rsidRPr="00B47799">
        <w:rPr>
          <w:sz w:val="30"/>
          <w:szCs w:val="30"/>
        </w:rPr>
        <w:t xml:space="preserve"> </w:t>
      </w:r>
      <w:r w:rsidR="008A5167" w:rsidRPr="00B47799">
        <w:rPr>
          <w:sz w:val="30"/>
          <w:szCs w:val="30"/>
        </w:rPr>
        <w:t>Порядка</w:t>
      </w:r>
      <w:r w:rsidR="00514824" w:rsidRPr="00B47799">
        <w:rPr>
          <w:sz w:val="30"/>
          <w:szCs w:val="30"/>
        </w:rPr>
        <w:t>)</w:t>
      </w:r>
      <w:r w:rsidR="00296563" w:rsidRPr="00B47799">
        <w:rPr>
          <w:sz w:val="30"/>
          <w:szCs w:val="30"/>
        </w:rPr>
        <w:t xml:space="preserve">. </w:t>
      </w:r>
    </w:p>
    <w:p w:rsidR="00F33296" w:rsidRPr="00810DCB" w:rsidRDefault="00FC6D54" w:rsidP="00F33296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B47799">
        <w:rPr>
          <w:sz w:val="30"/>
          <w:szCs w:val="30"/>
        </w:rPr>
        <w:t xml:space="preserve">8. </w:t>
      </w:r>
      <w:r w:rsidR="00F33296" w:rsidRPr="00B47799">
        <w:rPr>
          <w:sz w:val="30"/>
          <w:szCs w:val="30"/>
        </w:rPr>
        <w:t>В случае несоответствия представленных лицензиатом документов условиям реализации нефтепродукта, изложенным в пунктах 1</w:t>
      </w:r>
      <w:r w:rsidR="00810DCB" w:rsidRPr="00B47799">
        <w:rPr>
          <w:sz w:val="30"/>
          <w:szCs w:val="30"/>
        </w:rPr>
        <w:t>5</w:t>
      </w:r>
      <w:r w:rsidR="00F33296" w:rsidRPr="00B47799">
        <w:rPr>
          <w:sz w:val="30"/>
          <w:szCs w:val="30"/>
        </w:rPr>
        <w:t xml:space="preserve"> – 1</w:t>
      </w:r>
      <w:r w:rsidR="00810DCB" w:rsidRPr="00B47799">
        <w:rPr>
          <w:sz w:val="30"/>
          <w:szCs w:val="30"/>
        </w:rPr>
        <w:t>8</w:t>
      </w:r>
      <w:r w:rsidR="00F33296" w:rsidRPr="00B47799">
        <w:rPr>
          <w:sz w:val="30"/>
          <w:szCs w:val="30"/>
        </w:rPr>
        <w:t xml:space="preserve"> Порядка, исполнитель одновременно с проектом справки готовит проекты:</w:t>
      </w:r>
    </w:p>
    <w:p w:rsidR="00F33296" w:rsidRPr="003B7895" w:rsidRDefault="00F33296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 xml:space="preserve">телеграмм в адрес нефтеперерабатывающего завода (далее – НПЗ) и </w:t>
      </w:r>
      <w:r w:rsidR="00CD6737">
        <w:rPr>
          <w:sz w:val="30"/>
          <w:szCs w:val="30"/>
        </w:rPr>
        <w:t>ГП</w:t>
      </w:r>
      <w:r w:rsidRPr="003B7895">
        <w:rPr>
          <w:sz w:val="30"/>
          <w:szCs w:val="30"/>
        </w:rPr>
        <w:t xml:space="preserve"> «Белоруснефть-Транс» о приостановлении отгрузок объемов нефтепродукта по соответствующему контракту; </w:t>
      </w:r>
    </w:p>
    <w:p w:rsidR="00F33296" w:rsidRPr="003B7895" w:rsidRDefault="00F33296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уведомления лицензиату о необходимости устранения несоответствий контракта условиям реализации нефтепродукта в рамках генеральной лицензии и приостановлении отгрузок нефтепродукт</w:t>
      </w:r>
      <w:r>
        <w:rPr>
          <w:sz w:val="30"/>
          <w:szCs w:val="30"/>
        </w:rPr>
        <w:t>а</w:t>
      </w:r>
      <w:r w:rsidRPr="003B7895">
        <w:rPr>
          <w:sz w:val="30"/>
          <w:szCs w:val="30"/>
        </w:rPr>
        <w:t xml:space="preserve"> по контракту с НПЗ. </w:t>
      </w:r>
    </w:p>
    <w:p w:rsidR="00F33296" w:rsidRPr="003B7895" w:rsidRDefault="00F33296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 xml:space="preserve">Проекты справки, а также телеграммы в адрес НПЗ и уведомления лицензиату о необходимости устранения несоответствий контракта условиям реализации нефтепродукта в рамках генеральной лицензии (в случае их подготовки) вместе с пакетом документов, представленным лицензиатом в </w:t>
      </w:r>
      <w:r w:rsidRPr="00FC6D54">
        <w:rPr>
          <w:sz w:val="30"/>
          <w:szCs w:val="30"/>
        </w:rPr>
        <w:t xml:space="preserve">соответствии с пунктом 4 Порядка, представляются </w:t>
      </w:r>
      <w:r w:rsidRPr="003B7895">
        <w:rPr>
          <w:sz w:val="30"/>
          <w:szCs w:val="30"/>
        </w:rPr>
        <w:t xml:space="preserve">для анализа и согласования (визирования): </w:t>
      </w:r>
    </w:p>
    <w:p w:rsidR="00F33296" w:rsidRPr="003B7895" w:rsidRDefault="00F33296" w:rsidP="00F33296">
      <w:pPr>
        <w:pStyle w:val="a4"/>
        <w:tabs>
          <w:tab w:val="left" w:pos="0"/>
        </w:tabs>
        <w:ind w:left="0" w:firstLine="709"/>
        <w:rPr>
          <w:sz w:val="30"/>
          <w:szCs w:val="30"/>
        </w:rPr>
      </w:pPr>
      <w:r w:rsidRPr="003B7895">
        <w:rPr>
          <w:sz w:val="30"/>
          <w:szCs w:val="30"/>
        </w:rPr>
        <w:t>начальнику отдела логистики, поставки нефти и нефтепродуктов;</w:t>
      </w:r>
    </w:p>
    <w:p w:rsidR="00F33296" w:rsidRPr="003B7895" w:rsidRDefault="00F33296" w:rsidP="00F33296">
      <w:pPr>
        <w:pStyle w:val="a4"/>
        <w:tabs>
          <w:tab w:val="left" w:pos="0"/>
        </w:tabs>
        <w:ind w:left="0" w:firstLine="709"/>
        <w:rPr>
          <w:sz w:val="30"/>
          <w:szCs w:val="30"/>
        </w:rPr>
      </w:pPr>
      <w:r w:rsidRPr="003B7895">
        <w:rPr>
          <w:sz w:val="30"/>
          <w:szCs w:val="30"/>
        </w:rPr>
        <w:t>начальнику ГУВЭС или его заместителю</w:t>
      </w:r>
      <w:r w:rsidRPr="003B7895">
        <w:rPr>
          <w:color w:val="009900"/>
          <w:sz w:val="30"/>
          <w:szCs w:val="30"/>
        </w:rPr>
        <w:t>.</w:t>
      </w:r>
    </w:p>
    <w:p w:rsidR="00F33296" w:rsidRPr="003B7895" w:rsidRDefault="00F33296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 xml:space="preserve">Документы, </w:t>
      </w:r>
      <w:r w:rsidRPr="00B47799">
        <w:rPr>
          <w:sz w:val="30"/>
          <w:szCs w:val="30"/>
        </w:rPr>
        <w:t xml:space="preserve">указанные в части </w:t>
      </w:r>
      <w:r w:rsidR="00FC6D54" w:rsidRPr="00B47799">
        <w:rPr>
          <w:sz w:val="30"/>
          <w:szCs w:val="30"/>
        </w:rPr>
        <w:t>первой</w:t>
      </w:r>
      <w:r w:rsidRPr="00B47799">
        <w:rPr>
          <w:sz w:val="30"/>
          <w:szCs w:val="30"/>
        </w:rPr>
        <w:t xml:space="preserve"> настоящего пункта, после согласования (визирования), но не позднее трех рабочих дней с</w:t>
      </w:r>
      <w:r w:rsidRPr="003B7895">
        <w:rPr>
          <w:sz w:val="30"/>
          <w:szCs w:val="30"/>
        </w:rPr>
        <w:t xml:space="preserve"> даты, следующей за датой поступления документов от лицензиата, </w:t>
      </w:r>
      <w:r w:rsidRPr="003B7895">
        <w:rPr>
          <w:color w:val="000000"/>
          <w:sz w:val="30"/>
          <w:szCs w:val="30"/>
        </w:rPr>
        <w:t xml:space="preserve">представляются исполнителем для подписания заместителю </w:t>
      </w:r>
      <w:r w:rsidRPr="003B7895">
        <w:rPr>
          <w:color w:val="000000"/>
          <w:spacing w:val="-4"/>
          <w:sz w:val="30"/>
          <w:szCs w:val="30"/>
        </w:rPr>
        <w:t>председателя</w:t>
      </w:r>
      <w:r w:rsidRPr="003B7895">
        <w:rPr>
          <w:spacing w:val="-4"/>
          <w:sz w:val="30"/>
          <w:szCs w:val="30"/>
        </w:rPr>
        <w:t xml:space="preserve"> концерна, курирующему ГУВЭС (в его отсутствие – лицу, исполняющему его обязанности, либо председателю концерна (лицу, исполняющему его обязанности</w:t>
      </w:r>
      <w:r w:rsidRPr="003B7895">
        <w:rPr>
          <w:sz w:val="30"/>
          <w:szCs w:val="30"/>
        </w:rPr>
        <w:t>).</w:t>
      </w:r>
    </w:p>
    <w:p w:rsidR="00F33296" w:rsidRPr="003B7895" w:rsidRDefault="00F33296" w:rsidP="00F33296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После подписания уведомление о необходимости устранения несоответствий контракта условиям реализации нефтепродукта в рамках генеральной лицензии выдается представителю лицензиата (с отметкой на экземпляре концерна о получении) либо направляется лицензиату почтой или факсом.</w:t>
      </w:r>
    </w:p>
    <w:p w:rsidR="00F33296" w:rsidRPr="003B7895" w:rsidRDefault="009B7C4D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F33296" w:rsidRPr="003B7895">
        <w:rPr>
          <w:sz w:val="30"/>
          <w:szCs w:val="30"/>
        </w:rPr>
        <w:t xml:space="preserve">Лицензиат в течение трех рабочих дней с даты, следующей за датой </w:t>
      </w:r>
      <w:r>
        <w:rPr>
          <w:sz w:val="30"/>
          <w:szCs w:val="30"/>
        </w:rPr>
        <w:t xml:space="preserve">получения </w:t>
      </w:r>
      <w:r w:rsidR="00F33296" w:rsidRPr="003B7895">
        <w:rPr>
          <w:sz w:val="30"/>
          <w:szCs w:val="30"/>
        </w:rPr>
        <w:t>уведомления концерна о необходимости устранения несоответствий контракта условиям реализации нефтепродукта в рамках генеральной лицензии</w:t>
      </w:r>
      <w:r w:rsidR="00CD673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33296" w:rsidRPr="003B7895">
        <w:rPr>
          <w:sz w:val="30"/>
          <w:szCs w:val="30"/>
        </w:rPr>
        <w:t xml:space="preserve">представляет в концерн письменный отчет об </w:t>
      </w:r>
      <w:r w:rsidR="00F33296" w:rsidRPr="003B7895">
        <w:rPr>
          <w:sz w:val="30"/>
          <w:szCs w:val="30"/>
        </w:rPr>
        <w:lastRenderedPageBreak/>
        <w:t>устранении (</w:t>
      </w:r>
      <w:proofErr w:type="spellStart"/>
      <w:r w:rsidR="00F33296" w:rsidRPr="003B7895">
        <w:rPr>
          <w:sz w:val="30"/>
          <w:szCs w:val="30"/>
        </w:rPr>
        <w:t>неустранении</w:t>
      </w:r>
      <w:proofErr w:type="spellEnd"/>
      <w:r w:rsidR="00F33296" w:rsidRPr="003B7895">
        <w:rPr>
          <w:sz w:val="30"/>
          <w:szCs w:val="30"/>
        </w:rPr>
        <w:t>) этих несоответствий контракта с указанием причин, повлекших их наличие.</w:t>
      </w:r>
    </w:p>
    <w:p w:rsidR="00F33296" w:rsidRPr="003B7895" w:rsidRDefault="00F33296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К отчету лицензиата прилагаются заверенные копии документов, подтверждающих устранение несоответствий контракта условиям реализации нефтепродукта.</w:t>
      </w:r>
    </w:p>
    <w:p w:rsidR="00F33296" w:rsidRPr="003B7895" w:rsidRDefault="009B7C4D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F33296" w:rsidRPr="003B7895">
        <w:rPr>
          <w:sz w:val="30"/>
          <w:szCs w:val="30"/>
        </w:rPr>
        <w:t>. По результатам рассмотрения ГУВЭС отчета лицензиата об устранении (</w:t>
      </w:r>
      <w:proofErr w:type="spellStart"/>
      <w:r w:rsidR="00F33296" w:rsidRPr="003B7895">
        <w:rPr>
          <w:sz w:val="30"/>
          <w:szCs w:val="30"/>
        </w:rPr>
        <w:t>неустранении</w:t>
      </w:r>
      <w:proofErr w:type="spellEnd"/>
      <w:r w:rsidR="00F33296" w:rsidRPr="003B7895">
        <w:rPr>
          <w:sz w:val="30"/>
          <w:szCs w:val="30"/>
        </w:rPr>
        <w:t>) несоответствий контракта условиям реализации нефтепродукта в рамках генеральной лицензии, а также в случае непредставления лицензиатом такого отчета в установленные сроки исполнитель готовит проекты:</w:t>
      </w:r>
    </w:p>
    <w:p w:rsidR="00F33296" w:rsidRPr="003B7895" w:rsidRDefault="00F33296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 xml:space="preserve">в случае устранения лицензиатом несоответствий контракта условиям реализации нефтепродукта в рамках генеральной лицензии – телеграммы в адрес НПЗ и </w:t>
      </w:r>
      <w:r w:rsidR="00CD6737">
        <w:rPr>
          <w:sz w:val="30"/>
          <w:szCs w:val="30"/>
        </w:rPr>
        <w:t>ГП</w:t>
      </w:r>
      <w:r w:rsidRPr="003B7895">
        <w:rPr>
          <w:sz w:val="30"/>
          <w:szCs w:val="30"/>
        </w:rPr>
        <w:t xml:space="preserve"> «Белоруснефть-Транс» о возобновлении отгрузок нефтепродукта по данному контракту;</w:t>
      </w:r>
    </w:p>
    <w:p w:rsidR="00F33296" w:rsidRPr="00D56250" w:rsidRDefault="00F33296" w:rsidP="00F3329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 xml:space="preserve">в случае </w:t>
      </w:r>
      <w:proofErr w:type="spellStart"/>
      <w:r w:rsidRPr="003B7895">
        <w:rPr>
          <w:sz w:val="30"/>
          <w:szCs w:val="30"/>
        </w:rPr>
        <w:t>неустранения</w:t>
      </w:r>
      <w:proofErr w:type="spellEnd"/>
      <w:r w:rsidRPr="003B7895">
        <w:rPr>
          <w:sz w:val="30"/>
          <w:szCs w:val="30"/>
        </w:rPr>
        <w:t xml:space="preserve"> лицензиатом несоответствий контракта условиям реализации нефтепродукта в рамках генеральной лицензии либо непредставления лицензиатом такого отчета в установленные</w:t>
      </w:r>
      <w:r w:rsidRPr="003B7895">
        <w:rPr>
          <w:sz w:val="30"/>
          <w:szCs w:val="30"/>
        </w:rPr>
        <w:br/>
        <w:t xml:space="preserve">сроки – уведомлений в адрес лицензиата и Министерства антимонопольного регулирования и торговли о принятии решения об одностороннем отказе концерна «Белнефтехим» от исполнения </w:t>
      </w:r>
      <w:r w:rsidRPr="00D56250">
        <w:rPr>
          <w:sz w:val="30"/>
          <w:szCs w:val="30"/>
        </w:rPr>
        <w:t>Соглашения, заключенного с данным лицензиатом на соответствующее наименование нефтепродукта.</w:t>
      </w:r>
    </w:p>
    <w:p w:rsidR="00F33296" w:rsidRPr="00B47799" w:rsidRDefault="00F33296" w:rsidP="00F3329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 xml:space="preserve">Проекты телеграммы в адрес НПЗ о возобновлении отгрузок нефтепродукта либо уведомлений в адрес лицензиата и Министерства антимонопольного регулирования и торговли о принятии решения об </w:t>
      </w:r>
      <w:r w:rsidRPr="00D56250">
        <w:rPr>
          <w:sz w:val="30"/>
          <w:szCs w:val="30"/>
        </w:rPr>
        <w:t>одностороннем отказе концерна «Белнефтехим» от исполнения Соглашения, заключенного с данным лицензиатом на соответствующее наименование нефтепродукта, представляются для анализа и согласования (визирования</w:t>
      </w:r>
      <w:r w:rsidRPr="003B7895">
        <w:rPr>
          <w:sz w:val="30"/>
          <w:szCs w:val="30"/>
        </w:rPr>
        <w:t>)</w:t>
      </w:r>
      <w:r w:rsidR="009B7C4D">
        <w:rPr>
          <w:sz w:val="30"/>
          <w:szCs w:val="30"/>
        </w:rPr>
        <w:t>,</w:t>
      </w:r>
      <w:r w:rsidR="009B7C4D" w:rsidRPr="009B7C4D">
        <w:rPr>
          <w:sz w:val="30"/>
          <w:szCs w:val="30"/>
        </w:rPr>
        <w:t xml:space="preserve"> </w:t>
      </w:r>
      <w:r w:rsidR="009B7C4D" w:rsidRPr="00D25642">
        <w:rPr>
          <w:sz w:val="30"/>
          <w:szCs w:val="30"/>
        </w:rPr>
        <w:t xml:space="preserve">последующего подписания должностным лицам </w:t>
      </w:r>
      <w:r w:rsidR="009B7C4D" w:rsidRPr="00B47799">
        <w:rPr>
          <w:sz w:val="30"/>
          <w:szCs w:val="30"/>
        </w:rPr>
        <w:t xml:space="preserve">концерна и выдаются либо направляются лицензиату в порядке, определенном в частях второй ‒ четвертой </w:t>
      </w:r>
      <w:r w:rsidR="009B7C4D" w:rsidRPr="00B47799">
        <w:rPr>
          <w:color w:val="000000"/>
          <w:sz w:val="30"/>
          <w:szCs w:val="30"/>
        </w:rPr>
        <w:t xml:space="preserve">пункта 8 </w:t>
      </w:r>
      <w:r w:rsidR="009B7C4D" w:rsidRPr="00B47799">
        <w:rPr>
          <w:sz w:val="30"/>
          <w:szCs w:val="30"/>
        </w:rPr>
        <w:t>Порядка.</w:t>
      </w:r>
    </w:p>
    <w:p w:rsidR="000C1A8B" w:rsidRPr="00B47799" w:rsidRDefault="009B7C4D" w:rsidP="000C1A8B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B47799">
        <w:rPr>
          <w:color w:val="000000"/>
          <w:sz w:val="30"/>
          <w:szCs w:val="30"/>
        </w:rPr>
        <w:t>11</w:t>
      </w:r>
      <w:r w:rsidR="000C1A8B" w:rsidRPr="00B47799">
        <w:rPr>
          <w:color w:val="000000"/>
          <w:sz w:val="30"/>
          <w:szCs w:val="30"/>
        </w:rPr>
        <w:t xml:space="preserve">. </w:t>
      </w:r>
      <w:r w:rsidR="000C1A8B" w:rsidRPr="00B47799">
        <w:rPr>
          <w:sz w:val="30"/>
          <w:szCs w:val="30"/>
        </w:rPr>
        <w:t xml:space="preserve">В случае </w:t>
      </w:r>
      <w:r w:rsidR="000C1A8B" w:rsidRPr="00B47799">
        <w:rPr>
          <w:color w:val="000000"/>
          <w:sz w:val="30"/>
          <w:szCs w:val="30"/>
        </w:rPr>
        <w:t xml:space="preserve">выявления (установления) </w:t>
      </w:r>
      <w:r w:rsidR="000C1A8B" w:rsidRPr="00B47799">
        <w:rPr>
          <w:sz w:val="30"/>
          <w:szCs w:val="30"/>
        </w:rPr>
        <w:t xml:space="preserve">концерном «Белнефтехим» несоблюдения лицензиатом </w:t>
      </w:r>
      <w:r w:rsidR="000C1A8B" w:rsidRPr="00B47799">
        <w:rPr>
          <w:color w:val="000000"/>
          <w:sz w:val="30"/>
          <w:szCs w:val="30"/>
        </w:rPr>
        <w:t>условия (</w:t>
      </w:r>
      <w:proofErr w:type="spellStart"/>
      <w:r w:rsidR="000C1A8B" w:rsidRPr="00B47799">
        <w:rPr>
          <w:color w:val="000000"/>
          <w:sz w:val="30"/>
          <w:szCs w:val="30"/>
        </w:rPr>
        <w:t>ий</w:t>
      </w:r>
      <w:proofErr w:type="spellEnd"/>
      <w:r w:rsidR="000C1A8B" w:rsidRPr="00B47799">
        <w:rPr>
          <w:color w:val="000000"/>
          <w:sz w:val="30"/>
          <w:szCs w:val="30"/>
        </w:rPr>
        <w:t>) реализации нефтепродукта в рамках генеральной лицензии, изложенного (</w:t>
      </w:r>
      <w:proofErr w:type="spellStart"/>
      <w:r w:rsidR="000C1A8B" w:rsidRPr="00B47799">
        <w:rPr>
          <w:color w:val="000000"/>
          <w:sz w:val="30"/>
          <w:szCs w:val="30"/>
        </w:rPr>
        <w:t>ых</w:t>
      </w:r>
      <w:proofErr w:type="spellEnd"/>
      <w:r w:rsidR="000C1A8B" w:rsidRPr="00B47799">
        <w:rPr>
          <w:color w:val="000000"/>
          <w:sz w:val="30"/>
          <w:szCs w:val="30"/>
        </w:rPr>
        <w:t xml:space="preserve">) </w:t>
      </w:r>
      <w:r w:rsidR="000C1A8B" w:rsidRPr="00B47799">
        <w:rPr>
          <w:sz w:val="30"/>
          <w:szCs w:val="30"/>
        </w:rPr>
        <w:t xml:space="preserve">в пунктах </w:t>
      </w:r>
      <w:r w:rsidR="00CD6737" w:rsidRPr="00B47799">
        <w:rPr>
          <w:sz w:val="30"/>
          <w:szCs w:val="30"/>
        </w:rPr>
        <w:br/>
      </w:r>
      <w:r w:rsidR="000C1A8B" w:rsidRPr="00B47799">
        <w:rPr>
          <w:sz w:val="30"/>
          <w:szCs w:val="30"/>
        </w:rPr>
        <w:t>1</w:t>
      </w:r>
      <w:r w:rsidR="00810DCB" w:rsidRPr="00B47799">
        <w:rPr>
          <w:sz w:val="30"/>
          <w:szCs w:val="30"/>
        </w:rPr>
        <w:t>5</w:t>
      </w:r>
      <w:r w:rsidR="000C1A8B" w:rsidRPr="00B47799">
        <w:rPr>
          <w:sz w:val="30"/>
          <w:szCs w:val="30"/>
        </w:rPr>
        <w:t xml:space="preserve"> – 1</w:t>
      </w:r>
      <w:r w:rsidR="00810DCB" w:rsidRPr="00B47799">
        <w:rPr>
          <w:sz w:val="30"/>
          <w:szCs w:val="30"/>
        </w:rPr>
        <w:t>8</w:t>
      </w:r>
      <w:r w:rsidR="000C1A8B" w:rsidRPr="00B47799">
        <w:rPr>
          <w:sz w:val="30"/>
          <w:szCs w:val="30"/>
        </w:rPr>
        <w:t xml:space="preserve"> Порядка, исполнитель готовит проекты:</w:t>
      </w:r>
    </w:p>
    <w:p w:rsidR="000C1A8B" w:rsidRPr="00D25642" w:rsidRDefault="000C1A8B" w:rsidP="000C1A8B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B47799">
        <w:rPr>
          <w:sz w:val="30"/>
          <w:szCs w:val="30"/>
        </w:rPr>
        <w:t>справки о выявленных нарушениях (несоответствиях);</w:t>
      </w:r>
    </w:p>
    <w:p w:rsidR="000C1A8B" w:rsidRPr="00D25642" w:rsidRDefault="000C1A8B" w:rsidP="000C1A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25642">
        <w:rPr>
          <w:sz w:val="30"/>
          <w:szCs w:val="30"/>
        </w:rPr>
        <w:t>уведомления в адрес лицензиата о нарушении лицензиатом условия</w:t>
      </w:r>
      <w:r>
        <w:rPr>
          <w:sz w:val="30"/>
          <w:szCs w:val="30"/>
        </w:rPr>
        <w:t> </w:t>
      </w:r>
      <w:r w:rsidRPr="00D25642">
        <w:rPr>
          <w:sz w:val="30"/>
          <w:szCs w:val="30"/>
        </w:rPr>
        <w:t>(</w:t>
      </w:r>
      <w:proofErr w:type="spellStart"/>
      <w:r w:rsidRPr="00D25642">
        <w:rPr>
          <w:sz w:val="30"/>
          <w:szCs w:val="30"/>
        </w:rPr>
        <w:t>ий</w:t>
      </w:r>
      <w:proofErr w:type="spellEnd"/>
      <w:r w:rsidRPr="00D25642">
        <w:rPr>
          <w:sz w:val="30"/>
          <w:szCs w:val="30"/>
        </w:rPr>
        <w:t>) реализации нефтепродукта в рамках генеральной лицензии и наличии оснований для одностороннего отказа концерна «Белнефтехим» от исполнения Соглашения, заключенного с данным лицензиатом на соответствующее наименование нефтепродукта.</w:t>
      </w:r>
    </w:p>
    <w:p w:rsidR="009B7C4D" w:rsidRPr="003B7895" w:rsidRDefault="000C1A8B" w:rsidP="009B7C4D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D25642">
        <w:rPr>
          <w:sz w:val="30"/>
          <w:szCs w:val="30"/>
        </w:rPr>
        <w:t xml:space="preserve">Проекты </w:t>
      </w:r>
      <w:r w:rsidR="009B7C4D" w:rsidRPr="00D25642">
        <w:rPr>
          <w:sz w:val="30"/>
          <w:szCs w:val="30"/>
        </w:rPr>
        <w:t>справки о выявленных нарушениях (несоответствиях)</w:t>
      </w:r>
      <w:r w:rsidR="009B7C4D">
        <w:rPr>
          <w:sz w:val="30"/>
          <w:szCs w:val="30"/>
        </w:rPr>
        <w:t xml:space="preserve"> и </w:t>
      </w:r>
      <w:r w:rsidR="009B7C4D" w:rsidRPr="00D25642">
        <w:rPr>
          <w:sz w:val="30"/>
          <w:szCs w:val="30"/>
        </w:rPr>
        <w:t>уведомления в адрес лицензиата о нарушении лицензиатом условия</w:t>
      </w:r>
      <w:r w:rsidR="009B7C4D">
        <w:rPr>
          <w:sz w:val="30"/>
          <w:szCs w:val="30"/>
        </w:rPr>
        <w:t> </w:t>
      </w:r>
      <w:r w:rsidR="009B7C4D" w:rsidRPr="00D25642">
        <w:rPr>
          <w:sz w:val="30"/>
          <w:szCs w:val="30"/>
        </w:rPr>
        <w:t>(</w:t>
      </w:r>
      <w:proofErr w:type="spellStart"/>
      <w:r w:rsidR="009B7C4D" w:rsidRPr="00D25642">
        <w:rPr>
          <w:sz w:val="30"/>
          <w:szCs w:val="30"/>
        </w:rPr>
        <w:t>ий</w:t>
      </w:r>
      <w:proofErr w:type="spellEnd"/>
      <w:r w:rsidR="009B7C4D" w:rsidRPr="00D25642">
        <w:rPr>
          <w:sz w:val="30"/>
          <w:szCs w:val="30"/>
        </w:rPr>
        <w:t xml:space="preserve">) </w:t>
      </w:r>
      <w:r w:rsidR="009B7C4D" w:rsidRPr="00D25642">
        <w:rPr>
          <w:sz w:val="30"/>
          <w:szCs w:val="30"/>
        </w:rPr>
        <w:lastRenderedPageBreak/>
        <w:t>реализации нефтепродукта в рамках генеральной лицензии и наличии оснований для одностороннего отказа концерна «Белнефтехим» от исполнения Соглашения, заключенного с данным лицензиатом на соответствующее наименование нефтепродукта</w:t>
      </w:r>
      <w:r w:rsidR="00F15CA2">
        <w:rPr>
          <w:sz w:val="30"/>
          <w:szCs w:val="30"/>
        </w:rPr>
        <w:t>,</w:t>
      </w:r>
      <w:r w:rsidR="009B7C4D">
        <w:rPr>
          <w:sz w:val="30"/>
          <w:szCs w:val="30"/>
        </w:rPr>
        <w:t xml:space="preserve"> </w:t>
      </w:r>
      <w:r w:rsidR="009B7C4D" w:rsidRPr="00D56250">
        <w:rPr>
          <w:sz w:val="30"/>
          <w:szCs w:val="30"/>
        </w:rPr>
        <w:t>представляются для анализа и согласования (визирования</w:t>
      </w:r>
      <w:r w:rsidR="009B7C4D" w:rsidRPr="003B7895">
        <w:rPr>
          <w:sz w:val="30"/>
          <w:szCs w:val="30"/>
        </w:rPr>
        <w:t>)</w:t>
      </w:r>
      <w:r w:rsidR="009B7C4D">
        <w:rPr>
          <w:sz w:val="30"/>
          <w:szCs w:val="30"/>
        </w:rPr>
        <w:t>,</w:t>
      </w:r>
      <w:r w:rsidR="009B7C4D" w:rsidRPr="009B7C4D">
        <w:rPr>
          <w:sz w:val="30"/>
          <w:szCs w:val="30"/>
        </w:rPr>
        <w:t xml:space="preserve"> </w:t>
      </w:r>
      <w:r w:rsidR="009B7C4D" w:rsidRPr="00D25642">
        <w:rPr>
          <w:sz w:val="30"/>
          <w:szCs w:val="30"/>
        </w:rPr>
        <w:t xml:space="preserve">последующего подписания должностным лицам концерна </w:t>
      </w:r>
      <w:r w:rsidR="009B7C4D">
        <w:rPr>
          <w:sz w:val="30"/>
          <w:szCs w:val="30"/>
        </w:rPr>
        <w:t xml:space="preserve">и выдаются либо направляются лицензиату в порядке, определенном </w:t>
      </w:r>
      <w:r w:rsidR="009B7C4D" w:rsidRPr="00B47799">
        <w:rPr>
          <w:sz w:val="30"/>
          <w:szCs w:val="30"/>
        </w:rPr>
        <w:t xml:space="preserve">в частях второй ‒ четвертой </w:t>
      </w:r>
      <w:r w:rsidR="009B7C4D" w:rsidRPr="00B47799">
        <w:rPr>
          <w:color w:val="000000"/>
          <w:sz w:val="30"/>
          <w:szCs w:val="30"/>
        </w:rPr>
        <w:t>пункта 8</w:t>
      </w:r>
      <w:r w:rsidR="009B7C4D" w:rsidRPr="00D25642">
        <w:rPr>
          <w:color w:val="000000"/>
          <w:sz w:val="30"/>
          <w:szCs w:val="30"/>
        </w:rPr>
        <w:t xml:space="preserve"> </w:t>
      </w:r>
      <w:r w:rsidR="009B7C4D" w:rsidRPr="00D25642">
        <w:rPr>
          <w:sz w:val="30"/>
          <w:szCs w:val="30"/>
        </w:rPr>
        <w:t>Порядка.</w:t>
      </w:r>
    </w:p>
    <w:p w:rsidR="000C1A8B" w:rsidRPr="00D25642" w:rsidRDefault="000C1A8B" w:rsidP="000C1A8B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D25642">
        <w:rPr>
          <w:sz w:val="30"/>
          <w:szCs w:val="30"/>
        </w:rPr>
        <w:t>1</w:t>
      </w:r>
      <w:r w:rsidR="009B7C4D">
        <w:rPr>
          <w:sz w:val="30"/>
          <w:szCs w:val="30"/>
        </w:rPr>
        <w:t>2</w:t>
      </w:r>
      <w:r w:rsidRPr="00D25642">
        <w:rPr>
          <w:sz w:val="30"/>
          <w:szCs w:val="30"/>
        </w:rPr>
        <w:t xml:space="preserve">. Лицензиат в течение трех рабочих дней с даты, следующей за датой </w:t>
      </w:r>
      <w:r w:rsidR="009B7C4D">
        <w:rPr>
          <w:sz w:val="30"/>
          <w:szCs w:val="30"/>
        </w:rPr>
        <w:t xml:space="preserve">получения </w:t>
      </w:r>
      <w:r w:rsidRPr="00D25642">
        <w:rPr>
          <w:sz w:val="30"/>
          <w:szCs w:val="30"/>
        </w:rPr>
        <w:t xml:space="preserve">уведомления концерна о нарушении лицензиатом </w:t>
      </w:r>
      <w:r w:rsidRPr="00F15CA2">
        <w:rPr>
          <w:sz w:val="30"/>
          <w:szCs w:val="30"/>
        </w:rPr>
        <w:t>условия (</w:t>
      </w:r>
      <w:proofErr w:type="spellStart"/>
      <w:r w:rsidRPr="00F15CA2">
        <w:rPr>
          <w:sz w:val="30"/>
          <w:szCs w:val="30"/>
        </w:rPr>
        <w:t>ий</w:t>
      </w:r>
      <w:proofErr w:type="spellEnd"/>
      <w:r w:rsidRPr="00F15CA2">
        <w:rPr>
          <w:sz w:val="30"/>
          <w:szCs w:val="30"/>
        </w:rPr>
        <w:t>) реализации нефтепродукта в рамках генеральной лицензии и</w:t>
      </w:r>
      <w:r w:rsidRPr="00D25642">
        <w:rPr>
          <w:sz w:val="30"/>
          <w:szCs w:val="30"/>
        </w:rPr>
        <w:t xml:space="preserve"> наличии оснований для одностороннего отказа концерна «Белнефтехим» от исполнения Соглашения, </w:t>
      </w:r>
      <w:r w:rsidR="00F15CA2" w:rsidRPr="00D25642">
        <w:rPr>
          <w:sz w:val="30"/>
          <w:szCs w:val="30"/>
        </w:rPr>
        <w:t>заключенного с данным лицензиатом на соответствующее наименование нефтепродукта</w:t>
      </w:r>
      <w:r w:rsidR="00F15CA2">
        <w:rPr>
          <w:sz w:val="30"/>
          <w:szCs w:val="30"/>
        </w:rPr>
        <w:t xml:space="preserve">, </w:t>
      </w:r>
      <w:r w:rsidRPr="00D25642">
        <w:rPr>
          <w:sz w:val="30"/>
          <w:szCs w:val="30"/>
        </w:rPr>
        <w:t>представляет в концерн письменный отчет о причинах, повлекших соответствующее нарушение</w:t>
      </w:r>
      <w:r w:rsidR="00CD673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810DCB">
        <w:rPr>
          <w:sz w:val="30"/>
          <w:szCs w:val="30"/>
        </w:rPr>
        <w:t>и принятых мерах по их устранению.</w:t>
      </w:r>
    </w:p>
    <w:p w:rsidR="000C1A8B" w:rsidRPr="00D25642" w:rsidRDefault="000C1A8B" w:rsidP="000C1A8B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D25642">
        <w:rPr>
          <w:sz w:val="30"/>
          <w:szCs w:val="30"/>
        </w:rPr>
        <w:t>При необходимости к отчету лицензиата прилагаются заверенные копии документов.</w:t>
      </w:r>
    </w:p>
    <w:p w:rsidR="000C1A8B" w:rsidRPr="003B7895" w:rsidRDefault="000C1A8B" w:rsidP="000C1A8B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1</w:t>
      </w:r>
      <w:r w:rsidR="00F15CA2">
        <w:rPr>
          <w:sz w:val="30"/>
          <w:szCs w:val="30"/>
        </w:rPr>
        <w:t>3</w:t>
      </w:r>
      <w:r w:rsidRPr="003B7895">
        <w:rPr>
          <w:sz w:val="30"/>
          <w:szCs w:val="30"/>
        </w:rPr>
        <w:t>. В случаях, если причины, повлекшие нарушение лицензиатом условия (</w:t>
      </w:r>
      <w:proofErr w:type="spellStart"/>
      <w:r w:rsidRPr="003B7895">
        <w:rPr>
          <w:sz w:val="30"/>
          <w:szCs w:val="30"/>
        </w:rPr>
        <w:t>ий</w:t>
      </w:r>
      <w:proofErr w:type="spellEnd"/>
      <w:r w:rsidRPr="003B7895">
        <w:rPr>
          <w:sz w:val="30"/>
          <w:szCs w:val="30"/>
        </w:rPr>
        <w:t>) реализации нефтепродукта в рамках генеральной лицензии, установленного (</w:t>
      </w:r>
      <w:proofErr w:type="spellStart"/>
      <w:r w:rsidRPr="003B7895">
        <w:rPr>
          <w:sz w:val="30"/>
          <w:szCs w:val="30"/>
        </w:rPr>
        <w:t>ых</w:t>
      </w:r>
      <w:proofErr w:type="spellEnd"/>
      <w:r w:rsidRPr="003B7895">
        <w:rPr>
          <w:sz w:val="30"/>
          <w:szCs w:val="30"/>
        </w:rPr>
        <w:t>) Порядком, являются объективными и (или) обоснованными, исполнитель готовит проект соответствующей справки об урегулировании с лицензиатом спорных вопросов.</w:t>
      </w:r>
    </w:p>
    <w:p w:rsidR="000C1A8B" w:rsidRPr="003B7895" w:rsidRDefault="000C1A8B" w:rsidP="000C1A8B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В случаях, если причины, повлекшие нарушение лицензиатом условия (</w:t>
      </w:r>
      <w:proofErr w:type="spellStart"/>
      <w:r w:rsidRPr="003B7895">
        <w:rPr>
          <w:sz w:val="30"/>
          <w:szCs w:val="30"/>
        </w:rPr>
        <w:t>ий</w:t>
      </w:r>
      <w:proofErr w:type="spellEnd"/>
      <w:r w:rsidRPr="003B7895">
        <w:rPr>
          <w:sz w:val="30"/>
          <w:szCs w:val="30"/>
        </w:rPr>
        <w:t>) реализации нефтепродукта в рамках генеральной лицензии, установленного (</w:t>
      </w:r>
      <w:proofErr w:type="spellStart"/>
      <w:r w:rsidRPr="003B7895">
        <w:rPr>
          <w:sz w:val="30"/>
          <w:szCs w:val="30"/>
        </w:rPr>
        <w:t>ых</w:t>
      </w:r>
      <w:proofErr w:type="spellEnd"/>
      <w:r w:rsidRPr="003B7895">
        <w:rPr>
          <w:sz w:val="30"/>
          <w:szCs w:val="30"/>
        </w:rPr>
        <w:t>) Порядком, не являются объективными и (или) обоснованными, а также в случае непредставления лицензиатом отчета в установленные сроки</w:t>
      </w:r>
      <w:r w:rsidR="00F15CA2">
        <w:rPr>
          <w:sz w:val="30"/>
          <w:szCs w:val="30"/>
        </w:rPr>
        <w:t xml:space="preserve"> и</w:t>
      </w:r>
      <w:r w:rsidR="00CD6737">
        <w:rPr>
          <w:sz w:val="30"/>
          <w:szCs w:val="30"/>
        </w:rPr>
        <w:t xml:space="preserve"> </w:t>
      </w:r>
      <w:r w:rsidR="00F15CA2">
        <w:rPr>
          <w:sz w:val="30"/>
          <w:szCs w:val="30"/>
        </w:rPr>
        <w:t>(или) непринятия мер по устранению выявленных нарушений</w:t>
      </w:r>
      <w:r w:rsidRPr="003B7895">
        <w:rPr>
          <w:sz w:val="30"/>
          <w:szCs w:val="30"/>
        </w:rPr>
        <w:t xml:space="preserve">, исполнитель готовит проекты уведомлений в адрес лицензиата и Министерства антимонопольного регулирования и торговли о принятии решения об одностороннем отказе концерна «Белнефтехим» от исполнения </w:t>
      </w:r>
      <w:r w:rsidRPr="000C1A8B">
        <w:rPr>
          <w:sz w:val="30"/>
          <w:szCs w:val="30"/>
        </w:rPr>
        <w:t>Соглашения, заключенного с данным лицензиатом на соответствующее наименование нефтепродукта.</w:t>
      </w:r>
    </w:p>
    <w:p w:rsidR="00F15CA2" w:rsidRPr="003B7895" w:rsidRDefault="000C1A8B" w:rsidP="00F15CA2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pacing w:val="-6"/>
          <w:sz w:val="30"/>
          <w:szCs w:val="30"/>
        </w:rPr>
        <w:t xml:space="preserve">Проекты </w:t>
      </w:r>
      <w:r w:rsidR="00F15CA2" w:rsidRPr="003B7895">
        <w:rPr>
          <w:sz w:val="30"/>
          <w:szCs w:val="30"/>
        </w:rPr>
        <w:t>справки об урегулировании с лицензиатом спорных вопросов</w:t>
      </w:r>
      <w:r w:rsidR="00F15CA2">
        <w:rPr>
          <w:sz w:val="30"/>
          <w:szCs w:val="30"/>
        </w:rPr>
        <w:t xml:space="preserve"> или </w:t>
      </w:r>
      <w:r w:rsidR="00F15CA2" w:rsidRPr="003B7895">
        <w:rPr>
          <w:sz w:val="30"/>
          <w:szCs w:val="30"/>
        </w:rPr>
        <w:t xml:space="preserve">уведомлений в адрес лицензиата и Министерства антимонопольного регулирования и торговли о принятии решения об одностороннем отказе концерна «Белнефтехим» от исполнения </w:t>
      </w:r>
      <w:r w:rsidR="00F15CA2" w:rsidRPr="000C1A8B">
        <w:rPr>
          <w:sz w:val="30"/>
          <w:szCs w:val="30"/>
        </w:rPr>
        <w:t>Соглашения, заключенного с данным лицензиатом на соответствующее наименование нефтепродукта</w:t>
      </w:r>
      <w:r w:rsidR="00F15CA2">
        <w:rPr>
          <w:sz w:val="30"/>
          <w:szCs w:val="30"/>
        </w:rPr>
        <w:t xml:space="preserve">, </w:t>
      </w:r>
      <w:r w:rsidR="00F15CA2" w:rsidRPr="00D56250">
        <w:rPr>
          <w:sz w:val="30"/>
          <w:szCs w:val="30"/>
        </w:rPr>
        <w:t>представляются для анализа и согласования (визирования</w:t>
      </w:r>
      <w:r w:rsidR="00F15CA2" w:rsidRPr="003B7895">
        <w:rPr>
          <w:sz w:val="30"/>
          <w:szCs w:val="30"/>
        </w:rPr>
        <w:t>)</w:t>
      </w:r>
      <w:r w:rsidR="00F15CA2">
        <w:rPr>
          <w:sz w:val="30"/>
          <w:szCs w:val="30"/>
        </w:rPr>
        <w:t>,</w:t>
      </w:r>
      <w:r w:rsidR="00F15CA2" w:rsidRPr="009B7C4D">
        <w:rPr>
          <w:sz w:val="30"/>
          <w:szCs w:val="30"/>
        </w:rPr>
        <w:t xml:space="preserve"> </w:t>
      </w:r>
      <w:r w:rsidR="00F15CA2" w:rsidRPr="00D25642">
        <w:rPr>
          <w:sz w:val="30"/>
          <w:szCs w:val="30"/>
        </w:rPr>
        <w:t xml:space="preserve">последующего подписания должностным лицам </w:t>
      </w:r>
      <w:r w:rsidR="00F15CA2" w:rsidRPr="00B47799">
        <w:rPr>
          <w:sz w:val="30"/>
          <w:szCs w:val="30"/>
        </w:rPr>
        <w:t xml:space="preserve">концерна и выдаются либо направляются лицензиату в порядке, определенном в частях второй ‒ четвертой </w:t>
      </w:r>
      <w:r w:rsidR="00F15CA2" w:rsidRPr="00B47799">
        <w:rPr>
          <w:color w:val="000000"/>
          <w:sz w:val="30"/>
          <w:szCs w:val="30"/>
        </w:rPr>
        <w:t xml:space="preserve">пункта 8 </w:t>
      </w:r>
      <w:r w:rsidR="00F15CA2" w:rsidRPr="00B47799">
        <w:rPr>
          <w:sz w:val="30"/>
          <w:szCs w:val="30"/>
        </w:rPr>
        <w:t>Порядка</w:t>
      </w:r>
      <w:r w:rsidR="00F15CA2" w:rsidRPr="00D25642">
        <w:rPr>
          <w:sz w:val="30"/>
          <w:szCs w:val="30"/>
        </w:rPr>
        <w:t>.</w:t>
      </w:r>
    </w:p>
    <w:p w:rsidR="00F44D1F" w:rsidRPr="00E83E02" w:rsidRDefault="00AC2922" w:rsidP="003F0084">
      <w:pPr>
        <w:tabs>
          <w:tab w:val="left" w:pos="0"/>
        </w:tabs>
        <w:ind w:right="-1" w:firstLine="709"/>
        <w:jc w:val="both"/>
        <w:rPr>
          <w:sz w:val="30"/>
          <w:szCs w:val="30"/>
          <w:highlight w:val="yellow"/>
        </w:rPr>
      </w:pPr>
      <w:r w:rsidRPr="00810DCB">
        <w:rPr>
          <w:sz w:val="30"/>
          <w:szCs w:val="30"/>
        </w:rPr>
        <w:t>1</w:t>
      </w:r>
      <w:r w:rsidR="00F15CA2" w:rsidRPr="00810DCB">
        <w:rPr>
          <w:sz w:val="30"/>
          <w:szCs w:val="30"/>
        </w:rPr>
        <w:t>4</w:t>
      </w:r>
      <w:r w:rsidRPr="00810DCB">
        <w:rPr>
          <w:sz w:val="30"/>
          <w:szCs w:val="30"/>
        </w:rPr>
        <w:t xml:space="preserve">. </w:t>
      </w:r>
      <w:r w:rsidR="00F44D1F" w:rsidRPr="00810DCB">
        <w:rPr>
          <w:sz w:val="30"/>
          <w:szCs w:val="30"/>
        </w:rPr>
        <w:t xml:space="preserve">В течение одного года с даты подписания уведомления о принятии решения об одностороннем отказе концерна «Белнефтехим» от </w:t>
      </w:r>
      <w:r w:rsidR="00F44D1F" w:rsidRPr="00810DCB">
        <w:rPr>
          <w:sz w:val="30"/>
          <w:szCs w:val="30"/>
        </w:rPr>
        <w:lastRenderedPageBreak/>
        <w:t>исполнения Соглашения</w:t>
      </w:r>
      <w:r w:rsidRPr="00810DCB">
        <w:rPr>
          <w:sz w:val="30"/>
          <w:szCs w:val="30"/>
        </w:rPr>
        <w:t xml:space="preserve"> по основаниям, указанным в </w:t>
      </w:r>
      <w:r w:rsidRPr="00B47799">
        <w:rPr>
          <w:sz w:val="30"/>
          <w:szCs w:val="30"/>
        </w:rPr>
        <w:t xml:space="preserve">пунктах </w:t>
      </w:r>
      <w:r w:rsidR="00F15CA2" w:rsidRPr="00B47799">
        <w:rPr>
          <w:sz w:val="30"/>
          <w:szCs w:val="30"/>
        </w:rPr>
        <w:t>10</w:t>
      </w:r>
      <w:r w:rsidRPr="00B47799">
        <w:rPr>
          <w:sz w:val="30"/>
          <w:szCs w:val="30"/>
        </w:rPr>
        <w:t xml:space="preserve"> и </w:t>
      </w:r>
      <w:r w:rsidR="00F15CA2" w:rsidRPr="00B47799">
        <w:rPr>
          <w:sz w:val="30"/>
          <w:szCs w:val="30"/>
        </w:rPr>
        <w:t>13</w:t>
      </w:r>
      <w:r w:rsidRPr="00810DCB">
        <w:rPr>
          <w:sz w:val="30"/>
          <w:szCs w:val="30"/>
        </w:rPr>
        <w:t xml:space="preserve"> Порядка</w:t>
      </w:r>
      <w:r w:rsidR="005F016C" w:rsidRPr="00810DCB">
        <w:rPr>
          <w:sz w:val="30"/>
          <w:szCs w:val="30"/>
        </w:rPr>
        <w:t>,</w:t>
      </w:r>
      <w:r w:rsidR="00F44D1F" w:rsidRPr="00810DCB">
        <w:rPr>
          <w:sz w:val="30"/>
          <w:szCs w:val="30"/>
        </w:rPr>
        <w:t xml:space="preserve"> концерн вправе отказать организации в заключении с ней нового Соглашения на это же наименование нефтепродукта.</w:t>
      </w:r>
    </w:p>
    <w:p w:rsidR="007D5F04" w:rsidRDefault="007D5F04" w:rsidP="004C77F0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  <w:highlight w:val="yellow"/>
        </w:rPr>
      </w:pPr>
    </w:p>
    <w:p w:rsidR="0037528D" w:rsidRPr="00186A57" w:rsidRDefault="00A101B2" w:rsidP="00A101B2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186A57">
        <w:rPr>
          <w:sz w:val="30"/>
          <w:szCs w:val="30"/>
        </w:rPr>
        <w:t xml:space="preserve">ГЛАВА </w:t>
      </w:r>
      <w:r w:rsidR="00C101EC" w:rsidRPr="00186A57">
        <w:rPr>
          <w:sz w:val="30"/>
          <w:szCs w:val="30"/>
        </w:rPr>
        <w:t>4</w:t>
      </w:r>
    </w:p>
    <w:p w:rsidR="00727235" w:rsidRPr="00186A57" w:rsidRDefault="009A208F" w:rsidP="00727235">
      <w:pPr>
        <w:pStyle w:val="a3"/>
        <w:ind w:right="0"/>
        <w:jc w:val="center"/>
        <w:rPr>
          <w:sz w:val="30"/>
          <w:szCs w:val="30"/>
        </w:rPr>
      </w:pPr>
      <w:r w:rsidRPr="00186A57">
        <w:rPr>
          <w:sz w:val="30"/>
          <w:szCs w:val="30"/>
        </w:rPr>
        <w:t xml:space="preserve">УСЛОВИЯ </w:t>
      </w:r>
      <w:r w:rsidR="00126732" w:rsidRPr="00186A57">
        <w:rPr>
          <w:sz w:val="30"/>
          <w:szCs w:val="30"/>
        </w:rPr>
        <w:t xml:space="preserve">ОСУЩЕСТВЛЕНИЯ ВЫВОЗА С ТАМОЖЕННОЙ ТЕРРИТОРИИ ЕАЭС </w:t>
      </w:r>
      <w:r w:rsidR="0087515F" w:rsidRPr="00186A57">
        <w:rPr>
          <w:sz w:val="30"/>
          <w:szCs w:val="30"/>
        </w:rPr>
        <w:t>НЕФТ</w:t>
      </w:r>
      <w:r w:rsidR="00D14210" w:rsidRPr="00186A57">
        <w:rPr>
          <w:sz w:val="30"/>
          <w:szCs w:val="30"/>
        </w:rPr>
        <w:t>ЕПРОДУКТОВ</w:t>
      </w:r>
      <w:r w:rsidR="0087515F" w:rsidRPr="00186A57">
        <w:rPr>
          <w:sz w:val="30"/>
          <w:szCs w:val="30"/>
        </w:rPr>
        <w:t xml:space="preserve"> НА ОСНОВАНИИ ГЕНЕРАЛЬНОЙ ЛИЦЕНЗИИ </w:t>
      </w:r>
    </w:p>
    <w:p w:rsidR="00A101B2" w:rsidRPr="00D02AEA" w:rsidRDefault="00A101B2" w:rsidP="00A101B2">
      <w:pPr>
        <w:tabs>
          <w:tab w:val="left" w:pos="0"/>
        </w:tabs>
        <w:ind w:right="-1"/>
        <w:jc w:val="center"/>
        <w:rPr>
          <w:sz w:val="30"/>
          <w:szCs w:val="30"/>
          <w:highlight w:val="yellow"/>
        </w:rPr>
      </w:pPr>
    </w:p>
    <w:p w:rsidR="000A026B" w:rsidRPr="003B7895" w:rsidRDefault="000A026B" w:rsidP="000A026B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1</w:t>
      </w:r>
      <w:r w:rsidR="00F15CA2">
        <w:rPr>
          <w:sz w:val="30"/>
          <w:szCs w:val="30"/>
        </w:rPr>
        <w:t>5</w:t>
      </w:r>
      <w:r w:rsidRPr="003B7895">
        <w:rPr>
          <w:sz w:val="30"/>
          <w:szCs w:val="30"/>
        </w:rPr>
        <w:t xml:space="preserve">. Лицензиат при осуществлении реализации нефтепродуктов на экспорт на основании генеральной лицензии </w:t>
      </w:r>
      <w:r w:rsidRPr="003B7895">
        <w:rPr>
          <w:color w:val="000000"/>
          <w:sz w:val="30"/>
          <w:szCs w:val="30"/>
        </w:rPr>
        <w:t>обязан соблюдать</w:t>
      </w:r>
      <w:r w:rsidRPr="003B7895">
        <w:rPr>
          <w:sz w:val="30"/>
          <w:szCs w:val="30"/>
        </w:rPr>
        <w:t xml:space="preserve"> следующие условия (условия реализации нефтепродукта</w:t>
      </w:r>
      <w:r w:rsidR="00FC013F" w:rsidRPr="003B7895">
        <w:rPr>
          <w:sz w:val="30"/>
          <w:szCs w:val="30"/>
        </w:rPr>
        <w:t> </w:t>
      </w:r>
      <w:r w:rsidRPr="003B7895">
        <w:rPr>
          <w:sz w:val="30"/>
          <w:szCs w:val="30"/>
        </w:rPr>
        <w:t>(</w:t>
      </w:r>
      <w:proofErr w:type="spellStart"/>
      <w:r w:rsidRPr="003B7895">
        <w:rPr>
          <w:sz w:val="30"/>
          <w:szCs w:val="30"/>
        </w:rPr>
        <w:t>ов</w:t>
      </w:r>
      <w:proofErr w:type="spellEnd"/>
      <w:r w:rsidRPr="003B7895">
        <w:rPr>
          <w:sz w:val="30"/>
          <w:szCs w:val="30"/>
        </w:rPr>
        <w:t>):</w:t>
      </w:r>
    </w:p>
    <w:p w:rsidR="000A026B" w:rsidRPr="003B7895" w:rsidRDefault="000A026B" w:rsidP="000A026B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1</w:t>
      </w:r>
      <w:r w:rsidR="00810DCB">
        <w:rPr>
          <w:sz w:val="30"/>
          <w:szCs w:val="30"/>
        </w:rPr>
        <w:t>5</w:t>
      </w:r>
      <w:r w:rsidRPr="003B7895">
        <w:rPr>
          <w:sz w:val="30"/>
          <w:szCs w:val="30"/>
        </w:rPr>
        <w:t>.1. представление в концерн «Белнефтехим» копии генеральной лицензии в течение трех рабочих дней после ее получения;</w:t>
      </w:r>
    </w:p>
    <w:p w:rsidR="000A026B" w:rsidRPr="006B1A69" w:rsidRDefault="000A026B" w:rsidP="00810DCB">
      <w:pPr>
        <w:shd w:val="clear" w:color="auto" w:fill="FFFFFF"/>
        <w:ind w:firstLine="709"/>
        <w:jc w:val="both"/>
        <w:rPr>
          <w:sz w:val="30"/>
          <w:szCs w:val="30"/>
          <w:highlight w:val="yellow"/>
        </w:rPr>
      </w:pPr>
      <w:r w:rsidRPr="003B7895">
        <w:rPr>
          <w:sz w:val="30"/>
          <w:szCs w:val="30"/>
        </w:rPr>
        <w:t>1</w:t>
      </w:r>
      <w:r w:rsidR="00810DCB">
        <w:rPr>
          <w:sz w:val="30"/>
          <w:szCs w:val="30"/>
        </w:rPr>
        <w:t>5</w:t>
      </w:r>
      <w:r w:rsidRPr="003B7895">
        <w:rPr>
          <w:sz w:val="30"/>
          <w:szCs w:val="30"/>
        </w:rPr>
        <w:t xml:space="preserve">.2. </w:t>
      </w:r>
      <w:r w:rsidRPr="003B7895">
        <w:rPr>
          <w:color w:val="000000"/>
          <w:sz w:val="30"/>
          <w:szCs w:val="30"/>
        </w:rPr>
        <w:t>пр</w:t>
      </w:r>
      <w:r w:rsidRPr="003B7895">
        <w:rPr>
          <w:sz w:val="30"/>
          <w:szCs w:val="30"/>
        </w:rPr>
        <w:t>едставление в концерн «Белнефтехим»</w:t>
      </w:r>
      <w:r w:rsidR="008512B6" w:rsidRPr="008512B6">
        <w:rPr>
          <w:sz w:val="30"/>
          <w:szCs w:val="30"/>
        </w:rPr>
        <w:t xml:space="preserve"> </w:t>
      </w:r>
      <w:r w:rsidR="008512B6" w:rsidRPr="003B7895">
        <w:rPr>
          <w:sz w:val="30"/>
          <w:szCs w:val="30"/>
        </w:rPr>
        <w:t xml:space="preserve">документов, </w:t>
      </w:r>
      <w:r w:rsidR="008512B6" w:rsidRPr="006B1A69">
        <w:rPr>
          <w:sz w:val="30"/>
          <w:szCs w:val="30"/>
        </w:rPr>
        <w:t xml:space="preserve">указанных в </w:t>
      </w:r>
      <w:r w:rsidR="008512B6" w:rsidRPr="00810DCB">
        <w:rPr>
          <w:sz w:val="30"/>
          <w:szCs w:val="30"/>
        </w:rPr>
        <w:t>пункте 4 Порядка</w:t>
      </w:r>
      <w:r w:rsidR="008512B6" w:rsidRPr="006B1A69">
        <w:rPr>
          <w:sz w:val="30"/>
          <w:szCs w:val="30"/>
        </w:rPr>
        <w:t>,</w:t>
      </w:r>
      <w:r w:rsidRPr="006B1A69">
        <w:rPr>
          <w:sz w:val="30"/>
          <w:szCs w:val="30"/>
        </w:rPr>
        <w:t xml:space="preserve"> </w:t>
      </w:r>
      <w:r w:rsidRPr="003B7895">
        <w:rPr>
          <w:sz w:val="30"/>
          <w:szCs w:val="30"/>
        </w:rPr>
        <w:t xml:space="preserve">в течение трех рабочих дней с даты, следующей за датой заключения в рамках генеральной лицензии </w:t>
      </w:r>
      <w:proofErr w:type="spellStart"/>
      <w:r w:rsidRPr="003B7895">
        <w:rPr>
          <w:sz w:val="30"/>
          <w:szCs w:val="30"/>
        </w:rPr>
        <w:t>спотового</w:t>
      </w:r>
      <w:proofErr w:type="spellEnd"/>
      <w:r w:rsidRPr="003B7895">
        <w:rPr>
          <w:sz w:val="30"/>
          <w:szCs w:val="30"/>
        </w:rPr>
        <w:t xml:space="preserve"> или долгосрочного </w:t>
      </w:r>
      <w:r w:rsidRPr="006B1A69">
        <w:rPr>
          <w:sz w:val="30"/>
          <w:szCs w:val="30"/>
        </w:rPr>
        <w:t>контракта</w:t>
      </w:r>
      <w:r w:rsidR="00FC013F" w:rsidRPr="006B1A69">
        <w:rPr>
          <w:sz w:val="30"/>
          <w:szCs w:val="30"/>
        </w:rPr>
        <w:t>;</w:t>
      </w:r>
    </w:p>
    <w:p w:rsidR="007C671A" w:rsidRPr="00E83E02" w:rsidRDefault="000A026B" w:rsidP="0035279D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E83E02">
        <w:rPr>
          <w:color w:val="000000"/>
          <w:sz w:val="30"/>
          <w:szCs w:val="30"/>
        </w:rPr>
        <w:t>1</w:t>
      </w:r>
      <w:r w:rsidR="00810DCB">
        <w:rPr>
          <w:color w:val="000000"/>
          <w:sz w:val="30"/>
          <w:szCs w:val="30"/>
        </w:rPr>
        <w:t>5</w:t>
      </w:r>
      <w:r w:rsidRPr="00E83E02">
        <w:rPr>
          <w:color w:val="000000"/>
          <w:sz w:val="30"/>
          <w:szCs w:val="30"/>
        </w:rPr>
        <w:t>.</w:t>
      </w:r>
      <w:r w:rsidR="007765B5" w:rsidRPr="00E83E02">
        <w:rPr>
          <w:color w:val="000000"/>
          <w:sz w:val="30"/>
          <w:szCs w:val="30"/>
        </w:rPr>
        <w:t>3</w:t>
      </w:r>
      <w:r w:rsidRPr="00E83E02">
        <w:rPr>
          <w:color w:val="000000"/>
          <w:sz w:val="30"/>
          <w:szCs w:val="30"/>
        </w:rPr>
        <w:t xml:space="preserve">. при реализации нефтепродуктов по </w:t>
      </w:r>
      <w:proofErr w:type="spellStart"/>
      <w:r w:rsidRPr="00E83E02">
        <w:rPr>
          <w:color w:val="000000"/>
          <w:sz w:val="30"/>
          <w:szCs w:val="30"/>
        </w:rPr>
        <w:t>спотовым</w:t>
      </w:r>
      <w:proofErr w:type="spellEnd"/>
      <w:r w:rsidRPr="00E83E02">
        <w:rPr>
          <w:color w:val="000000"/>
          <w:sz w:val="30"/>
          <w:szCs w:val="30"/>
        </w:rPr>
        <w:t xml:space="preserve"> контрактам</w:t>
      </w:r>
      <w:r w:rsidR="0067320E" w:rsidRPr="00E83E02">
        <w:rPr>
          <w:b/>
          <w:sz w:val="30"/>
          <w:szCs w:val="30"/>
        </w:rPr>
        <w:t xml:space="preserve"> </w:t>
      </w:r>
      <w:r w:rsidR="0035279D" w:rsidRPr="00E83E02">
        <w:rPr>
          <w:sz w:val="30"/>
          <w:szCs w:val="30"/>
        </w:rPr>
        <w:t>представлять в концерн «Белнефтехим» сведения о реализации приобретенных нефтепродуктов на экспорт в порядке и в сроки в соответствии с Соглашением;</w:t>
      </w:r>
    </w:p>
    <w:p w:rsidR="000A026B" w:rsidRPr="00E83E02" w:rsidRDefault="000A026B" w:rsidP="000A026B">
      <w:pPr>
        <w:tabs>
          <w:tab w:val="left" w:pos="0"/>
        </w:tabs>
        <w:ind w:right="-1" w:firstLine="709"/>
        <w:jc w:val="both"/>
        <w:rPr>
          <w:spacing w:val="-2"/>
          <w:sz w:val="30"/>
          <w:szCs w:val="30"/>
        </w:rPr>
      </w:pPr>
      <w:r w:rsidRPr="00E83E02">
        <w:rPr>
          <w:sz w:val="30"/>
          <w:szCs w:val="30"/>
        </w:rPr>
        <w:t>1</w:t>
      </w:r>
      <w:r w:rsidR="00810DCB">
        <w:rPr>
          <w:sz w:val="30"/>
          <w:szCs w:val="30"/>
        </w:rPr>
        <w:t>5</w:t>
      </w:r>
      <w:r w:rsidRPr="00E83E02">
        <w:rPr>
          <w:sz w:val="30"/>
          <w:szCs w:val="30"/>
        </w:rPr>
        <w:t>.</w:t>
      </w:r>
      <w:r w:rsidR="007765B5" w:rsidRPr="00E83E02">
        <w:rPr>
          <w:sz w:val="30"/>
          <w:szCs w:val="30"/>
        </w:rPr>
        <w:t>4</w:t>
      </w:r>
      <w:r w:rsidRPr="00E83E02">
        <w:rPr>
          <w:sz w:val="30"/>
          <w:szCs w:val="30"/>
        </w:rPr>
        <w:t>.</w:t>
      </w:r>
      <w:r w:rsidRPr="00E83E02">
        <w:rPr>
          <w:spacing w:val="-2"/>
          <w:sz w:val="30"/>
          <w:szCs w:val="30"/>
        </w:rPr>
        <w:t xml:space="preserve">  при реализации нефтепродуктов по долгосрочным контрактам:</w:t>
      </w:r>
    </w:p>
    <w:p w:rsidR="00A25ACB" w:rsidRPr="00E83E02" w:rsidRDefault="00A25ACB" w:rsidP="00A25ACB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E83E02">
        <w:rPr>
          <w:sz w:val="30"/>
          <w:szCs w:val="30"/>
        </w:rPr>
        <w:t>1</w:t>
      </w:r>
      <w:r w:rsidR="00810DCB">
        <w:rPr>
          <w:sz w:val="30"/>
          <w:szCs w:val="30"/>
        </w:rPr>
        <w:t>5</w:t>
      </w:r>
      <w:r w:rsidRPr="00E83E02">
        <w:rPr>
          <w:sz w:val="30"/>
          <w:szCs w:val="30"/>
        </w:rPr>
        <w:t>.</w:t>
      </w:r>
      <w:r w:rsidR="007765B5" w:rsidRPr="00E83E02">
        <w:rPr>
          <w:sz w:val="30"/>
          <w:szCs w:val="30"/>
        </w:rPr>
        <w:t>4</w:t>
      </w:r>
      <w:r w:rsidRPr="00E83E02">
        <w:rPr>
          <w:sz w:val="30"/>
          <w:szCs w:val="30"/>
        </w:rPr>
        <w:t>.1. представлять в концерн «Белнефтехим» сведения о реализации приобретенных нефтепродуктов на экспорт в порядке и в сроки в соответствии с Соглашением;</w:t>
      </w:r>
    </w:p>
    <w:p w:rsidR="000A026B" w:rsidRPr="003B7895" w:rsidRDefault="000A026B" w:rsidP="000A026B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E83E02">
        <w:rPr>
          <w:spacing w:val="-2"/>
          <w:sz w:val="30"/>
          <w:szCs w:val="30"/>
        </w:rPr>
        <w:t>1</w:t>
      </w:r>
      <w:r w:rsidR="00810DCB">
        <w:rPr>
          <w:spacing w:val="-2"/>
          <w:sz w:val="30"/>
          <w:szCs w:val="30"/>
        </w:rPr>
        <w:t>5</w:t>
      </w:r>
      <w:r w:rsidRPr="00E83E02">
        <w:rPr>
          <w:spacing w:val="-2"/>
          <w:sz w:val="30"/>
          <w:szCs w:val="30"/>
        </w:rPr>
        <w:t>.</w:t>
      </w:r>
      <w:r w:rsidR="007765B5" w:rsidRPr="00E83E02">
        <w:rPr>
          <w:spacing w:val="-2"/>
          <w:sz w:val="30"/>
          <w:szCs w:val="30"/>
        </w:rPr>
        <w:t>4</w:t>
      </w:r>
      <w:r w:rsidRPr="00E83E02">
        <w:rPr>
          <w:spacing w:val="-2"/>
          <w:sz w:val="30"/>
          <w:szCs w:val="30"/>
        </w:rPr>
        <w:t>.</w:t>
      </w:r>
      <w:r w:rsidR="008512B6" w:rsidRPr="00E83E02">
        <w:rPr>
          <w:spacing w:val="-2"/>
          <w:sz w:val="30"/>
          <w:szCs w:val="30"/>
        </w:rPr>
        <w:t>2</w:t>
      </w:r>
      <w:r w:rsidRPr="00E83E02">
        <w:rPr>
          <w:spacing w:val="-2"/>
          <w:sz w:val="30"/>
          <w:szCs w:val="30"/>
        </w:rPr>
        <w:t>.</w:t>
      </w:r>
      <w:r w:rsidRPr="00E83E02">
        <w:rPr>
          <w:sz w:val="30"/>
          <w:szCs w:val="30"/>
        </w:rPr>
        <w:t xml:space="preserve"> </w:t>
      </w:r>
      <w:r w:rsidR="008B4754">
        <w:rPr>
          <w:sz w:val="30"/>
          <w:szCs w:val="30"/>
        </w:rPr>
        <w:t xml:space="preserve">окончательная </w:t>
      </w:r>
      <w:r w:rsidRPr="00E83E02">
        <w:rPr>
          <w:spacing w:val="-2"/>
          <w:sz w:val="30"/>
          <w:szCs w:val="30"/>
        </w:rPr>
        <w:t>поправка</w:t>
      </w:r>
      <w:r w:rsidR="006B1A69">
        <w:rPr>
          <w:spacing w:val="-2"/>
          <w:sz w:val="30"/>
          <w:szCs w:val="30"/>
        </w:rPr>
        <w:t xml:space="preserve"> в формуле цены</w:t>
      </w:r>
      <w:r w:rsidRPr="00E83E02">
        <w:rPr>
          <w:spacing w:val="-2"/>
          <w:sz w:val="30"/>
          <w:szCs w:val="30"/>
        </w:rPr>
        <w:t>, установленная</w:t>
      </w:r>
      <w:r w:rsidRPr="00F44D1F">
        <w:rPr>
          <w:spacing w:val="-2"/>
          <w:sz w:val="30"/>
          <w:szCs w:val="30"/>
        </w:rPr>
        <w:t xml:space="preserve"> в долгосрочном контракте на реализацию нефтепродукта</w:t>
      </w:r>
      <w:r w:rsidRPr="003B7895">
        <w:rPr>
          <w:spacing w:val="-2"/>
          <w:sz w:val="30"/>
          <w:szCs w:val="30"/>
        </w:rPr>
        <w:t>,</w:t>
      </w:r>
      <w:r w:rsidRPr="003B7895">
        <w:rPr>
          <w:sz w:val="30"/>
          <w:szCs w:val="30"/>
        </w:rPr>
        <w:t xml:space="preserve"> приведенная к условиям </w:t>
      </w:r>
      <w:r w:rsidR="00761907" w:rsidRPr="003B7895">
        <w:rPr>
          <w:sz w:val="30"/>
          <w:szCs w:val="30"/>
        </w:rPr>
        <w:t>FCA</w:t>
      </w:r>
      <w:r w:rsidR="006B1A69">
        <w:rPr>
          <w:sz w:val="30"/>
          <w:szCs w:val="30"/>
        </w:rPr>
        <w:t> </w:t>
      </w:r>
      <w:r w:rsidR="00761907" w:rsidRPr="003B7895">
        <w:rPr>
          <w:sz w:val="30"/>
          <w:szCs w:val="30"/>
        </w:rPr>
        <w:t>завод – изготовитель</w:t>
      </w:r>
      <w:r w:rsidR="00134DED" w:rsidRPr="003B7895">
        <w:rPr>
          <w:sz w:val="30"/>
          <w:szCs w:val="30"/>
        </w:rPr>
        <w:t xml:space="preserve"> нефтепродукта</w:t>
      </w:r>
      <w:r w:rsidRPr="003B7895">
        <w:rPr>
          <w:sz w:val="30"/>
          <w:szCs w:val="30"/>
        </w:rPr>
        <w:t>,</w:t>
      </w:r>
      <w:r w:rsidRPr="003B7895">
        <w:rPr>
          <w:spacing w:val="-2"/>
          <w:sz w:val="30"/>
          <w:szCs w:val="30"/>
        </w:rPr>
        <w:t xml:space="preserve"> должна быть </w:t>
      </w:r>
      <w:r w:rsidRPr="003B7895">
        <w:rPr>
          <w:sz w:val="30"/>
          <w:szCs w:val="30"/>
        </w:rPr>
        <w:t xml:space="preserve">больше или равна величине </w:t>
      </w:r>
      <w:r w:rsidRPr="003B7895">
        <w:rPr>
          <w:spacing w:val="-2"/>
          <w:sz w:val="30"/>
          <w:szCs w:val="30"/>
        </w:rPr>
        <w:t xml:space="preserve">расчетной поправки для долгосрочного </w:t>
      </w:r>
      <w:r w:rsidRPr="003B7895">
        <w:rPr>
          <w:sz w:val="30"/>
          <w:szCs w:val="30"/>
        </w:rPr>
        <w:t>контракта, действующей при заключении долгосрочного контракта для периода, на который данный долгосрочный контракт заключен;</w:t>
      </w:r>
    </w:p>
    <w:p w:rsidR="000A026B" w:rsidRPr="003B7895" w:rsidRDefault="000A026B" w:rsidP="000A026B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1</w:t>
      </w:r>
      <w:r w:rsidR="00810DCB">
        <w:rPr>
          <w:sz w:val="30"/>
          <w:szCs w:val="30"/>
        </w:rPr>
        <w:t>5</w:t>
      </w:r>
      <w:r w:rsidRPr="003B7895">
        <w:rPr>
          <w:sz w:val="30"/>
          <w:szCs w:val="30"/>
        </w:rPr>
        <w:t>.</w:t>
      </w:r>
      <w:r w:rsidR="007765B5">
        <w:rPr>
          <w:sz w:val="30"/>
          <w:szCs w:val="30"/>
        </w:rPr>
        <w:t>4</w:t>
      </w:r>
      <w:r w:rsidRPr="003B7895">
        <w:rPr>
          <w:sz w:val="30"/>
          <w:szCs w:val="30"/>
        </w:rPr>
        <w:t>.</w:t>
      </w:r>
      <w:r w:rsidR="008512B6">
        <w:rPr>
          <w:sz w:val="30"/>
          <w:szCs w:val="30"/>
        </w:rPr>
        <w:t>3</w:t>
      </w:r>
      <w:r w:rsidRPr="003B7895">
        <w:rPr>
          <w:sz w:val="30"/>
          <w:szCs w:val="30"/>
        </w:rPr>
        <w:t xml:space="preserve">. в случае реализации нефтепродукта по долгосрочному контракту, заключенному по результатам состоявшихся торгов на </w:t>
      </w:r>
      <w:r w:rsidR="00D5613F" w:rsidRPr="003B7895">
        <w:rPr>
          <w:sz w:val="30"/>
          <w:szCs w:val="30"/>
        </w:rPr>
        <w:t>товарной бирже</w:t>
      </w:r>
      <w:r w:rsidRPr="003B7895">
        <w:rPr>
          <w:sz w:val="30"/>
          <w:szCs w:val="30"/>
        </w:rPr>
        <w:t>, услови</w:t>
      </w:r>
      <w:r w:rsidR="008B4754">
        <w:rPr>
          <w:sz w:val="30"/>
          <w:szCs w:val="30"/>
        </w:rPr>
        <w:t>е</w:t>
      </w:r>
      <w:r w:rsidRPr="003B7895">
        <w:rPr>
          <w:sz w:val="30"/>
          <w:szCs w:val="30"/>
        </w:rPr>
        <w:t xml:space="preserve">, </w:t>
      </w:r>
      <w:r w:rsidRPr="008B4754">
        <w:rPr>
          <w:sz w:val="30"/>
          <w:szCs w:val="30"/>
        </w:rPr>
        <w:t>указанн</w:t>
      </w:r>
      <w:r w:rsidR="008B4754" w:rsidRPr="008B4754">
        <w:rPr>
          <w:sz w:val="30"/>
          <w:szCs w:val="30"/>
        </w:rPr>
        <w:t>о</w:t>
      </w:r>
      <w:r w:rsidRPr="008B4754">
        <w:rPr>
          <w:sz w:val="30"/>
          <w:szCs w:val="30"/>
        </w:rPr>
        <w:t xml:space="preserve">е </w:t>
      </w:r>
      <w:r w:rsidRPr="00810DCB">
        <w:rPr>
          <w:sz w:val="30"/>
          <w:szCs w:val="30"/>
        </w:rPr>
        <w:t>в подпункте 1</w:t>
      </w:r>
      <w:r w:rsidR="00810DCB" w:rsidRPr="00810DCB">
        <w:rPr>
          <w:sz w:val="30"/>
          <w:szCs w:val="30"/>
        </w:rPr>
        <w:t>5</w:t>
      </w:r>
      <w:r w:rsidRPr="00810DCB">
        <w:rPr>
          <w:sz w:val="30"/>
          <w:szCs w:val="30"/>
        </w:rPr>
        <w:t>.</w:t>
      </w:r>
      <w:r w:rsidR="007765B5" w:rsidRPr="00810DCB">
        <w:rPr>
          <w:sz w:val="30"/>
          <w:szCs w:val="30"/>
        </w:rPr>
        <w:t>4</w:t>
      </w:r>
      <w:r w:rsidRPr="00810DCB">
        <w:rPr>
          <w:sz w:val="30"/>
          <w:szCs w:val="30"/>
        </w:rPr>
        <w:t>.</w:t>
      </w:r>
      <w:r w:rsidR="008512B6" w:rsidRPr="00810DCB">
        <w:rPr>
          <w:sz w:val="30"/>
          <w:szCs w:val="30"/>
        </w:rPr>
        <w:t>2</w:t>
      </w:r>
      <w:r w:rsidRPr="00810DCB">
        <w:rPr>
          <w:sz w:val="30"/>
          <w:szCs w:val="30"/>
        </w:rPr>
        <w:t xml:space="preserve"> </w:t>
      </w:r>
      <w:r w:rsidRPr="003B7895">
        <w:rPr>
          <w:sz w:val="30"/>
          <w:szCs w:val="30"/>
        </w:rPr>
        <w:t>настоящего подпункта, не применя</w:t>
      </w:r>
      <w:r w:rsidR="008B4754">
        <w:rPr>
          <w:sz w:val="30"/>
          <w:szCs w:val="30"/>
        </w:rPr>
        <w:t>е</w:t>
      </w:r>
      <w:r w:rsidRPr="003B7895">
        <w:rPr>
          <w:sz w:val="30"/>
          <w:szCs w:val="30"/>
        </w:rPr>
        <w:t>тся, и цена в таком контракте является ценой, соответствующей Порядку</w:t>
      </w:r>
      <w:r w:rsidR="00FC013F" w:rsidRPr="003B7895">
        <w:rPr>
          <w:sz w:val="30"/>
          <w:szCs w:val="30"/>
        </w:rPr>
        <w:t>;</w:t>
      </w:r>
    </w:p>
    <w:p w:rsidR="000A026B" w:rsidRPr="003B7895" w:rsidRDefault="000A026B" w:rsidP="000A026B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1</w:t>
      </w:r>
      <w:r w:rsidR="00810DCB">
        <w:rPr>
          <w:sz w:val="30"/>
          <w:szCs w:val="30"/>
        </w:rPr>
        <w:t>5</w:t>
      </w:r>
      <w:r w:rsidRPr="003B7895">
        <w:rPr>
          <w:sz w:val="30"/>
          <w:szCs w:val="30"/>
        </w:rPr>
        <w:t>.</w:t>
      </w:r>
      <w:r w:rsidR="007765B5">
        <w:rPr>
          <w:sz w:val="30"/>
          <w:szCs w:val="30"/>
        </w:rPr>
        <w:t>4</w:t>
      </w:r>
      <w:r w:rsidRPr="003B7895">
        <w:rPr>
          <w:sz w:val="30"/>
          <w:szCs w:val="30"/>
        </w:rPr>
        <w:t>.</w:t>
      </w:r>
      <w:r w:rsidR="008512B6">
        <w:rPr>
          <w:sz w:val="30"/>
          <w:szCs w:val="30"/>
        </w:rPr>
        <w:t>4</w:t>
      </w:r>
      <w:r w:rsidRPr="003B7895">
        <w:rPr>
          <w:sz w:val="30"/>
          <w:szCs w:val="30"/>
        </w:rPr>
        <w:t>. в случае реализации по долгосрочному контракту нефтепродукта</w:t>
      </w:r>
      <w:r w:rsidR="000A37C0" w:rsidRPr="003B7895">
        <w:rPr>
          <w:sz w:val="30"/>
          <w:szCs w:val="30"/>
        </w:rPr>
        <w:t xml:space="preserve"> (реализации нефтепродукта в </w:t>
      </w:r>
      <w:r w:rsidR="00013727" w:rsidRPr="003B7895">
        <w:rPr>
          <w:sz w:val="30"/>
          <w:szCs w:val="30"/>
        </w:rPr>
        <w:t xml:space="preserve">географическом </w:t>
      </w:r>
      <w:r w:rsidR="000A37C0" w:rsidRPr="003B7895">
        <w:rPr>
          <w:sz w:val="30"/>
          <w:szCs w:val="30"/>
        </w:rPr>
        <w:t>направлении поставок)</w:t>
      </w:r>
      <w:r w:rsidRPr="003B7895">
        <w:rPr>
          <w:sz w:val="30"/>
          <w:szCs w:val="30"/>
        </w:rPr>
        <w:t>, на который</w:t>
      </w:r>
      <w:r w:rsidR="000A37C0" w:rsidRPr="003B7895">
        <w:rPr>
          <w:sz w:val="30"/>
          <w:szCs w:val="30"/>
        </w:rPr>
        <w:t xml:space="preserve"> (</w:t>
      </w:r>
      <w:proofErr w:type="spellStart"/>
      <w:r w:rsidR="000A37C0" w:rsidRPr="003B7895">
        <w:rPr>
          <w:sz w:val="30"/>
          <w:szCs w:val="30"/>
        </w:rPr>
        <w:t>ое</w:t>
      </w:r>
      <w:proofErr w:type="spellEnd"/>
      <w:r w:rsidR="000A37C0" w:rsidRPr="003B7895">
        <w:rPr>
          <w:sz w:val="30"/>
          <w:szCs w:val="30"/>
        </w:rPr>
        <w:t>)</w:t>
      </w:r>
      <w:r w:rsidRPr="003B7895">
        <w:rPr>
          <w:sz w:val="30"/>
          <w:szCs w:val="30"/>
        </w:rPr>
        <w:t xml:space="preserve"> расчетная поправка для долгосрочного контракта не установлена, цена в таком контракте является ценой, соответствующей Порядку, если контракт заключен:</w:t>
      </w:r>
    </w:p>
    <w:p w:rsidR="000A026B" w:rsidRPr="003B7895" w:rsidRDefault="000A026B" w:rsidP="000A026B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по результатам состоявшихся торгов на</w:t>
      </w:r>
      <w:r w:rsidR="00AD7A0A" w:rsidRPr="003B7895">
        <w:rPr>
          <w:sz w:val="30"/>
          <w:szCs w:val="30"/>
        </w:rPr>
        <w:t xml:space="preserve"> </w:t>
      </w:r>
      <w:r w:rsidR="00D5613F" w:rsidRPr="003B7895">
        <w:rPr>
          <w:sz w:val="30"/>
          <w:szCs w:val="30"/>
        </w:rPr>
        <w:t>товарной бирже</w:t>
      </w:r>
      <w:r w:rsidRPr="003B7895">
        <w:rPr>
          <w:sz w:val="30"/>
          <w:szCs w:val="30"/>
        </w:rPr>
        <w:t>;</w:t>
      </w:r>
    </w:p>
    <w:p w:rsidR="000A026B" w:rsidRPr="003B7895" w:rsidRDefault="000A026B" w:rsidP="000A026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lastRenderedPageBreak/>
        <w:t>по результатам проведенных лицензиатом торгов (аукциона ли</w:t>
      </w:r>
      <w:r w:rsidR="0035169A" w:rsidRPr="003B7895">
        <w:rPr>
          <w:sz w:val="30"/>
          <w:szCs w:val="30"/>
        </w:rPr>
        <w:t>бо конкурса</w:t>
      </w:r>
      <w:r w:rsidRPr="003B7895">
        <w:rPr>
          <w:sz w:val="30"/>
          <w:szCs w:val="30"/>
        </w:rPr>
        <w:t xml:space="preserve">) и сведения об условиях и результатах таких торгов представлены лицензиатом в </w:t>
      </w:r>
      <w:r w:rsidRPr="00B47799">
        <w:rPr>
          <w:sz w:val="30"/>
          <w:szCs w:val="30"/>
        </w:rPr>
        <w:t>концерн «Белнефтехим» не позднее представления документов согласно пункту 4 Порядка (</w:t>
      </w:r>
      <w:r w:rsidR="00B57D84" w:rsidRPr="00B47799">
        <w:rPr>
          <w:sz w:val="30"/>
          <w:szCs w:val="30"/>
        </w:rPr>
        <w:t xml:space="preserve">заверенная копия протокола или </w:t>
      </w:r>
      <w:r w:rsidRPr="00B47799">
        <w:rPr>
          <w:sz w:val="30"/>
          <w:szCs w:val="30"/>
        </w:rPr>
        <w:t>выписка из протокола о признании победителем (присуждении права на заключение контракта),</w:t>
      </w:r>
      <w:r w:rsidRPr="003B7895">
        <w:rPr>
          <w:sz w:val="30"/>
          <w:szCs w:val="30"/>
        </w:rPr>
        <w:t xml:space="preserve"> сведения о количестве поставляемого в его адрес нефтепродукта, </w:t>
      </w:r>
      <w:r w:rsidR="008838F0" w:rsidRPr="003B7895">
        <w:rPr>
          <w:sz w:val="30"/>
          <w:szCs w:val="30"/>
        </w:rPr>
        <w:t>контрактной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</w:t>
      </w:r>
      <w:proofErr w:type="spellStart"/>
      <w:r w:rsidR="008838F0" w:rsidRPr="003B7895">
        <w:rPr>
          <w:sz w:val="30"/>
          <w:szCs w:val="30"/>
        </w:rPr>
        <w:t>ых</w:t>
      </w:r>
      <w:proofErr w:type="spellEnd"/>
      <w:r w:rsidR="008838F0" w:rsidRPr="003B7895">
        <w:rPr>
          <w:sz w:val="30"/>
          <w:szCs w:val="30"/>
        </w:rPr>
        <w:t>) цене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(ах) и базисе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(ах) ее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(их) формирования</w:t>
      </w:r>
      <w:r w:rsidR="00B12F13" w:rsidRPr="003B7895">
        <w:rPr>
          <w:sz w:val="30"/>
          <w:szCs w:val="30"/>
        </w:rPr>
        <w:t xml:space="preserve"> и</w:t>
      </w:r>
      <w:r w:rsidR="008838F0" w:rsidRPr="003B7895">
        <w:rPr>
          <w:sz w:val="30"/>
          <w:szCs w:val="30"/>
        </w:rPr>
        <w:t xml:space="preserve"> др.)</w:t>
      </w:r>
      <w:r w:rsidR="0027015D" w:rsidRPr="003B7895">
        <w:rPr>
          <w:sz w:val="30"/>
          <w:szCs w:val="30"/>
        </w:rPr>
        <w:t>;</w:t>
      </w:r>
    </w:p>
    <w:p w:rsidR="000A026B" w:rsidRPr="003B7895" w:rsidRDefault="000A026B" w:rsidP="000A026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с организацией ‒ участником проведенных лицензиатом торгов (аукциона либо конкурса), признанных несостоявшимися</w:t>
      </w:r>
      <w:r w:rsidR="0035169A" w:rsidRPr="003B7895">
        <w:rPr>
          <w:sz w:val="30"/>
          <w:szCs w:val="30"/>
        </w:rPr>
        <w:t>, в том числе</w:t>
      </w:r>
      <w:r w:rsidRPr="003B7895">
        <w:rPr>
          <w:sz w:val="30"/>
          <w:szCs w:val="30"/>
        </w:rPr>
        <w:t xml:space="preserve"> по причине подачи заявки (предложения) только одним участником, и сведения об условиях и результатах таких торгов представлены лицензиатом в концерн «Белнефтехим» не позднее представления документов согласно пункту 4 Порядка (</w:t>
      </w:r>
      <w:r w:rsidR="00B57D84" w:rsidRPr="003B7895">
        <w:rPr>
          <w:sz w:val="30"/>
          <w:szCs w:val="30"/>
        </w:rPr>
        <w:t>заверенная копия протокола или выписка из протокола</w:t>
      </w:r>
      <w:r w:rsidRPr="003B7895">
        <w:rPr>
          <w:sz w:val="30"/>
          <w:szCs w:val="30"/>
        </w:rPr>
        <w:t xml:space="preserve"> о признании торгов несостоявшимися, сведения о количестве поставляемого в адрес единственного участника торгов нефтепродукта, контрактн</w:t>
      </w:r>
      <w:r w:rsidR="008838F0" w:rsidRPr="003B7895">
        <w:rPr>
          <w:sz w:val="30"/>
          <w:szCs w:val="30"/>
        </w:rPr>
        <w:t>ой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</w:t>
      </w:r>
      <w:proofErr w:type="spellStart"/>
      <w:r w:rsidR="008838F0" w:rsidRPr="003B7895">
        <w:rPr>
          <w:sz w:val="30"/>
          <w:szCs w:val="30"/>
        </w:rPr>
        <w:t>ых</w:t>
      </w:r>
      <w:proofErr w:type="spellEnd"/>
      <w:r w:rsidR="008838F0" w:rsidRPr="003B7895">
        <w:rPr>
          <w:sz w:val="30"/>
          <w:szCs w:val="30"/>
        </w:rPr>
        <w:t>)</w:t>
      </w:r>
      <w:r w:rsidRPr="003B7895">
        <w:rPr>
          <w:sz w:val="30"/>
          <w:szCs w:val="30"/>
        </w:rPr>
        <w:t xml:space="preserve"> цен</w:t>
      </w:r>
      <w:r w:rsidR="008838F0" w:rsidRPr="003B7895">
        <w:rPr>
          <w:sz w:val="30"/>
          <w:szCs w:val="30"/>
        </w:rPr>
        <w:t>е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</w:t>
      </w:r>
      <w:r w:rsidRPr="003B7895">
        <w:rPr>
          <w:sz w:val="30"/>
          <w:szCs w:val="30"/>
        </w:rPr>
        <w:t>ах</w:t>
      </w:r>
      <w:r w:rsidR="008838F0" w:rsidRPr="003B7895">
        <w:rPr>
          <w:sz w:val="30"/>
          <w:szCs w:val="30"/>
        </w:rPr>
        <w:t>)</w:t>
      </w:r>
      <w:r w:rsidRPr="003B7895">
        <w:rPr>
          <w:sz w:val="30"/>
          <w:szCs w:val="30"/>
        </w:rPr>
        <w:t xml:space="preserve"> и базис</w:t>
      </w:r>
      <w:r w:rsidR="008838F0" w:rsidRPr="003B7895">
        <w:rPr>
          <w:sz w:val="30"/>
          <w:szCs w:val="30"/>
        </w:rPr>
        <w:t>е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</w:t>
      </w:r>
      <w:r w:rsidRPr="003B7895">
        <w:rPr>
          <w:sz w:val="30"/>
          <w:szCs w:val="30"/>
        </w:rPr>
        <w:t>ах</w:t>
      </w:r>
      <w:r w:rsidR="008838F0" w:rsidRPr="003B7895">
        <w:rPr>
          <w:sz w:val="30"/>
          <w:szCs w:val="30"/>
        </w:rPr>
        <w:t>)</w:t>
      </w:r>
      <w:r w:rsidRPr="003B7895">
        <w:rPr>
          <w:sz w:val="30"/>
          <w:szCs w:val="30"/>
        </w:rPr>
        <w:t xml:space="preserve"> </w:t>
      </w:r>
      <w:r w:rsidR="008838F0" w:rsidRPr="003B7895">
        <w:rPr>
          <w:sz w:val="30"/>
          <w:szCs w:val="30"/>
        </w:rPr>
        <w:t>ее</w:t>
      </w:r>
      <w:r w:rsidR="00B12F13" w:rsidRPr="003B7895">
        <w:rPr>
          <w:sz w:val="30"/>
          <w:szCs w:val="30"/>
        </w:rPr>
        <w:t> </w:t>
      </w:r>
      <w:r w:rsidR="008838F0" w:rsidRPr="003B7895">
        <w:rPr>
          <w:sz w:val="30"/>
          <w:szCs w:val="30"/>
        </w:rPr>
        <w:t>(</w:t>
      </w:r>
      <w:r w:rsidRPr="003B7895">
        <w:rPr>
          <w:sz w:val="30"/>
          <w:szCs w:val="30"/>
        </w:rPr>
        <w:t>их</w:t>
      </w:r>
      <w:r w:rsidR="008838F0" w:rsidRPr="003B7895">
        <w:rPr>
          <w:sz w:val="30"/>
          <w:szCs w:val="30"/>
        </w:rPr>
        <w:t>)</w:t>
      </w:r>
      <w:r w:rsidRPr="003B7895">
        <w:rPr>
          <w:sz w:val="30"/>
          <w:szCs w:val="30"/>
        </w:rPr>
        <w:t xml:space="preserve"> формирования</w:t>
      </w:r>
      <w:r w:rsidR="00B12F13" w:rsidRPr="003B7895">
        <w:rPr>
          <w:sz w:val="30"/>
          <w:szCs w:val="30"/>
        </w:rPr>
        <w:t xml:space="preserve"> </w:t>
      </w:r>
      <w:r w:rsidRPr="003B7895">
        <w:rPr>
          <w:sz w:val="30"/>
          <w:szCs w:val="30"/>
        </w:rPr>
        <w:t xml:space="preserve"> др.).</w:t>
      </w:r>
    </w:p>
    <w:p w:rsidR="000A026B" w:rsidRPr="003B7895" w:rsidRDefault="000A026B" w:rsidP="00B12F13">
      <w:pPr>
        <w:tabs>
          <w:tab w:val="left" w:pos="0"/>
        </w:tabs>
        <w:ind w:right="-1" w:firstLine="709"/>
        <w:jc w:val="both"/>
        <w:rPr>
          <w:color w:val="000000"/>
          <w:sz w:val="30"/>
          <w:szCs w:val="30"/>
        </w:rPr>
      </w:pPr>
      <w:r w:rsidRPr="003B7895">
        <w:rPr>
          <w:sz w:val="30"/>
          <w:szCs w:val="30"/>
        </w:rPr>
        <w:t>1</w:t>
      </w:r>
      <w:r w:rsidR="00810DCB">
        <w:rPr>
          <w:sz w:val="30"/>
          <w:szCs w:val="30"/>
        </w:rPr>
        <w:t>6</w:t>
      </w:r>
      <w:r w:rsidRPr="003B7895">
        <w:rPr>
          <w:sz w:val="30"/>
          <w:szCs w:val="30"/>
        </w:rPr>
        <w:t>.</w:t>
      </w:r>
      <w:r w:rsidRPr="003B7895">
        <w:rPr>
          <w:b/>
          <w:sz w:val="30"/>
          <w:szCs w:val="30"/>
        </w:rPr>
        <w:t xml:space="preserve"> </w:t>
      </w:r>
      <w:r w:rsidRPr="003B7895">
        <w:rPr>
          <w:sz w:val="30"/>
          <w:szCs w:val="30"/>
        </w:rPr>
        <w:t>В случа</w:t>
      </w:r>
      <w:r w:rsidR="008838F0" w:rsidRPr="003B7895">
        <w:rPr>
          <w:sz w:val="30"/>
          <w:szCs w:val="30"/>
        </w:rPr>
        <w:t>ях</w:t>
      </w:r>
      <w:r w:rsidRPr="003B7895">
        <w:rPr>
          <w:sz w:val="30"/>
          <w:szCs w:val="30"/>
        </w:rPr>
        <w:t>, если</w:t>
      </w:r>
      <w:r w:rsidR="007765B5">
        <w:rPr>
          <w:sz w:val="30"/>
          <w:szCs w:val="30"/>
        </w:rPr>
        <w:t xml:space="preserve"> </w:t>
      </w:r>
      <w:r w:rsidRPr="003B7895">
        <w:rPr>
          <w:sz w:val="30"/>
          <w:szCs w:val="30"/>
        </w:rPr>
        <w:t xml:space="preserve">в </w:t>
      </w:r>
      <w:r w:rsidR="007765B5">
        <w:rPr>
          <w:sz w:val="30"/>
          <w:szCs w:val="30"/>
        </w:rPr>
        <w:t>д</w:t>
      </w:r>
      <w:r w:rsidRPr="003B7895">
        <w:rPr>
          <w:sz w:val="30"/>
          <w:szCs w:val="30"/>
        </w:rPr>
        <w:t xml:space="preserve">олгосрочном </w:t>
      </w:r>
      <w:r w:rsidRPr="004D1DDB">
        <w:rPr>
          <w:sz w:val="30"/>
          <w:szCs w:val="30"/>
        </w:rPr>
        <w:t>контракте установлено ценообразование по формуле с привязкой к котировке</w:t>
      </w:r>
      <w:r w:rsidR="002F0ED5" w:rsidRPr="004D1DDB">
        <w:rPr>
          <w:sz w:val="30"/>
          <w:szCs w:val="30"/>
        </w:rPr>
        <w:t>, отличной</w:t>
      </w:r>
      <w:r w:rsidR="002C2ACC" w:rsidRPr="004D1DDB">
        <w:rPr>
          <w:sz w:val="30"/>
          <w:szCs w:val="30"/>
        </w:rPr>
        <w:t xml:space="preserve"> от базовой котировки</w:t>
      </w:r>
      <w:r w:rsidR="002C2ACC" w:rsidRPr="004D1DDB">
        <w:t xml:space="preserve"> </w:t>
      </w:r>
      <w:r w:rsidR="002C2ACC" w:rsidRPr="004D1DDB">
        <w:rPr>
          <w:sz w:val="30"/>
          <w:szCs w:val="30"/>
        </w:rPr>
        <w:t>аналога нефтепродукта, указанной в приложении 1 к Порядку,</w:t>
      </w:r>
      <w:r w:rsidRPr="004D1DDB">
        <w:rPr>
          <w:sz w:val="30"/>
          <w:szCs w:val="30"/>
        </w:rPr>
        <w:t xml:space="preserve"> при оценке уровня контрактной цены учитывается поправка, исчисленная как разница между котировкой, </w:t>
      </w:r>
      <w:r w:rsidRPr="004D1DDB">
        <w:rPr>
          <w:bCs/>
          <w:sz w:val="30"/>
          <w:szCs w:val="30"/>
        </w:rPr>
        <w:t xml:space="preserve">указанной в контракте, и соответствующей </w:t>
      </w:r>
      <w:r w:rsidRPr="004D1DDB">
        <w:rPr>
          <w:sz w:val="30"/>
          <w:szCs w:val="30"/>
        </w:rPr>
        <w:t>базовой котировкой</w:t>
      </w:r>
      <w:r w:rsidRPr="004D1DDB">
        <w:rPr>
          <w:bCs/>
          <w:sz w:val="30"/>
          <w:szCs w:val="30"/>
        </w:rPr>
        <w:t xml:space="preserve"> </w:t>
      </w:r>
      <w:r w:rsidRPr="004D1DDB">
        <w:rPr>
          <w:sz w:val="30"/>
          <w:szCs w:val="30"/>
        </w:rPr>
        <w:t>аналога нефтепродукта, указанной в приложении 1 к Порядку, на дату заключения контракта и за период, предшествующий заключению долгосрочного контракта</w:t>
      </w:r>
      <w:r w:rsidRPr="003B7895">
        <w:rPr>
          <w:sz w:val="30"/>
          <w:szCs w:val="30"/>
        </w:rPr>
        <w:t xml:space="preserve"> и равный</w:t>
      </w:r>
      <w:r w:rsidRPr="003B7895">
        <w:rPr>
          <w:color w:val="000000"/>
          <w:sz w:val="30"/>
          <w:szCs w:val="30"/>
        </w:rPr>
        <w:t xml:space="preserve"> (сопоставимый) ему по длительности (периоду отгрузки в рамках долгосрочного контракта по числу месячных партий), для долгосрочного контракта. </w:t>
      </w:r>
    </w:p>
    <w:p w:rsidR="000A026B" w:rsidRPr="003B7895" w:rsidRDefault="000A026B" w:rsidP="000A026B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B7895">
        <w:rPr>
          <w:color w:val="000000"/>
          <w:sz w:val="30"/>
          <w:szCs w:val="30"/>
        </w:rPr>
        <w:t>1</w:t>
      </w:r>
      <w:r w:rsidR="00810DCB">
        <w:rPr>
          <w:color w:val="000000"/>
          <w:sz w:val="30"/>
          <w:szCs w:val="30"/>
        </w:rPr>
        <w:t>7</w:t>
      </w:r>
      <w:r w:rsidRPr="003B7895">
        <w:rPr>
          <w:color w:val="000000"/>
          <w:sz w:val="30"/>
          <w:szCs w:val="30"/>
        </w:rPr>
        <w:t>. Для приведения контрактных условий поставки DAF (</w:t>
      </w:r>
      <w:r w:rsidRPr="003B7895">
        <w:rPr>
          <w:color w:val="000000"/>
          <w:sz w:val="30"/>
          <w:szCs w:val="30"/>
          <w:lang w:val="en-US"/>
        </w:rPr>
        <w:t>DAP</w:t>
      </w:r>
      <w:r w:rsidRPr="003B7895">
        <w:rPr>
          <w:color w:val="000000"/>
          <w:sz w:val="30"/>
          <w:szCs w:val="30"/>
        </w:rPr>
        <w:t>)</w:t>
      </w:r>
      <w:r w:rsidRPr="003B7895">
        <w:rPr>
          <w:sz w:val="30"/>
          <w:szCs w:val="30"/>
        </w:rPr>
        <w:t xml:space="preserve"> название железнодорожной станции на границе Республики Беларусь к условиям </w:t>
      </w:r>
      <w:r w:rsidR="00761907" w:rsidRPr="003B7895">
        <w:rPr>
          <w:sz w:val="30"/>
          <w:szCs w:val="30"/>
        </w:rPr>
        <w:t>FCA завод – изготовитель</w:t>
      </w:r>
      <w:r w:rsidRPr="003B7895">
        <w:rPr>
          <w:sz w:val="30"/>
          <w:szCs w:val="30"/>
        </w:rPr>
        <w:t xml:space="preserve"> </w:t>
      </w:r>
      <w:r w:rsidR="00E6553B" w:rsidRPr="003B7895">
        <w:rPr>
          <w:sz w:val="30"/>
          <w:szCs w:val="30"/>
        </w:rPr>
        <w:t xml:space="preserve">нефтепродукта </w:t>
      </w:r>
      <w:r w:rsidRPr="003B7895">
        <w:rPr>
          <w:sz w:val="30"/>
          <w:szCs w:val="30"/>
        </w:rPr>
        <w:t>применяются тарифы на перевозку нефтепродуктов в вагонах инвентарного парка от станции отправления до указанного в контракте пограничного перехода, действовавшие на дату подписания</w:t>
      </w:r>
      <w:r w:rsidR="00C94C77" w:rsidRPr="003B7895">
        <w:rPr>
          <w:sz w:val="30"/>
          <w:szCs w:val="30"/>
        </w:rPr>
        <w:t xml:space="preserve"> контракта</w:t>
      </w:r>
      <w:r w:rsidRPr="003B7895">
        <w:rPr>
          <w:sz w:val="30"/>
          <w:szCs w:val="30"/>
        </w:rPr>
        <w:t>.</w:t>
      </w:r>
    </w:p>
    <w:p w:rsidR="000A026B" w:rsidRPr="003B7895" w:rsidRDefault="000A026B" w:rsidP="000A026B">
      <w:pPr>
        <w:ind w:firstLine="709"/>
        <w:jc w:val="both"/>
        <w:rPr>
          <w:sz w:val="30"/>
          <w:szCs w:val="30"/>
        </w:rPr>
      </w:pPr>
      <w:r w:rsidRPr="003B7895">
        <w:rPr>
          <w:sz w:val="30"/>
          <w:szCs w:val="30"/>
        </w:rPr>
        <w:t>Железнодорожные тарифы на перевозку нефтепродуктов по территории Республики Беларусь рассчитываются в белорусских рублях на весовую норму 50 тонн для 4-осного вагона-цистерны и пересчитываются в доллары США по среднему официальному курсу Национального банка Республики Беларусь белорусского рубля по отношению к доллару США</w:t>
      </w:r>
      <w:r w:rsidR="00B72060" w:rsidRPr="003B7895">
        <w:rPr>
          <w:sz w:val="30"/>
          <w:szCs w:val="30"/>
        </w:rPr>
        <w:t>, рассчитанн</w:t>
      </w:r>
      <w:r w:rsidR="008847CD" w:rsidRPr="003B7895">
        <w:rPr>
          <w:sz w:val="30"/>
          <w:szCs w:val="30"/>
        </w:rPr>
        <w:t>ому</w:t>
      </w:r>
      <w:r w:rsidR="00B72060" w:rsidRPr="003B7895">
        <w:rPr>
          <w:sz w:val="30"/>
          <w:szCs w:val="30"/>
        </w:rPr>
        <w:t xml:space="preserve"> как средняя геометрическая величина,</w:t>
      </w:r>
      <w:r w:rsidRPr="003B7895">
        <w:rPr>
          <w:sz w:val="30"/>
          <w:szCs w:val="30"/>
        </w:rPr>
        <w:t xml:space="preserve"> за месяц, предшествующий месяцу</w:t>
      </w:r>
      <w:r w:rsidRPr="003B7895">
        <w:rPr>
          <w:color w:val="00863D"/>
          <w:sz w:val="30"/>
          <w:szCs w:val="30"/>
        </w:rPr>
        <w:t xml:space="preserve"> </w:t>
      </w:r>
      <w:r w:rsidRPr="003B7895">
        <w:rPr>
          <w:sz w:val="30"/>
          <w:szCs w:val="30"/>
        </w:rPr>
        <w:t>заключения контракта.</w:t>
      </w:r>
    </w:p>
    <w:p w:rsidR="000A026B" w:rsidRPr="002C2ACC" w:rsidRDefault="000A026B" w:rsidP="000A026B">
      <w:pPr>
        <w:ind w:firstLine="709"/>
        <w:jc w:val="both"/>
        <w:rPr>
          <w:color w:val="FF0000"/>
          <w:sz w:val="30"/>
          <w:szCs w:val="30"/>
        </w:rPr>
      </w:pPr>
      <w:r w:rsidRPr="003B7895">
        <w:rPr>
          <w:sz w:val="30"/>
          <w:szCs w:val="30"/>
        </w:rPr>
        <w:lastRenderedPageBreak/>
        <w:t xml:space="preserve">Кроме указанных тарифов для приведения контрактных условий поставки </w:t>
      </w:r>
      <w:r w:rsidRPr="003B7895">
        <w:rPr>
          <w:sz w:val="30"/>
          <w:szCs w:val="30"/>
          <w:lang w:val="en-US"/>
        </w:rPr>
        <w:t>FOB</w:t>
      </w:r>
      <w:r w:rsidRPr="003B7895">
        <w:rPr>
          <w:sz w:val="30"/>
          <w:szCs w:val="30"/>
        </w:rPr>
        <w:t xml:space="preserve">, </w:t>
      </w:r>
      <w:r w:rsidRPr="003B7895">
        <w:rPr>
          <w:sz w:val="30"/>
          <w:szCs w:val="30"/>
          <w:lang w:val="en-US"/>
        </w:rPr>
        <w:t>DAT</w:t>
      </w:r>
      <w:r w:rsidRPr="003B7895">
        <w:rPr>
          <w:sz w:val="30"/>
          <w:szCs w:val="30"/>
        </w:rPr>
        <w:t xml:space="preserve">, </w:t>
      </w:r>
      <w:r w:rsidRPr="003B7895">
        <w:rPr>
          <w:sz w:val="30"/>
          <w:szCs w:val="30"/>
          <w:lang w:val="en-US"/>
        </w:rPr>
        <w:t>CFR</w:t>
      </w:r>
      <w:r w:rsidRPr="003B7895">
        <w:rPr>
          <w:sz w:val="30"/>
          <w:szCs w:val="30"/>
        </w:rPr>
        <w:t xml:space="preserve">, </w:t>
      </w:r>
      <w:r w:rsidRPr="003B7895">
        <w:rPr>
          <w:sz w:val="30"/>
          <w:szCs w:val="30"/>
          <w:lang w:val="en-US"/>
        </w:rPr>
        <w:t>CIF</w:t>
      </w:r>
      <w:r w:rsidRPr="003B7895">
        <w:rPr>
          <w:sz w:val="30"/>
          <w:szCs w:val="30"/>
        </w:rPr>
        <w:t xml:space="preserve">, </w:t>
      </w:r>
      <w:r w:rsidRPr="003B7895">
        <w:rPr>
          <w:sz w:val="30"/>
          <w:szCs w:val="30"/>
          <w:lang w:val="en-US"/>
        </w:rPr>
        <w:t>CPT</w:t>
      </w:r>
      <w:r w:rsidRPr="003B7895">
        <w:rPr>
          <w:sz w:val="30"/>
          <w:szCs w:val="30"/>
        </w:rPr>
        <w:t xml:space="preserve"> к условиям </w:t>
      </w:r>
      <w:r w:rsidR="00761907" w:rsidRPr="003B7895">
        <w:rPr>
          <w:sz w:val="30"/>
          <w:szCs w:val="30"/>
        </w:rPr>
        <w:t>FCA завод – изготовитель</w:t>
      </w:r>
      <w:r w:rsidR="00134DED" w:rsidRPr="003B7895">
        <w:rPr>
          <w:sz w:val="30"/>
          <w:szCs w:val="30"/>
        </w:rPr>
        <w:t xml:space="preserve"> нефтепродукта</w:t>
      </w:r>
      <w:r w:rsidRPr="003B7895">
        <w:rPr>
          <w:sz w:val="30"/>
          <w:szCs w:val="30"/>
        </w:rPr>
        <w:t xml:space="preserve"> применяются тарифы и ставки на транспортировку, перевалку, экспедирование, фрахт, страхование, представляемые лицензиатом в концерн</w:t>
      </w:r>
      <w:r w:rsidR="00B12F13" w:rsidRPr="003B7895">
        <w:rPr>
          <w:sz w:val="30"/>
          <w:szCs w:val="30"/>
        </w:rPr>
        <w:t xml:space="preserve"> «Белнефтехим»</w:t>
      </w:r>
      <w:r w:rsidRPr="003B7895">
        <w:rPr>
          <w:sz w:val="30"/>
          <w:szCs w:val="30"/>
        </w:rPr>
        <w:t xml:space="preserve"> в рамках </w:t>
      </w:r>
      <w:r w:rsidRPr="00810DCB">
        <w:rPr>
          <w:sz w:val="30"/>
          <w:szCs w:val="30"/>
        </w:rPr>
        <w:t>пункта 4 Порядка.</w:t>
      </w:r>
    </w:p>
    <w:p w:rsidR="000A026B" w:rsidRPr="003B7895" w:rsidRDefault="000A026B" w:rsidP="000A026B">
      <w:pPr>
        <w:tabs>
          <w:tab w:val="left" w:pos="0"/>
          <w:tab w:val="left" w:pos="851"/>
        </w:tabs>
        <w:ind w:firstLine="709"/>
        <w:jc w:val="both"/>
        <w:rPr>
          <w:color w:val="000000"/>
          <w:sz w:val="30"/>
          <w:szCs w:val="30"/>
        </w:rPr>
      </w:pPr>
      <w:r w:rsidRPr="003B7895">
        <w:rPr>
          <w:sz w:val="30"/>
          <w:szCs w:val="30"/>
        </w:rPr>
        <w:t>1</w:t>
      </w:r>
      <w:r w:rsidR="00810DCB">
        <w:rPr>
          <w:sz w:val="30"/>
          <w:szCs w:val="30"/>
        </w:rPr>
        <w:t>8</w:t>
      </w:r>
      <w:r w:rsidRPr="003B7895">
        <w:rPr>
          <w:sz w:val="30"/>
          <w:szCs w:val="30"/>
        </w:rPr>
        <w:t xml:space="preserve">. Если в контракте, заключенном лицензиатом в рамках генеральной лицензии, указано несколько возможных пограничных станций перехода или только направление поставки (страна) или не указана станция пограничного перехода, применяется наибольший </w:t>
      </w:r>
      <w:r w:rsidRPr="003B7895">
        <w:rPr>
          <w:color w:val="000000"/>
          <w:sz w:val="30"/>
          <w:szCs w:val="30"/>
        </w:rPr>
        <w:t>железнодорожный тариф от станции отправления до пограничной станции Белорусской железной дороги.</w:t>
      </w:r>
    </w:p>
    <w:p w:rsidR="003B6F73" w:rsidRDefault="003B6F73" w:rsidP="00B75FCF">
      <w:pPr>
        <w:tabs>
          <w:tab w:val="left" w:pos="0"/>
        </w:tabs>
        <w:ind w:right="-1"/>
        <w:jc w:val="center"/>
        <w:rPr>
          <w:sz w:val="30"/>
          <w:szCs w:val="30"/>
          <w:highlight w:val="yellow"/>
        </w:rPr>
      </w:pPr>
    </w:p>
    <w:p w:rsidR="00870F4E" w:rsidRPr="00E83E02" w:rsidRDefault="00870F4E" w:rsidP="00870F4E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E83E02">
        <w:rPr>
          <w:sz w:val="30"/>
          <w:szCs w:val="30"/>
        </w:rPr>
        <w:t xml:space="preserve">ГЛАВА </w:t>
      </w:r>
      <w:r w:rsidR="008512B6" w:rsidRPr="00E83E02">
        <w:rPr>
          <w:sz w:val="30"/>
          <w:szCs w:val="30"/>
        </w:rPr>
        <w:t>5</w:t>
      </w:r>
      <w:r w:rsidRPr="00E83E02">
        <w:rPr>
          <w:sz w:val="30"/>
          <w:szCs w:val="30"/>
        </w:rPr>
        <w:t xml:space="preserve"> </w:t>
      </w:r>
    </w:p>
    <w:p w:rsidR="005276AA" w:rsidRPr="00E83E02" w:rsidRDefault="005276AA" w:rsidP="00870F4E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E83E02">
        <w:rPr>
          <w:sz w:val="30"/>
          <w:szCs w:val="30"/>
        </w:rPr>
        <w:t xml:space="preserve">ПОРЯДОК </w:t>
      </w:r>
      <w:r w:rsidR="00981580" w:rsidRPr="00E83E02">
        <w:rPr>
          <w:sz w:val="30"/>
          <w:szCs w:val="30"/>
        </w:rPr>
        <w:t>ОПРЕДЕЛЕНИЯ</w:t>
      </w:r>
      <w:r w:rsidRPr="00E83E02">
        <w:rPr>
          <w:sz w:val="30"/>
          <w:szCs w:val="30"/>
        </w:rPr>
        <w:t xml:space="preserve"> </w:t>
      </w:r>
      <w:r w:rsidR="00102914" w:rsidRPr="00E83E02">
        <w:rPr>
          <w:sz w:val="30"/>
          <w:szCs w:val="30"/>
        </w:rPr>
        <w:t xml:space="preserve">РАСЧЕТНЫХ </w:t>
      </w:r>
      <w:r w:rsidRPr="00E83E02">
        <w:rPr>
          <w:sz w:val="30"/>
          <w:szCs w:val="30"/>
        </w:rPr>
        <w:t>ПОПРАВ</w:t>
      </w:r>
      <w:r w:rsidR="00A8084A" w:rsidRPr="00E83E02">
        <w:rPr>
          <w:sz w:val="30"/>
          <w:szCs w:val="30"/>
        </w:rPr>
        <w:t>О</w:t>
      </w:r>
      <w:r w:rsidRPr="00E83E02">
        <w:rPr>
          <w:sz w:val="30"/>
          <w:szCs w:val="30"/>
        </w:rPr>
        <w:t xml:space="preserve">К </w:t>
      </w:r>
    </w:p>
    <w:p w:rsidR="00870F4E" w:rsidRPr="00E83E02" w:rsidRDefault="005276AA" w:rsidP="00870F4E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E83E02">
        <w:rPr>
          <w:sz w:val="30"/>
          <w:szCs w:val="30"/>
        </w:rPr>
        <w:t>ДЛЯ ДОЛГОСРОЧН</w:t>
      </w:r>
      <w:r w:rsidR="00A8084A" w:rsidRPr="00E83E02">
        <w:rPr>
          <w:sz w:val="30"/>
          <w:szCs w:val="30"/>
        </w:rPr>
        <w:t>ЫХ</w:t>
      </w:r>
      <w:r w:rsidRPr="00E83E02">
        <w:rPr>
          <w:sz w:val="30"/>
          <w:szCs w:val="30"/>
        </w:rPr>
        <w:t xml:space="preserve"> КОНТРАКТ</w:t>
      </w:r>
      <w:r w:rsidR="00A8084A" w:rsidRPr="00E83E02">
        <w:rPr>
          <w:sz w:val="30"/>
          <w:szCs w:val="30"/>
        </w:rPr>
        <w:t>ОВ</w:t>
      </w:r>
    </w:p>
    <w:p w:rsidR="004407FC" w:rsidRPr="00A464EB" w:rsidRDefault="004407FC" w:rsidP="00870F4E">
      <w:pPr>
        <w:tabs>
          <w:tab w:val="left" w:pos="0"/>
        </w:tabs>
        <w:ind w:right="-1"/>
        <w:jc w:val="center"/>
        <w:rPr>
          <w:color w:val="000000"/>
          <w:sz w:val="30"/>
          <w:szCs w:val="30"/>
          <w:highlight w:val="cyan"/>
        </w:rPr>
      </w:pPr>
    </w:p>
    <w:p w:rsidR="00EF4633" w:rsidRPr="00F44D1F" w:rsidRDefault="005B3A3B" w:rsidP="00FC6893">
      <w:pPr>
        <w:tabs>
          <w:tab w:val="left" w:pos="0"/>
        </w:tabs>
        <w:spacing w:line="330" w:lineRule="exact"/>
        <w:ind w:firstLine="709"/>
        <w:jc w:val="both"/>
        <w:rPr>
          <w:strike/>
          <w:color w:val="000000"/>
          <w:spacing w:val="-2"/>
          <w:sz w:val="30"/>
          <w:szCs w:val="30"/>
        </w:rPr>
      </w:pPr>
      <w:r w:rsidRPr="00F44D1F">
        <w:rPr>
          <w:sz w:val="30"/>
          <w:szCs w:val="30"/>
        </w:rPr>
        <w:t>1</w:t>
      </w:r>
      <w:r w:rsidR="00810DCB">
        <w:rPr>
          <w:sz w:val="30"/>
          <w:szCs w:val="30"/>
        </w:rPr>
        <w:t>9</w:t>
      </w:r>
      <w:r w:rsidRPr="00F44D1F">
        <w:rPr>
          <w:sz w:val="30"/>
          <w:szCs w:val="30"/>
        </w:rPr>
        <w:t>.</w:t>
      </w:r>
      <w:r w:rsidR="00A078B2" w:rsidRPr="00F44D1F">
        <w:rPr>
          <w:color w:val="000000"/>
          <w:sz w:val="30"/>
          <w:szCs w:val="30"/>
        </w:rPr>
        <w:t xml:space="preserve"> </w:t>
      </w:r>
      <w:r w:rsidR="00707894" w:rsidRPr="00F44D1F">
        <w:rPr>
          <w:color w:val="000000"/>
          <w:spacing w:val="-2"/>
          <w:sz w:val="30"/>
          <w:szCs w:val="30"/>
        </w:rPr>
        <w:t>Расчетн</w:t>
      </w:r>
      <w:r w:rsidR="006B1A69">
        <w:rPr>
          <w:color w:val="000000"/>
          <w:spacing w:val="-2"/>
          <w:sz w:val="30"/>
          <w:szCs w:val="30"/>
        </w:rPr>
        <w:t>ая</w:t>
      </w:r>
      <w:r w:rsidR="00707894" w:rsidRPr="00F44D1F">
        <w:rPr>
          <w:color w:val="000000"/>
          <w:spacing w:val="-2"/>
          <w:sz w:val="30"/>
          <w:szCs w:val="30"/>
        </w:rPr>
        <w:t xml:space="preserve"> поправк</w:t>
      </w:r>
      <w:r w:rsidR="006B1A69">
        <w:rPr>
          <w:color w:val="000000"/>
          <w:spacing w:val="-2"/>
          <w:sz w:val="30"/>
          <w:szCs w:val="30"/>
        </w:rPr>
        <w:t>а</w:t>
      </w:r>
      <w:r w:rsidR="00707894" w:rsidRPr="00F44D1F">
        <w:rPr>
          <w:color w:val="000000"/>
          <w:spacing w:val="-2"/>
          <w:sz w:val="30"/>
          <w:szCs w:val="30"/>
        </w:rPr>
        <w:t xml:space="preserve"> для долгосрочн</w:t>
      </w:r>
      <w:r w:rsidR="006B1A69">
        <w:rPr>
          <w:color w:val="000000"/>
          <w:spacing w:val="-2"/>
          <w:sz w:val="30"/>
          <w:szCs w:val="30"/>
        </w:rPr>
        <w:t>ого</w:t>
      </w:r>
      <w:r w:rsidR="00707894" w:rsidRPr="00F44D1F">
        <w:rPr>
          <w:color w:val="000000"/>
          <w:spacing w:val="-2"/>
          <w:sz w:val="30"/>
          <w:szCs w:val="30"/>
        </w:rPr>
        <w:t xml:space="preserve"> контракт</w:t>
      </w:r>
      <w:r w:rsidR="006B1A69">
        <w:rPr>
          <w:color w:val="000000"/>
          <w:spacing w:val="-2"/>
          <w:sz w:val="30"/>
          <w:szCs w:val="30"/>
        </w:rPr>
        <w:t>а</w:t>
      </w:r>
      <w:r w:rsidR="00707894" w:rsidRPr="00F44D1F">
        <w:rPr>
          <w:color w:val="000000"/>
          <w:spacing w:val="-2"/>
          <w:sz w:val="30"/>
          <w:szCs w:val="30"/>
        </w:rPr>
        <w:t xml:space="preserve"> </w:t>
      </w:r>
      <w:r w:rsidR="00707894" w:rsidRPr="00F44D1F">
        <w:rPr>
          <w:color w:val="000000"/>
          <w:sz w:val="30"/>
          <w:szCs w:val="30"/>
        </w:rPr>
        <w:t>определя</w:t>
      </w:r>
      <w:r w:rsidR="006B1A69">
        <w:rPr>
          <w:color w:val="000000"/>
          <w:sz w:val="30"/>
          <w:szCs w:val="30"/>
        </w:rPr>
        <w:t>е</w:t>
      </w:r>
      <w:r w:rsidR="00707894" w:rsidRPr="00F44D1F">
        <w:rPr>
          <w:color w:val="000000"/>
          <w:sz w:val="30"/>
          <w:szCs w:val="30"/>
        </w:rPr>
        <w:t xml:space="preserve">тся для </w:t>
      </w:r>
      <w:r w:rsidR="006B1A69">
        <w:rPr>
          <w:color w:val="000000"/>
          <w:sz w:val="30"/>
          <w:szCs w:val="30"/>
        </w:rPr>
        <w:t xml:space="preserve">формулы цены </w:t>
      </w:r>
      <w:r w:rsidR="00707894" w:rsidRPr="00F44D1F">
        <w:rPr>
          <w:color w:val="000000"/>
          <w:sz w:val="30"/>
          <w:szCs w:val="30"/>
        </w:rPr>
        <w:t>нефтепродукт</w:t>
      </w:r>
      <w:r w:rsidR="006B1A69">
        <w:rPr>
          <w:color w:val="000000"/>
          <w:sz w:val="30"/>
          <w:szCs w:val="30"/>
        </w:rPr>
        <w:t>а</w:t>
      </w:r>
      <w:r w:rsidR="00E83E02">
        <w:rPr>
          <w:color w:val="000000"/>
          <w:sz w:val="30"/>
          <w:szCs w:val="30"/>
        </w:rPr>
        <w:t xml:space="preserve"> </w:t>
      </w:r>
      <w:r w:rsidR="00E83E02" w:rsidRPr="004D1DDB">
        <w:rPr>
          <w:sz w:val="30"/>
          <w:szCs w:val="30"/>
        </w:rPr>
        <w:t xml:space="preserve">с привязкой к </w:t>
      </w:r>
      <w:r w:rsidR="006B1A69" w:rsidRPr="004D1DDB">
        <w:rPr>
          <w:sz w:val="30"/>
          <w:szCs w:val="30"/>
        </w:rPr>
        <w:t xml:space="preserve">базовой </w:t>
      </w:r>
      <w:r w:rsidR="00E83E02" w:rsidRPr="004D1DDB">
        <w:rPr>
          <w:sz w:val="30"/>
          <w:szCs w:val="30"/>
        </w:rPr>
        <w:t>котировке</w:t>
      </w:r>
      <w:r w:rsidR="006B1A69" w:rsidRPr="004D1DDB">
        <w:rPr>
          <w:sz w:val="30"/>
          <w:szCs w:val="30"/>
        </w:rPr>
        <w:t xml:space="preserve"> аналога нефтепродукта</w:t>
      </w:r>
      <w:r w:rsidR="00E83E02" w:rsidRPr="004D1DDB">
        <w:rPr>
          <w:sz w:val="30"/>
          <w:szCs w:val="30"/>
        </w:rPr>
        <w:t>, указанной в приложении 1 к Порядку</w:t>
      </w:r>
      <w:r w:rsidR="006B1A69" w:rsidRPr="004D1DDB">
        <w:rPr>
          <w:sz w:val="30"/>
          <w:szCs w:val="30"/>
        </w:rPr>
        <w:t>,</w:t>
      </w:r>
      <w:r w:rsidR="00E83E02" w:rsidRPr="004D1DDB">
        <w:rPr>
          <w:color w:val="000000"/>
          <w:sz w:val="30"/>
          <w:szCs w:val="30"/>
        </w:rPr>
        <w:t xml:space="preserve"> </w:t>
      </w:r>
      <w:r w:rsidR="00EF4633" w:rsidRPr="004D1DDB">
        <w:rPr>
          <w:color w:val="000000"/>
          <w:sz w:val="30"/>
          <w:szCs w:val="30"/>
        </w:rPr>
        <w:t xml:space="preserve">по результатам долгосрочных и </w:t>
      </w:r>
      <w:proofErr w:type="spellStart"/>
      <w:r w:rsidR="00EF4633" w:rsidRPr="004D1DDB">
        <w:rPr>
          <w:color w:val="000000"/>
          <w:sz w:val="30"/>
          <w:szCs w:val="30"/>
        </w:rPr>
        <w:t>спотовых</w:t>
      </w:r>
      <w:proofErr w:type="spellEnd"/>
      <w:r w:rsidR="00EF4633" w:rsidRPr="004D1DDB">
        <w:rPr>
          <w:color w:val="000000"/>
          <w:sz w:val="30"/>
          <w:szCs w:val="30"/>
        </w:rPr>
        <w:t xml:space="preserve"> продаж </w:t>
      </w:r>
      <w:r w:rsidR="00C71E49" w:rsidRPr="004D1DDB">
        <w:rPr>
          <w:color w:val="000000"/>
          <w:sz w:val="30"/>
          <w:szCs w:val="30"/>
        </w:rPr>
        <w:t xml:space="preserve">на экспорт </w:t>
      </w:r>
      <w:r w:rsidR="002A3814" w:rsidRPr="004D1DDB">
        <w:rPr>
          <w:color w:val="000000"/>
          <w:sz w:val="30"/>
          <w:szCs w:val="30"/>
        </w:rPr>
        <w:t>нефтепродукт</w:t>
      </w:r>
      <w:r w:rsidR="006B1A69" w:rsidRPr="004D1DDB">
        <w:rPr>
          <w:color w:val="000000"/>
          <w:sz w:val="30"/>
          <w:szCs w:val="30"/>
        </w:rPr>
        <w:t>а</w:t>
      </w:r>
      <w:r w:rsidR="002A3814" w:rsidRPr="004D1DDB">
        <w:rPr>
          <w:color w:val="000000"/>
          <w:sz w:val="30"/>
          <w:szCs w:val="30"/>
        </w:rPr>
        <w:t xml:space="preserve"> белорусского производства</w:t>
      </w:r>
      <w:r w:rsidR="00EF4633" w:rsidRPr="004D1DDB">
        <w:rPr>
          <w:color w:val="000000"/>
          <w:sz w:val="30"/>
          <w:szCs w:val="30"/>
        </w:rPr>
        <w:t xml:space="preserve">, а также на основании оценки ситуации на рынке поставки за </w:t>
      </w:r>
      <w:r w:rsidR="005A34BC" w:rsidRPr="004D1DDB">
        <w:rPr>
          <w:sz w:val="30"/>
          <w:szCs w:val="30"/>
        </w:rPr>
        <w:t>аналогичный</w:t>
      </w:r>
      <w:r w:rsidR="005A34BC" w:rsidRPr="004D1DDB">
        <w:rPr>
          <w:color w:val="008000"/>
          <w:sz w:val="30"/>
          <w:szCs w:val="30"/>
        </w:rPr>
        <w:t xml:space="preserve"> </w:t>
      </w:r>
      <w:r w:rsidR="00EF4633" w:rsidRPr="004D1DDB">
        <w:rPr>
          <w:color w:val="000000"/>
          <w:sz w:val="30"/>
          <w:szCs w:val="30"/>
        </w:rPr>
        <w:t>период, предшествующий заключению долгосрочного контракта и равный (сопоставимый) ему по</w:t>
      </w:r>
      <w:r w:rsidR="00EF4633" w:rsidRPr="00F44D1F">
        <w:rPr>
          <w:color w:val="000000"/>
          <w:sz w:val="30"/>
          <w:szCs w:val="30"/>
        </w:rPr>
        <w:t xml:space="preserve"> длительности (периоду отгрузки в рамках долгосрочного контракта по числу месячных партий)</w:t>
      </w:r>
      <w:r w:rsidR="002B4EBF" w:rsidRPr="00F44D1F">
        <w:rPr>
          <w:color w:val="000000"/>
          <w:sz w:val="30"/>
          <w:szCs w:val="30"/>
        </w:rPr>
        <w:t>,</w:t>
      </w:r>
      <w:r w:rsidR="0053211A" w:rsidRPr="00F44D1F">
        <w:rPr>
          <w:color w:val="000000"/>
          <w:sz w:val="30"/>
          <w:szCs w:val="30"/>
        </w:rPr>
        <w:t xml:space="preserve"> с учетом текущей ситуации на рынке нефтепродукт</w:t>
      </w:r>
      <w:r w:rsidR="006B1A69">
        <w:rPr>
          <w:color w:val="000000"/>
          <w:sz w:val="30"/>
          <w:szCs w:val="30"/>
        </w:rPr>
        <w:t>а</w:t>
      </w:r>
      <w:r w:rsidR="00EF4633" w:rsidRPr="00F44D1F">
        <w:rPr>
          <w:color w:val="000000"/>
          <w:sz w:val="30"/>
          <w:szCs w:val="30"/>
        </w:rPr>
        <w:t xml:space="preserve">. </w:t>
      </w:r>
    </w:p>
    <w:p w:rsidR="00EF4633" w:rsidRPr="00F44D1F" w:rsidRDefault="00DB5564" w:rsidP="00707894">
      <w:pPr>
        <w:tabs>
          <w:tab w:val="left" w:pos="0"/>
        </w:tabs>
        <w:spacing w:line="330" w:lineRule="exact"/>
        <w:ind w:firstLine="709"/>
        <w:jc w:val="both"/>
        <w:rPr>
          <w:sz w:val="30"/>
          <w:szCs w:val="30"/>
        </w:rPr>
      </w:pPr>
      <w:r w:rsidRPr="00F44D1F">
        <w:rPr>
          <w:spacing w:val="-2"/>
          <w:sz w:val="30"/>
          <w:szCs w:val="30"/>
        </w:rPr>
        <w:t>В качестве</w:t>
      </w:r>
      <w:r w:rsidR="00EF4633" w:rsidRPr="00F44D1F">
        <w:rPr>
          <w:spacing w:val="-2"/>
          <w:sz w:val="30"/>
          <w:szCs w:val="30"/>
        </w:rPr>
        <w:t xml:space="preserve"> расчетной поправки для долгосрочного контракта </w:t>
      </w:r>
      <w:r w:rsidRPr="00F44D1F">
        <w:rPr>
          <w:spacing w:val="-2"/>
          <w:sz w:val="30"/>
          <w:szCs w:val="30"/>
        </w:rPr>
        <w:t xml:space="preserve">принимается значение, следующее за минимальным, из числа </w:t>
      </w:r>
      <w:r w:rsidR="00C71E49" w:rsidRPr="00F44D1F">
        <w:rPr>
          <w:spacing w:val="-2"/>
          <w:sz w:val="30"/>
          <w:szCs w:val="30"/>
        </w:rPr>
        <w:t xml:space="preserve">следующих </w:t>
      </w:r>
      <w:r w:rsidR="00C71E49" w:rsidRPr="00F44D1F">
        <w:rPr>
          <w:sz w:val="30"/>
          <w:szCs w:val="30"/>
        </w:rPr>
        <w:t>рассчитываемых поправок, приведенных</w:t>
      </w:r>
      <w:r w:rsidR="00E83E02" w:rsidRPr="00E83E02">
        <w:t xml:space="preserve"> </w:t>
      </w:r>
      <w:r w:rsidR="00E83E02" w:rsidRPr="00E83E02">
        <w:rPr>
          <w:sz w:val="30"/>
          <w:szCs w:val="30"/>
        </w:rPr>
        <w:t>в зависимости от производителя к условиям поставки</w:t>
      </w:r>
      <w:r w:rsidR="00C71E49" w:rsidRPr="00F44D1F">
        <w:rPr>
          <w:sz w:val="30"/>
          <w:szCs w:val="30"/>
        </w:rPr>
        <w:t xml:space="preserve"> </w:t>
      </w:r>
      <w:r w:rsidR="00A66E21" w:rsidRPr="00F44D1F">
        <w:rPr>
          <w:sz w:val="30"/>
          <w:szCs w:val="30"/>
        </w:rPr>
        <w:t xml:space="preserve">FCA </w:t>
      </w:r>
      <w:proofErr w:type="spellStart"/>
      <w:r w:rsidR="00A66E21" w:rsidRPr="00F44D1F">
        <w:rPr>
          <w:sz w:val="30"/>
          <w:szCs w:val="30"/>
        </w:rPr>
        <w:t>ст.Барбаров</w:t>
      </w:r>
      <w:proofErr w:type="spellEnd"/>
      <w:r w:rsidR="00A66E21" w:rsidRPr="00F44D1F">
        <w:rPr>
          <w:sz w:val="30"/>
          <w:szCs w:val="30"/>
        </w:rPr>
        <w:t xml:space="preserve"> или FCA </w:t>
      </w:r>
      <w:proofErr w:type="spellStart"/>
      <w:r w:rsidR="00A66E21" w:rsidRPr="00F44D1F">
        <w:rPr>
          <w:sz w:val="30"/>
          <w:szCs w:val="30"/>
        </w:rPr>
        <w:t>ст.Новополоцк</w:t>
      </w:r>
      <w:proofErr w:type="spellEnd"/>
      <w:r w:rsidR="00A66E21" w:rsidRPr="00F44D1F">
        <w:rPr>
          <w:sz w:val="30"/>
          <w:szCs w:val="30"/>
        </w:rPr>
        <w:t xml:space="preserve"> (</w:t>
      </w:r>
      <w:r w:rsidR="00761907" w:rsidRPr="00F44D1F">
        <w:rPr>
          <w:sz w:val="30"/>
          <w:szCs w:val="30"/>
        </w:rPr>
        <w:t>FCA</w:t>
      </w:r>
      <w:r w:rsidR="00810DCB">
        <w:rPr>
          <w:sz w:val="30"/>
          <w:szCs w:val="30"/>
        </w:rPr>
        <w:t> </w:t>
      </w:r>
      <w:r w:rsidR="00761907" w:rsidRPr="00F44D1F">
        <w:rPr>
          <w:sz w:val="30"/>
          <w:szCs w:val="30"/>
        </w:rPr>
        <w:t>завод</w:t>
      </w:r>
      <w:r w:rsidR="00810DCB">
        <w:rPr>
          <w:sz w:val="30"/>
          <w:szCs w:val="30"/>
        </w:rPr>
        <w:t> </w:t>
      </w:r>
      <w:r w:rsidR="00761907" w:rsidRPr="00F44D1F">
        <w:rPr>
          <w:sz w:val="30"/>
          <w:szCs w:val="30"/>
        </w:rPr>
        <w:t>– изготовитель</w:t>
      </w:r>
      <w:r w:rsidR="00A66E21" w:rsidRPr="00F44D1F">
        <w:rPr>
          <w:sz w:val="30"/>
          <w:szCs w:val="30"/>
        </w:rPr>
        <w:t xml:space="preserve"> нефтепродукта)</w:t>
      </w:r>
      <w:r w:rsidR="00EF4633" w:rsidRPr="00F44D1F">
        <w:rPr>
          <w:sz w:val="30"/>
          <w:szCs w:val="30"/>
        </w:rPr>
        <w:t>:</w:t>
      </w:r>
      <w:r w:rsidRPr="00F44D1F">
        <w:rPr>
          <w:sz w:val="30"/>
          <w:szCs w:val="30"/>
        </w:rPr>
        <w:t xml:space="preserve"> </w:t>
      </w:r>
    </w:p>
    <w:p w:rsidR="00EF4633" w:rsidRPr="00F44D1F" w:rsidRDefault="00707894" w:rsidP="00EF4633">
      <w:pPr>
        <w:tabs>
          <w:tab w:val="left" w:pos="0"/>
        </w:tabs>
        <w:spacing w:line="330" w:lineRule="exact"/>
        <w:ind w:firstLine="709"/>
        <w:jc w:val="both"/>
        <w:rPr>
          <w:sz w:val="30"/>
          <w:szCs w:val="30"/>
        </w:rPr>
      </w:pPr>
      <w:r w:rsidRPr="00F44D1F">
        <w:rPr>
          <w:sz w:val="30"/>
          <w:szCs w:val="30"/>
        </w:rPr>
        <w:t>средневзвешенное значение скидок (премий) в формуле цены</w:t>
      </w:r>
      <w:r w:rsidRPr="00F44D1F">
        <w:rPr>
          <w:spacing w:val="-2"/>
          <w:sz w:val="30"/>
          <w:szCs w:val="30"/>
        </w:rPr>
        <w:t xml:space="preserve"> долгосрочных контрактов </w:t>
      </w:r>
      <w:r w:rsidR="00C71E49" w:rsidRPr="00F44D1F">
        <w:rPr>
          <w:spacing w:val="-2"/>
          <w:sz w:val="30"/>
          <w:szCs w:val="30"/>
        </w:rPr>
        <w:t>на экспорт белорусск</w:t>
      </w:r>
      <w:r w:rsidR="006B1A69">
        <w:rPr>
          <w:spacing w:val="-2"/>
          <w:sz w:val="30"/>
          <w:szCs w:val="30"/>
        </w:rPr>
        <w:t>ого</w:t>
      </w:r>
      <w:r w:rsidR="00C71E49" w:rsidRPr="00F44D1F">
        <w:rPr>
          <w:spacing w:val="-2"/>
          <w:sz w:val="30"/>
          <w:szCs w:val="30"/>
        </w:rPr>
        <w:t xml:space="preserve"> нефтепродукт</w:t>
      </w:r>
      <w:r w:rsidR="006B1A69">
        <w:rPr>
          <w:spacing w:val="-2"/>
          <w:sz w:val="30"/>
          <w:szCs w:val="30"/>
        </w:rPr>
        <w:t>а</w:t>
      </w:r>
      <w:r w:rsidRPr="00F44D1F">
        <w:rPr>
          <w:spacing w:val="-2"/>
          <w:sz w:val="30"/>
          <w:szCs w:val="30"/>
        </w:rPr>
        <w:t xml:space="preserve"> </w:t>
      </w:r>
      <w:r w:rsidR="00EF4633" w:rsidRPr="00F44D1F">
        <w:rPr>
          <w:sz w:val="30"/>
          <w:szCs w:val="30"/>
        </w:rPr>
        <w:t xml:space="preserve">за </w:t>
      </w:r>
      <w:r w:rsidR="00D262B8" w:rsidRPr="00F44D1F">
        <w:rPr>
          <w:sz w:val="30"/>
          <w:szCs w:val="30"/>
        </w:rPr>
        <w:t>аналогичный</w:t>
      </w:r>
      <w:r w:rsidR="00D262B8" w:rsidRPr="00F44D1F">
        <w:rPr>
          <w:color w:val="008000"/>
          <w:sz w:val="30"/>
          <w:szCs w:val="30"/>
        </w:rPr>
        <w:t xml:space="preserve"> </w:t>
      </w:r>
      <w:r w:rsidR="00EF4633" w:rsidRPr="00F44D1F">
        <w:rPr>
          <w:sz w:val="30"/>
          <w:szCs w:val="30"/>
        </w:rPr>
        <w:t>период, предшествующий заключению долгосрочного контракта и равный (сопоставимый) ему по длительности (периоду отгрузки в рамках долгосрочного конт</w:t>
      </w:r>
      <w:r w:rsidR="00C71E49" w:rsidRPr="00F44D1F">
        <w:rPr>
          <w:sz w:val="30"/>
          <w:szCs w:val="30"/>
        </w:rPr>
        <w:t>ракта по числу месячных партий);</w:t>
      </w:r>
      <w:r w:rsidR="00EF4633" w:rsidRPr="00F44D1F">
        <w:rPr>
          <w:sz w:val="30"/>
          <w:szCs w:val="30"/>
        </w:rPr>
        <w:t xml:space="preserve"> </w:t>
      </w:r>
    </w:p>
    <w:p w:rsidR="00EA2F30" w:rsidRPr="00F44D1F" w:rsidRDefault="00EA2F30" w:rsidP="00EA2F30">
      <w:pPr>
        <w:tabs>
          <w:tab w:val="left" w:pos="0"/>
        </w:tabs>
        <w:spacing w:line="330" w:lineRule="exact"/>
        <w:ind w:firstLine="709"/>
        <w:jc w:val="both"/>
        <w:rPr>
          <w:sz w:val="30"/>
          <w:szCs w:val="30"/>
        </w:rPr>
      </w:pPr>
      <w:r w:rsidRPr="00F44D1F">
        <w:rPr>
          <w:sz w:val="30"/>
          <w:szCs w:val="30"/>
        </w:rPr>
        <w:t>средневзвешенное значение скидок (премий) в формуле цены</w:t>
      </w:r>
      <w:r w:rsidRPr="00F44D1F">
        <w:rPr>
          <w:spacing w:val="-2"/>
          <w:sz w:val="30"/>
          <w:szCs w:val="30"/>
        </w:rPr>
        <w:t xml:space="preserve"> </w:t>
      </w:r>
      <w:proofErr w:type="spellStart"/>
      <w:r w:rsidRPr="00F44D1F">
        <w:rPr>
          <w:spacing w:val="-2"/>
          <w:sz w:val="30"/>
          <w:szCs w:val="30"/>
        </w:rPr>
        <w:t>спотовых</w:t>
      </w:r>
      <w:proofErr w:type="spellEnd"/>
      <w:r w:rsidRPr="00F44D1F">
        <w:rPr>
          <w:spacing w:val="-2"/>
          <w:sz w:val="30"/>
          <w:szCs w:val="30"/>
        </w:rPr>
        <w:t xml:space="preserve"> контрактов </w:t>
      </w:r>
      <w:r w:rsidR="00C71E49" w:rsidRPr="00F44D1F">
        <w:rPr>
          <w:spacing w:val="-2"/>
          <w:sz w:val="30"/>
          <w:szCs w:val="30"/>
        </w:rPr>
        <w:t>на экспорт белорусск</w:t>
      </w:r>
      <w:r w:rsidR="006B1A69">
        <w:rPr>
          <w:spacing w:val="-2"/>
          <w:sz w:val="30"/>
          <w:szCs w:val="30"/>
        </w:rPr>
        <w:t>ого</w:t>
      </w:r>
      <w:r w:rsidR="00C71E49" w:rsidRPr="00F44D1F">
        <w:rPr>
          <w:spacing w:val="-2"/>
          <w:sz w:val="30"/>
          <w:szCs w:val="30"/>
        </w:rPr>
        <w:t xml:space="preserve"> нефтепродукт</w:t>
      </w:r>
      <w:r w:rsidR="006B1A69">
        <w:rPr>
          <w:spacing w:val="-2"/>
          <w:sz w:val="30"/>
          <w:szCs w:val="30"/>
        </w:rPr>
        <w:t>а</w:t>
      </w:r>
      <w:r w:rsidR="00C71E49" w:rsidRPr="00F44D1F">
        <w:rPr>
          <w:spacing w:val="-2"/>
          <w:sz w:val="30"/>
          <w:szCs w:val="30"/>
        </w:rPr>
        <w:t xml:space="preserve"> </w:t>
      </w:r>
      <w:r w:rsidRPr="00F44D1F">
        <w:rPr>
          <w:spacing w:val="-2"/>
          <w:sz w:val="30"/>
          <w:szCs w:val="30"/>
        </w:rPr>
        <w:t xml:space="preserve">(прямых и заключенных по результатам торгов на </w:t>
      </w:r>
      <w:r w:rsidR="002D77D9" w:rsidRPr="00F44D1F">
        <w:rPr>
          <w:sz w:val="30"/>
          <w:szCs w:val="30"/>
        </w:rPr>
        <w:t>товарной бирже</w:t>
      </w:r>
      <w:r w:rsidRPr="00F44D1F">
        <w:rPr>
          <w:spacing w:val="-2"/>
          <w:sz w:val="30"/>
          <w:szCs w:val="30"/>
        </w:rPr>
        <w:t xml:space="preserve"> </w:t>
      </w:r>
      <w:r w:rsidRPr="00F44D1F">
        <w:rPr>
          <w:sz w:val="30"/>
          <w:szCs w:val="30"/>
        </w:rPr>
        <w:t xml:space="preserve">за </w:t>
      </w:r>
      <w:r w:rsidR="00AB4B61" w:rsidRPr="00F44D1F">
        <w:rPr>
          <w:sz w:val="30"/>
          <w:szCs w:val="30"/>
        </w:rPr>
        <w:t xml:space="preserve">аналогичный </w:t>
      </w:r>
      <w:r w:rsidRPr="00F44D1F">
        <w:rPr>
          <w:sz w:val="30"/>
          <w:szCs w:val="30"/>
        </w:rPr>
        <w:t>период, предшествующий заключению долгосрочного контракта и равный (сопоставимый) ему по длительности (периоду отгрузки в рамках долгосрочного конт</w:t>
      </w:r>
      <w:r w:rsidR="00C71E49" w:rsidRPr="00F44D1F">
        <w:rPr>
          <w:sz w:val="30"/>
          <w:szCs w:val="30"/>
        </w:rPr>
        <w:t>ракта по числу месячных партий);</w:t>
      </w:r>
    </w:p>
    <w:p w:rsidR="00C71E49" w:rsidRPr="00F44D1F" w:rsidRDefault="00C71E49" w:rsidP="00C71E49">
      <w:pPr>
        <w:tabs>
          <w:tab w:val="left" w:pos="0"/>
        </w:tabs>
        <w:spacing w:line="330" w:lineRule="exact"/>
        <w:ind w:firstLine="709"/>
        <w:jc w:val="both"/>
        <w:rPr>
          <w:sz w:val="30"/>
          <w:szCs w:val="30"/>
        </w:rPr>
      </w:pPr>
      <w:r w:rsidRPr="00F44D1F">
        <w:rPr>
          <w:sz w:val="30"/>
          <w:szCs w:val="30"/>
        </w:rPr>
        <w:t>средневзвешенное значение скидок (премий) в формуле цены</w:t>
      </w:r>
      <w:r w:rsidRPr="00F44D1F">
        <w:rPr>
          <w:spacing w:val="-2"/>
          <w:sz w:val="30"/>
          <w:szCs w:val="30"/>
        </w:rPr>
        <w:t xml:space="preserve"> </w:t>
      </w:r>
      <w:proofErr w:type="spellStart"/>
      <w:r w:rsidRPr="00F44D1F">
        <w:rPr>
          <w:spacing w:val="-2"/>
          <w:sz w:val="30"/>
          <w:szCs w:val="30"/>
        </w:rPr>
        <w:t>спотовых</w:t>
      </w:r>
      <w:proofErr w:type="spellEnd"/>
      <w:r w:rsidRPr="00F44D1F">
        <w:rPr>
          <w:spacing w:val="-2"/>
          <w:sz w:val="30"/>
          <w:szCs w:val="30"/>
        </w:rPr>
        <w:t xml:space="preserve"> контрактов на экспорт белорусск</w:t>
      </w:r>
      <w:r w:rsidR="006B1A69">
        <w:rPr>
          <w:spacing w:val="-2"/>
          <w:sz w:val="30"/>
          <w:szCs w:val="30"/>
        </w:rPr>
        <w:t>ого</w:t>
      </w:r>
      <w:r w:rsidRPr="00F44D1F">
        <w:rPr>
          <w:spacing w:val="-2"/>
          <w:sz w:val="30"/>
          <w:szCs w:val="30"/>
        </w:rPr>
        <w:t xml:space="preserve"> нефтепродукт</w:t>
      </w:r>
      <w:r w:rsidR="006B1A69">
        <w:rPr>
          <w:spacing w:val="-2"/>
          <w:sz w:val="30"/>
          <w:szCs w:val="30"/>
        </w:rPr>
        <w:t>а</w:t>
      </w:r>
      <w:r w:rsidRPr="00F44D1F">
        <w:rPr>
          <w:spacing w:val="-2"/>
          <w:sz w:val="30"/>
          <w:szCs w:val="30"/>
        </w:rPr>
        <w:t xml:space="preserve"> (прямых и </w:t>
      </w:r>
      <w:r w:rsidRPr="00F44D1F">
        <w:rPr>
          <w:spacing w:val="-2"/>
          <w:sz w:val="30"/>
          <w:szCs w:val="30"/>
        </w:rPr>
        <w:lastRenderedPageBreak/>
        <w:t xml:space="preserve">заключенных по результатам торгов на </w:t>
      </w:r>
      <w:r w:rsidR="002D77D9" w:rsidRPr="00F44D1F">
        <w:rPr>
          <w:sz w:val="30"/>
          <w:szCs w:val="30"/>
        </w:rPr>
        <w:t>товарной бирже</w:t>
      </w:r>
      <w:r w:rsidR="003C6673" w:rsidRPr="00F44D1F">
        <w:rPr>
          <w:sz w:val="30"/>
          <w:szCs w:val="30"/>
        </w:rPr>
        <w:t>)</w:t>
      </w:r>
      <w:r w:rsidRPr="00F44D1F">
        <w:rPr>
          <w:spacing w:val="-2"/>
          <w:sz w:val="30"/>
          <w:szCs w:val="30"/>
        </w:rPr>
        <w:t xml:space="preserve"> </w:t>
      </w:r>
      <w:r w:rsidRPr="00F44D1F">
        <w:rPr>
          <w:sz w:val="30"/>
          <w:szCs w:val="30"/>
        </w:rPr>
        <w:t xml:space="preserve">за предыдущие три календарных месяца до </w:t>
      </w:r>
      <w:r w:rsidR="00250704" w:rsidRPr="00F44D1F">
        <w:rPr>
          <w:sz w:val="30"/>
          <w:szCs w:val="30"/>
        </w:rPr>
        <w:t>месяца</w:t>
      </w:r>
      <w:r w:rsidRPr="00F44D1F">
        <w:rPr>
          <w:sz w:val="30"/>
          <w:szCs w:val="30"/>
        </w:rPr>
        <w:t xml:space="preserve"> заключения долгосрочного контракта;</w:t>
      </w:r>
    </w:p>
    <w:p w:rsidR="00C4298D" w:rsidRPr="00F44D1F" w:rsidRDefault="00C4298D" w:rsidP="009C1058">
      <w:pPr>
        <w:tabs>
          <w:tab w:val="left" w:pos="0"/>
        </w:tabs>
        <w:spacing w:line="330" w:lineRule="exact"/>
        <w:ind w:firstLine="709"/>
        <w:jc w:val="both"/>
        <w:rPr>
          <w:sz w:val="30"/>
          <w:szCs w:val="30"/>
        </w:rPr>
      </w:pPr>
      <w:r w:rsidRPr="00F44D1F">
        <w:rPr>
          <w:sz w:val="30"/>
          <w:szCs w:val="30"/>
        </w:rPr>
        <w:t>значение индикативной поправки для рынка поставки путем обратного сч</w:t>
      </w:r>
      <w:r w:rsidR="00B12F13" w:rsidRPr="00F44D1F">
        <w:rPr>
          <w:sz w:val="30"/>
          <w:szCs w:val="30"/>
        </w:rPr>
        <w:t>е</w:t>
      </w:r>
      <w:r w:rsidRPr="00F44D1F">
        <w:rPr>
          <w:sz w:val="30"/>
          <w:szCs w:val="30"/>
        </w:rPr>
        <w:t>та затрат (</w:t>
      </w:r>
      <w:proofErr w:type="spellStart"/>
      <w:r w:rsidRPr="00F44D1F">
        <w:rPr>
          <w:sz w:val="30"/>
          <w:szCs w:val="30"/>
        </w:rPr>
        <w:t>н</w:t>
      </w:r>
      <w:r w:rsidR="00B12F13" w:rsidRPr="00F44D1F">
        <w:rPr>
          <w:sz w:val="30"/>
          <w:szCs w:val="30"/>
        </w:rPr>
        <w:t>е</w:t>
      </w:r>
      <w:r w:rsidRPr="00F44D1F">
        <w:rPr>
          <w:sz w:val="30"/>
          <w:szCs w:val="30"/>
        </w:rPr>
        <w:t>тбэк</w:t>
      </w:r>
      <w:proofErr w:type="spellEnd"/>
      <w:r w:rsidRPr="00F44D1F">
        <w:rPr>
          <w:sz w:val="30"/>
          <w:szCs w:val="30"/>
        </w:rPr>
        <w:t>) от базиса, на котором публикуется индикатив цены</w:t>
      </w:r>
      <w:r w:rsidR="003C6673" w:rsidRPr="00F44D1F">
        <w:rPr>
          <w:sz w:val="30"/>
          <w:szCs w:val="30"/>
        </w:rPr>
        <w:t xml:space="preserve"> (котировка)</w:t>
      </w:r>
      <w:r w:rsidRPr="00F44D1F">
        <w:rPr>
          <w:sz w:val="30"/>
          <w:szCs w:val="30"/>
        </w:rPr>
        <w:t xml:space="preserve">, до базиса </w:t>
      </w:r>
      <w:r w:rsidR="00761907" w:rsidRPr="00F44D1F">
        <w:rPr>
          <w:sz w:val="30"/>
          <w:szCs w:val="30"/>
        </w:rPr>
        <w:t>FCA завод – изготовитель</w:t>
      </w:r>
      <w:r w:rsidR="00487CA7" w:rsidRPr="00F44D1F">
        <w:rPr>
          <w:sz w:val="30"/>
          <w:szCs w:val="30"/>
        </w:rPr>
        <w:t xml:space="preserve"> нефтепродукта </w:t>
      </w:r>
      <w:r w:rsidRPr="00F44D1F">
        <w:rPr>
          <w:sz w:val="30"/>
          <w:szCs w:val="30"/>
        </w:rPr>
        <w:t>на основе показателей с учетом текущей ситуации на рынке нефтепродукт</w:t>
      </w:r>
      <w:r w:rsidR="006B1A69">
        <w:rPr>
          <w:sz w:val="30"/>
          <w:szCs w:val="30"/>
        </w:rPr>
        <w:t>а</w:t>
      </w:r>
      <w:r w:rsidRPr="00F44D1F">
        <w:rPr>
          <w:sz w:val="30"/>
          <w:szCs w:val="30"/>
        </w:rPr>
        <w:t xml:space="preserve"> (на дату расчета) по следующей формуле:</w:t>
      </w:r>
    </w:p>
    <w:p w:rsidR="00C4298D" w:rsidRPr="00F44D1F" w:rsidRDefault="00C4298D" w:rsidP="00C4298D">
      <w:pPr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F44D1F">
        <w:rPr>
          <w:b/>
          <w:sz w:val="30"/>
          <w:szCs w:val="30"/>
          <w:lang w:eastAsia="en-US"/>
        </w:rPr>
        <w:t xml:space="preserve">D = P – </w:t>
      </w:r>
      <w:proofErr w:type="spellStart"/>
      <w:r w:rsidRPr="00F44D1F">
        <w:rPr>
          <w:b/>
          <w:sz w:val="30"/>
          <w:szCs w:val="30"/>
          <w:lang w:eastAsia="en-US"/>
        </w:rPr>
        <w:t>Fr</w:t>
      </w:r>
      <w:proofErr w:type="spellEnd"/>
      <w:r w:rsidRPr="00F44D1F">
        <w:rPr>
          <w:b/>
          <w:sz w:val="30"/>
          <w:szCs w:val="30"/>
          <w:lang w:eastAsia="en-US"/>
        </w:rPr>
        <w:t xml:space="preserve"> </w:t>
      </w:r>
      <w:r w:rsidR="0027015D" w:rsidRPr="00F44D1F">
        <w:rPr>
          <w:b/>
          <w:sz w:val="30"/>
          <w:szCs w:val="30"/>
          <w:lang w:eastAsia="en-US"/>
        </w:rPr>
        <w:t>–</w:t>
      </w:r>
      <w:r w:rsidRPr="00F44D1F">
        <w:rPr>
          <w:b/>
          <w:sz w:val="30"/>
          <w:szCs w:val="30"/>
          <w:lang w:eastAsia="en-US"/>
        </w:rPr>
        <w:t xml:space="preserve"> T</w:t>
      </w:r>
      <w:r w:rsidRPr="00F44D1F">
        <w:rPr>
          <w:sz w:val="30"/>
          <w:szCs w:val="30"/>
          <w:lang w:eastAsia="en-US"/>
        </w:rPr>
        <w:t>, где</w:t>
      </w:r>
    </w:p>
    <w:p w:rsidR="00C4298D" w:rsidRPr="00F44D1F" w:rsidRDefault="00C4298D" w:rsidP="009C1058">
      <w:pPr>
        <w:tabs>
          <w:tab w:val="left" w:pos="0"/>
        </w:tabs>
        <w:spacing w:line="330" w:lineRule="exact"/>
        <w:ind w:firstLine="709"/>
        <w:jc w:val="both"/>
        <w:rPr>
          <w:sz w:val="30"/>
          <w:szCs w:val="30"/>
        </w:rPr>
      </w:pPr>
      <w:r w:rsidRPr="00F44D1F">
        <w:rPr>
          <w:sz w:val="30"/>
          <w:szCs w:val="30"/>
        </w:rPr>
        <w:t>P – ценовая разница между индикативом цены (котировкой), отражающей стоимость товара на рынке назначения, и применяем</w:t>
      </w:r>
      <w:r w:rsidR="00AF3BAC" w:rsidRPr="00F44D1F">
        <w:rPr>
          <w:sz w:val="30"/>
          <w:szCs w:val="30"/>
        </w:rPr>
        <w:t>ой</w:t>
      </w:r>
      <w:r w:rsidRPr="00F44D1F">
        <w:rPr>
          <w:sz w:val="30"/>
          <w:szCs w:val="30"/>
        </w:rPr>
        <w:t xml:space="preserve"> </w:t>
      </w:r>
      <w:r w:rsidR="00D204AD" w:rsidRPr="00F44D1F">
        <w:rPr>
          <w:sz w:val="30"/>
          <w:szCs w:val="30"/>
        </w:rPr>
        <w:t>базов</w:t>
      </w:r>
      <w:r w:rsidR="003C72DF" w:rsidRPr="00F44D1F">
        <w:rPr>
          <w:sz w:val="30"/>
          <w:szCs w:val="30"/>
        </w:rPr>
        <w:t>ой</w:t>
      </w:r>
      <w:r w:rsidR="00D204AD" w:rsidRPr="00F44D1F">
        <w:rPr>
          <w:sz w:val="30"/>
          <w:szCs w:val="30"/>
        </w:rPr>
        <w:t xml:space="preserve"> котировк</w:t>
      </w:r>
      <w:r w:rsidR="003C72DF" w:rsidRPr="00F44D1F">
        <w:rPr>
          <w:sz w:val="30"/>
          <w:szCs w:val="30"/>
        </w:rPr>
        <w:t>ой</w:t>
      </w:r>
      <w:r w:rsidR="00B12F13" w:rsidRPr="00F44D1F">
        <w:rPr>
          <w:sz w:val="30"/>
          <w:szCs w:val="30"/>
        </w:rPr>
        <w:t>.</w:t>
      </w:r>
      <w:r w:rsidRPr="00F44D1F">
        <w:rPr>
          <w:sz w:val="30"/>
          <w:szCs w:val="30"/>
        </w:rPr>
        <w:t xml:space="preserve"> </w:t>
      </w:r>
    </w:p>
    <w:p w:rsidR="005442A5" w:rsidRPr="00F44D1F" w:rsidRDefault="005442A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r w:rsidRPr="00F44D1F">
        <w:rPr>
          <w:spacing w:val="-2"/>
          <w:sz w:val="30"/>
          <w:szCs w:val="30"/>
        </w:rPr>
        <w:t>При определении величины P под индикативом цены (котировкой), отражающей стоимость товара на рынке назначения</w:t>
      </w:r>
      <w:r w:rsidR="00B12F13" w:rsidRPr="00F44D1F">
        <w:rPr>
          <w:spacing w:val="-2"/>
          <w:sz w:val="30"/>
          <w:szCs w:val="30"/>
        </w:rPr>
        <w:t>,</w:t>
      </w:r>
      <w:r w:rsidRPr="00F44D1F">
        <w:rPr>
          <w:spacing w:val="-2"/>
          <w:sz w:val="30"/>
          <w:szCs w:val="30"/>
        </w:rPr>
        <w:t xml:space="preserve"> понимаются:</w:t>
      </w:r>
    </w:p>
    <w:p w:rsidR="005442A5" w:rsidRPr="00F44D1F" w:rsidRDefault="005442A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r w:rsidRPr="00F44D1F">
        <w:rPr>
          <w:spacing w:val="-2"/>
          <w:sz w:val="30"/>
          <w:szCs w:val="30"/>
        </w:rPr>
        <w:t xml:space="preserve">для темных нефтепродуктов – котировки </w:t>
      </w:r>
      <w:r w:rsidR="00D65669" w:rsidRPr="00F44D1F">
        <w:rPr>
          <w:spacing w:val="-2"/>
          <w:sz w:val="30"/>
          <w:szCs w:val="30"/>
        </w:rPr>
        <w:t xml:space="preserve">агентства </w:t>
      </w:r>
      <w:r w:rsidR="00D5402D" w:rsidRPr="00F44D1F">
        <w:rPr>
          <w:spacing w:val="-2"/>
          <w:sz w:val="30"/>
          <w:szCs w:val="30"/>
        </w:rPr>
        <w:t xml:space="preserve">S&amp;P </w:t>
      </w:r>
      <w:proofErr w:type="spellStart"/>
      <w:r w:rsidR="00D5402D" w:rsidRPr="00F44D1F">
        <w:rPr>
          <w:spacing w:val="-2"/>
          <w:sz w:val="30"/>
          <w:szCs w:val="30"/>
        </w:rPr>
        <w:t>Global</w:t>
      </w:r>
      <w:proofErr w:type="spellEnd"/>
      <w:r w:rsidR="00D5402D" w:rsidRPr="00F44D1F">
        <w:rPr>
          <w:spacing w:val="-2"/>
          <w:sz w:val="30"/>
          <w:szCs w:val="30"/>
        </w:rPr>
        <w:t xml:space="preserve"> </w:t>
      </w:r>
      <w:proofErr w:type="spellStart"/>
      <w:r w:rsidR="00D5402D" w:rsidRPr="00F44D1F">
        <w:rPr>
          <w:spacing w:val="-2"/>
          <w:sz w:val="30"/>
          <w:szCs w:val="30"/>
        </w:rPr>
        <w:t>Platts</w:t>
      </w:r>
      <w:proofErr w:type="spellEnd"/>
      <w:r w:rsidR="00D5402D" w:rsidRPr="00F44D1F">
        <w:rPr>
          <w:spacing w:val="-2"/>
          <w:sz w:val="30"/>
          <w:szCs w:val="30"/>
        </w:rPr>
        <w:t xml:space="preserve"> </w:t>
      </w:r>
      <w:r w:rsidRPr="00F44D1F">
        <w:rPr>
          <w:spacing w:val="-2"/>
          <w:sz w:val="30"/>
          <w:szCs w:val="30"/>
        </w:rPr>
        <w:t>на базисе ARA для поставок в северном направлении и на базисе MED</w:t>
      </w:r>
      <w:r w:rsidR="00D837E3" w:rsidRPr="00F44D1F">
        <w:rPr>
          <w:spacing w:val="-2"/>
          <w:sz w:val="30"/>
          <w:szCs w:val="30"/>
        </w:rPr>
        <w:t> </w:t>
      </w:r>
      <w:r w:rsidRPr="00F44D1F">
        <w:rPr>
          <w:spacing w:val="-2"/>
          <w:sz w:val="30"/>
          <w:szCs w:val="30"/>
        </w:rPr>
        <w:t>(Средиземноморье) для поставок в южном</w:t>
      </w:r>
      <w:r w:rsidR="00B12F13" w:rsidRPr="00F44D1F">
        <w:rPr>
          <w:spacing w:val="-2"/>
          <w:sz w:val="30"/>
          <w:szCs w:val="30"/>
        </w:rPr>
        <w:t xml:space="preserve"> направлении</w:t>
      </w:r>
      <w:r w:rsidRPr="00F44D1F">
        <w:rPr>
          <w:spacing w:val="-2"/>
          <w:sz w:val="30"/>
          <w:szCs w:val="30"/>
        </w:rPr>
        <w:t>;</w:t>
      </w:r>
    </w:p>
    <w:p w:rsidR="005442A5" w:rsidRPr="00F44D1F" w:rsidRDefault="005442A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r w:rsidRPr="00F44D1F">
        <w:rPr>
          <w:spacing w:val="-2"/>
          <w:sz w:val="30"/>
          <w:szCs w:val="30"/>
        </w:rPr>
        <w:t xml:space="preserve">для поставок светлых нефтепродуктов в Украину – котировки </w:t>
      </w:r>
      <w:r w:rsidR="00D65669" w:rsidRPr="00F44D1F">
        <w:rPr>
          <w:spacing w:val="-2"/>
          <w:sz w:val="30"/>
          <w:szCs w:val="30"/>
        </w:rPr>
        <w:t xml:space="preserve">агентства </w:t>
      </w:r>
      <w:r w:rsidR="002321F6" w:rsidRPr="00F44D1F">
        <w:rPr>
          <w:spacing w:val="-2"/>
          <w:sz w:val="30"/>
          <w:szCs w:val="30"/>
        </w:rPr>
        <w:t>A</w:t>
      </w:r>
      <w:proofErr w:type="spellStart"/>
      <w:r w:rsidR="002321F6" w:rsidRPr="00F44D1F">
        <w:rPr>
          <w:spacing w:val="-2"/>
          <w:sz w:val="30"/>
          <w:szCs w:val="30"/>
          <w:lang w:val="en-US"/>
        </w:rPr>
        <w:t>rgus</w:t>
      </w:r>
      <w:proofErr w:type="spellEnd"/>
      <w:r w:rsidR="00D65669" w:rsidRPr="00F44D1F">
        <w:rPr>
          <w:spacing w:val="-2"/>
          <w:sz w:val="30"/>
          <w:szCs w:val="30"/>
        </w:rPr>
        <w:t xml:space="preserve"> </w:t>
      </w:r>
      <w:r w:rsidR="00D65669" w:rsidRPr="00F44D1F">
        <w:rPr>
          <w:spacing w:val="-2"/>
          <w:sz w:val="30"/>
          <w:szCs w:val="30"/>
          <w:lang w:val="en-US"/>
        </w:rPr>
        <w:t>Media</w:t>
      </w:r>
      <w:r w:rsidRPr="00F44D1F">
        <w:rPr>
          <w:spacing w:val="-2"/>
          <w:sz w:val="30"/>
          <w:szCs w:val="30"/>
        </w:rPr>
        <w:t xml:space="preserve"> «Моторное топливо Украины» на базисе DAP</w:t>
      </w:r>
      <w:r w:rsidR="00D837E3" w:rsidRPr="00F44D1F">
        <w:rPr>
          <w:spacing w:val="-2"/>
          <w:sz w:val="30"/>
          <w:szCs w:val="30"/>
        </w:rPr>
        <w:t> </w:t>
      </w:r>
      <w:r w:rsidRPr="00F44D1F">
        <w:rPr>
          <w:spacing w:val="-2"/>
          <w:sz w:val="30"/>
          <w:szCs w:val="30"/>
        </w:rPr>
        <w:t>граница РБ/Украины;</w:t>
      </w:r>
    </w:p>
    <w:p w:rsidR="005442A5" w:rsidRPr="00F44D1F" w:rsidRDefault="005442A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r w:rsidRPr="00F44D1F">
        <w:rPr>
          <w:spacing w:val="-2"/>
          <w:sz w:val="30"/>
          <w:szCs w:val="30"/>
        </w:rPr>
        <w:t xml:space="preserve">для поставок светлых нефтепродуктов в Польшу, Литву – котировки </w:t>
      </w:r>
      <w:proofErr w:type="spellStart"/>
      <w:r w:rsidRPr="00F44D1F">
        <w:rPr>
          <w:spacing w:val="-2"/>
          <w:sz w:val="30"/>
          <w:szCs w:val="30"/>
        </w:rPr>
        <w:t>Оrlen</w:t>
      </w:r>
      <w:proofErr w:type="spellEnd"/>
      <w:r w:rsidRPr="00F44D1F">
        <w:rPr>
          <w:spacing w:val="-2"/>
          <w:sz w:val="30"/>
          <w:szCs w:val="30"/>
        </w:rPr>
        <w:t xml:space="preserve"> на нефтебазах;</w:t>
      </w:r>
    </w:p>
    <w:p w:rsidR="005442A5" w:rsidRPr="00F44D1F" w:rsidRDefault="005442A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r w:rsidRPr="00F44D1F">
        <w:rPr>
          <w:spacing w:val="-2"/>
          <w:sz w:val="30"/>
          <w:szCs w:val="30"/>
        </w:rPr>
        <w:t xml:space="preserve">для поставок светлых нефтепродуктов в Латвию, Эстонию – </w:t>
      </w:r>
      <w:proofErr w:type="spellStart"/>
      <w:r w:rsidRPr="00F44D1F">
        <w:rPr>
          <w:spacing w:val="-2"/>
          <w:sz w:val="30"/>
          <w:szCs w:val="30"/>
        </w:rPr>
        <w:t>н</w:t>
      </w:r>
      <w:r w:rsidR="00B12F13" w:rsidRPr="00F44D1F">
        <w:rPr>
          <w:spacing w:val="-2"/>
          <w:sz w:val="30"/>
          <w:szCs w:val="30"/>
        </w:rPr>
        <w:t>е</w:t>
      </w:r>
      <w:r w:rsidRPr="00F44D1F">
        <w:rPr>
          <w:spacing w:val="-2"/>
          <w:sz w:val="30"/>
          <w:szCs w:val="30"/>
        </w:rPr>
        <w:t>тбэк</w:t>
      </w:r>
      <w:proofErr w:type="spellEnd"/>
      <w:r w:rsidRPr="00F44D1F">
        <w:rPr>
          <w:spacing w:val="-2"/>
          <w:sz w:val="30"/>
          <w:szCs w:val="30"/>
        </w:rPr>
        <w:t xml:space="preserve"> котировок </w:t>
      </w:r>
      <w:r w:rsidR="00D65669" w:rsidRPr="00F44D1F">
        <w:rPr>
          <w:spacing w:val="-2"/>
          <w:sz w:val="30"/>
          <w:szCs w:val="30"/>
        </w:rPr>
        <w:t xml:space="preserve">агентства </w:t>
      </w:r>
      <w:r w:rsidR="00D5402D" w:rsidRPr="00F44D1F">
        <w:rPr>
          <w:spacing w:val="-2"/>
          <w:sz w:val="30"/>
          <w:szCs w:val="30"/>
        </w:rPr>
        <w:t xml:space="preserve">S&amp;P </w:t>
      </w:r>
      <w:proofErr w:type="spellStart"/>
      <w:r w:rsidR="00D5402D" w:rsidRPr="00F44D1F">
        <w:rPr>
          <w:spacing w:val="-2"/>
          <w:sz w:val="30"/>
          <w:szCs w:val="30"/>
        </w:rPr>
        <w:t>Global</w:t>
      </w:r>
      <w:proofErr w:type="spellEnd"/>
      <w:r w:rsidR="00D5402D" w:rsidRPr="00F44D1F">
        <w:rPr>
          <w:spacing w:val="-2"/>
          <w:sz w:val="30"/>
          <w:szCs w:val="30"/>
        </w:rPr>
        <w:t xml:space="preserve"> </w:t>
      </w:r>
      <w:proofErr w:type="spellStart"/>
      <w:r w:rsidR="00D5402D" w:rsidRPr="00F44D1F">
        <w:rPr>
          <w:spacing w:val="-2"/>
          <w:sz w:val="30"/>
          <w:szCs w:val="30"/>
        </w:rPr>
        <w:t>Platts</w:t>
      </w:r>
      <w:proofErr w:type="spellEnd"/>
      <w:r w:rsidRPr="00F44D1F">
        <w:rPr>
          <w:spacing w:val="-2"/>
          <w:sz w:val="30"/>
          <w:szCs w:val="30"/>
        </w:rPr>
        <w:t xml:space="preserve"> на базисе ARA до финского порта </w:t>
      </w:r>
      <w:proofErr w:type="spellStart"/>
      <w:r w:rsidRPr="00F44D1F">
        <w:rPr>
          <w:spacing w:val="-2"/>
          <w:sz w:val="30"/>
          <w:szCs w:val="30"/>
        </w:rPr>
        <w:t>Порвоо</w:t>
      </w:r>
      <w:proofErr w:type="spellEnd"/>
      <w:r w:rsidRPr="00F44D1F">
        <w:rPr>
          <w:spacing w:val="-2"/>
          <w:sz w:val="30"/>
          <w:szCs w:val="30"/>
        </w:rPr>
        <w:t xml:space="preserve"> (как альтернативного поставщика </w:t>
      </w:r>
      <w:r w:rsidR="00B12F13" w:rsidRPr="00F44D1F">
        <w:rPr>
          <w:spacing w:val="-2"/>
          <w:sz w:val="30"/>
          <w:szCs w:val="30"/>
        </w:rPr>
        <w:t xml:space="preserve">для </w:t>
      </w:r>
      <w:r w:rsidRPr="00F44D1F">
        <w:rPr>
          <w:spacing w:val="-2"/>
          <w:sz w:val="30"/>
          <w:szCs w:val="30"/>
        </w:rPr>
        <w:t>латвийских и эстонских потребителей);</w:t>
      </w:r>
    </w:p>
    <w:p w:rsidR="005442A5" w:rsidRPr="00F44D1F" w:rsidRDefault="005442A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r w:rsidRPr="00F44D1F">
        <w:rPr>
          <w:spacing w:val="-2"/>
          <w:sz w:val="30"/>
          <w:szCs w:val="30"/>
        </w:rPr>
        <w:t xml:space="preserve">для поставок светлых нефтепродуктов в направлении портов – котировки </w:t>
      </w:r>
      <w:r w:rsidR="00D65669" w:rsidRPr="00F44D1F">
        <w:rPr>
          <w:spacing w:val="-2"/>
          <w:sz w:val="30"/>
          <w:szCs w:val="30"/>
        </w:rPr>
        <w:t xml:space="preserve">агентства </w:t>
      </w:r>
      <w:r w:rsidR="00D5402D" w:rsidRPr="00F44D1F">
        <w:rPr>
          <w:spacing w:val="-2"/>
          <w:sz w:val="30"/>
          <w:szCs w:val="30"/>
        </w:rPr>
        <w:t xml:space="preserve">S&amp;P </w:t>
      </w:r>
      <w:proofErr w:type="spellStart"/>
      <w:r w:rsidR="00D5402D" w:rsidRPr="00F44D1F">
        <w:rPr>
          <w:spacing w:val="-2"/>
          <w:sz w:val="30"/>
          <w:szCs w:val="30"/>
        </w:rPr>
        <w:t>Global</w:t>
      </w:r>
      <w:proofErr w:type="spellEnd"/>
      <w:r w:rsidR="00D5402D" w:rsidRPr="00F44D1F">
        <w:rPr>
          <w:spacing w:val="-2"/>
          <w:sz w:val="30"/>
          <w:szCs w:val="30"/>
        </w:rPr>
        <w:t xml:space="preserve"> </w:t>
      </w:r>
      <w:proofErr w:type="spellStart"/>
      <w:r w:rsidR="00D5402D" w:rsidRPr="00F44D1F">
        <w:rPr>
          <w:spacing w:val="-2"/>
          <w:sz w:val="30"/>
          <w:szCs w:val="30"/>
        </w:rPr>
        <w:t>Platts</w:t>
      </w:r>
      <w:proofErr w:type="spellEnd"/>
      <w:r w:rsidRPr="00F44D1F">
        <w:rPr>
          <w:spacing w:val="-2"/>
          <w:sz w:val="30"/>
          <w:szCs w:val="30"/>
        </w:rPr>
        <w:t xml:space="preserve"> (для </w:t>
      </w:r>
      <w:proofErr w:type="spellStart"/>
      <w:r w:rsidRPr="00F44D1F">
        <w:rPr>
          <w:spacing w:val="-2"/>
          <w:sz w:val="30"/>
          <w:szCs w:val="30"/>
        </w:rPr>
        <w:t>автобензинов</w:t>
      </w:r>
      <w:proofErr w:type="spellEnd"/>
      <w:r w:rsidRPr="00F44D1F">
        <w:rPr>
          <w:spacing w:val="-2"/>
          <w:sz w:val="30"/>
          <w:szCs w:val="30"/>
        </w:rPr>
        <w:t xml:space="preserve"> – котировки </w:t>
      </w:r>
      <w:r w:rsidR="00D65669" w:rsidRPr="00F44D1F">
        <w:rPr>
          <w:spacing w:val="-2"/>
          <w:sz w:val="30"/>
          <w:szCs w:val="30"/>
        </w:rPr>
        <w:t>агентства A</w:t>
      </w:r>
      <w:proofErr w:type="spellStart"/>
      <w:r w:rsidR="00D65669" w:rsidRPr="00F44D1F">
        <w:rPr>
          <w:spacing w:val="-2"/>
          <w:sz w:val="30"/>
          <w:szCs w:val="30"/>
          <w:lang w:val="en-US"/>
        </w:rPr>
        <w:t>rgus</w:t>
      </w:r>
      <w:proofErr w:type="spellEnd"/>
      <w:r w:rsidR="00D65669" w:rsidRPr="00F44D1F">
        <w:rPr>
          <w:spacing w:val="-2"/>
          <w:sz w:val="30"/>
          <w:szCs w:val="30"/>
        </w:rPr>
        <w:t xml:space="preserve"> </w:t>
      </w:r>
      <w:r w:rsidR="00D65669" w:rsidRPr="00F44D1F">
        <w:rPr>
          <w:spacing w:val="-2"/>
          <w:sz w:val="30"/>
          <w:szCs w:val="30"/>
          <w:lang w:val="en-US"/>
        </w:rPr>
        <w:t>Media</w:t>
      </w:r>
      <w:r w:rsidRPr="00F44D1F">
        <w:rPr>
          <w:spacing w:val="-2"/>
          <w:sz w:val="30"/>
          <w:szCs w:val="30"/>
        </w:rPr>
        <w:t>) на базисе ARA для поставок в северном направлении и на базисе MED (Средиземноморье) для поставок в южном направлении;</w:t>
      </w:r>
    </w:p>
    <w:p w:rsidR="00682D95" w:rsidRPr="00F44D1F" w:rsidRDefault="00682D9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proofErr w:type="spellStart"/>
      <w:r w:rsidRPr="00F44D1F">
        <w:rPr>
          <w:spacing w:val="-2"/>
          <w:sz w:val="30"/>
          <w:szCs w:val="30"/>
        </w:rPr>
        <w:t>Fr</w:t>
      </w:r>
      <w:proofErr w:type="spellEnd"/>
      <w:r w:rsidRPr="00F44D1F">
        <w:rPr>
          <w:spacing w:val="-2"/>
          <w:sz w:val="30"/>
          <w:szCs w:val="30"/>
        </w:rPr>
        <w:t xml:space="preserve"> – стоимость фрахта (включая затраты на страховку груза);</w:t>
      </w:r>
    </w:p>
    <w:p w:rsidR="00682D95" w:rsidRPr="003B7895" w:rsidRDefault="00682D95" w:rsidP="009C1058">
      <w:pPr>
        <w:tabs>
          <w:tab w:val="left" w:pos="0"/>
        </w:tabs>
        <w:spacing w:line="330" w:lineRule="exact"/>
        <w:ind w:firstLine="709"/>
        <w:jc w:val="both"/>
        <w:rPr>
          <w:spacing w:val="-2"/>
          <w:sz w:val="30"/>
          <w:szCs w:val="30"/>
        </w:rPr>
      </w:pPr>
      <w:r w:rsidRPr="00F44D1F">
        <w:rPr>
          <w:spacing w:val="-2"/>
          <w:sz w:val="30"/>
          <w:szCs w:val="30"/>
        </w:rPr>
        <w:t>T – затраты на транспортировку (стоимость железнодорожной транспортировки, перевалки), скидка или премия за качество.</w:t>
      </w:r>
    </w:p>
    <w:p w:rsidR="00DB5564" w:rsidRDefault="00DB5564" w:rsidP="00DB5564">
      <w:pPr>
        <w:tabs>
          <w:tab w:val="left" w:pos="0"/>
        </w:tabs>
        <w:spacing w:line="330" w:lineRule="exact"/>
        <w:ind w:firstLine="709"/>
        <w:jc w:val="both"/>
        <w:rPr>
          <w:color w:val="000000"/>
          <w:sz w:val="30"/>
          <w:szCs w:val="30"/>
        </w:rPr>
      </w:pPr>
      <w:r w:rsidRPr="003B7895">
        <w:rPr>
          <w:spacing w:val="-2"/>
          <w:sz w:val="30"/>
          <w:szCs w:val="30"/>
        </w:rPr>
        <w:t>При определении расчетной поправки для долгосрочного контракта периодом долгосрочного контракта считается</w:t>
      </w:r>
      <w:r w:rsidR="0053211A" w:rsidRPr="003B7895">
        <w:rPr>
          <w:sz w:val="30"/>
          <w:szCs w:val="30"/>
        </w:rPr>
        <w:t xml:space="preserve"> период </w:t>
      </w:r>
      <w:r w:rsidRPr="003B7895">
        <w:rPr>
          <w:sz w:val="30"/>
          <w:szCs w:val="30"/>
        </w:rPr>
        <w:t>отгрузки в рамках долгосрочного кон</w:t>
      </w:r>
      <w:r w:rsidR="0053211A" w:rsidRPr="003B7895">
        <w:rPr>
          <w:sz w:val="30"/>
          <w:szCs w:val="30"/>
        </w:rPr>
        <w:t>тракта по числу месячных партий. При этом под месячной партией понимается определенный в долгосрочном</w:t>
      </w:r>
      <w:r w:rsidR="0053211A" w:rsidRPr="003B7895">
        <w:rPr>
          <w:color w:val="000000"/>
          <w:sz w:val="30"/>
          <w:szCs w:val="30"/>
        </w:rPr>
        <w:t xml:space="preserve"> контракте объем нефтепродукта с периодом ценообразования в рамках одного месяца</w:t>
      </w:r>
      <w:r w:rsidRPr="003B7895">
        <w:rPr>
          <w:color w:val="000000"/>
          <w:sz w:val="30"/>
          <w:szCs w:val="30"/>
        </w:rPr>
        <w:t xml:space="preserve">. </w:t>
      </w:r>
    </w:p>
    <w:p w:rsidR="003B3290" w:rsidRPr="003B7895" w:rsidRDefault="003B3290" w:rsidP="00DB5564">
      <w:pPr>
        <w:tabs>
          <w:tab w:val="left" w:pos="0"/>
        </w:tabs>
        <w:spacing w:line="330" w:lineRule="exact"/>
        <w:ind w:firstLine="709"/>
        <w:jc w:val="both"/>
        <w:rPr>
          <w:color w:val="000000"/>
          <w:sz w:val="30"/>
          <w:szCs w:val="30"/>
        </w:rPr>
      </w:pPr>
      <w:r w:rsidRPr="00810DCB">
        <w:rPr>
          <w:color w:val="000000"/>
          <w:sz w:val="30"/>
          <w:szCs w:val="30"/>
        </w:rPr>
        <w:t>В случае, если вследствие отсутствия продаж</w:t>
      </w:r>
      <w:r w:rsidR="005F016C" w:rsidRPr="00810DCB">
        <w:rPr>
          <w:color w:val="000000"/>
          <w:sz w:val="30"/>
          <w:szCs w:val="30"/>
        </w:rPr>
        <w:t xml:space="preserve"> нефтепродукта за аналогичный период, предшествующий заключению долгосрочного контракта, </w:t>
      </w:r>
      <w:r w:rsidR="00547858" w:rsidRPr="00810DCB">
        <w:rPr>
          <w:color w:val="000000"/>
          <w:sz w:val="30"/>
          <w:szCs w:val="30"/>
        </w:rPr>
        <w:t>лицензиат</w:t>
      </w:r>
      <w:r w:rsidR="00D73426" w:rsidRPr="00810DCB">
        <w:rPr>
          <w:color w:val="000000"/>
          <w:sz w:val="30"/>
          <w:szCs w:val="30"/>
        </w:rPr>
        <w:t>ами</w:t>
      </w:r>
      <w:r w:rsidR="00547858" w:rsidRPr="00810DCB">
        <w:rPr>
          <w:color w:val="000000"/>
          <w:sz w:val="30"/>
          <w:szCs w:val="30"/>
        </w:rPr>
        <w:t xml:space="preserve"> представлено од</w:t>
      </w:r>
      <w:r w:rsidRPr="00810DCB">
        <w:rPr>
          <w:color w:val="000000"/>
          <w:sz w:val="30"/>
          <w:szCs w:val="30"/>
        </w:rPr>
        <w:t>но значение</w:t>
      </w:r>
      <w:r w:rsidR="00547858" w:rsidRPr="00810DCB">
        <w:rPr>
          <w:color w:val="000000"/>
          <w:sz w:val="30"/>
          <w:szCs w:val="30"/>
        </w:rPr>
        <w:t xml:space="preserve"> индикативной поправки для рынка поставки</w:t>
      </w:r>
      <w:r w:rsidR="00D73426" w:rsidRPr="00810DCB">
        <w:rPr>
          <w:color w:val="000000"/>
          <w:sz w:val="30"/>
          <w:szCs w:val="30"/>
        </w:rPr>
        <w:t xml:space="preserve"> из</w:t>
      </w:r>
      <w:r w:rsidR="00547858" w:rsidRPr="00810DCB">
        <w:rPr>
          <w:color w:val="000000"/>
          <w:sz w:val="30"/>
          <w:szCs w:val="30"/>
        </w:rPr>
        <w:t xml:space="preserve"> указанн</w:t>
      </w:r>
      <w:r w:rsidR="00D73426" w:rsidRPr="00810DCB">
        <w:rPr>
          <w:color w:val="000000"/>
          <w:sz w:val="30"/>
          <w:szCs w:val="30"/>
        </w:rPr>
        <w:t xml:space="preserve">ых в части второй </w:t>
      </w:r>
      <w:r w:rsidR="00547858" w:rsidRPr="00810DCB">
        <w:rPr>
          <w:color w:val="000000"/>
          <w:sz w:val="30"/>
          <w:szCs w:val="30"/>
        </w:rPr>
        <w:t xml:space="preserve">настоящего </w:t>
      </w:r>
      <w:r w:rsidR="00547858" w:rsidRPr="00810DCB">
        <w:rPr>
          <w:color w:val="000000"/>
          <w:sz w:val="30"/>
          <w:szCs w:val="30"/>
        </w:rPr>
        <w:lastRenderedPageBreak/>
        <w:t xml:space="preserve">пункта </w:t>
      </w:r>
      <w:r w:rsidRPr="00810DCB">
        <w:rPr>
          <w:color w:val="000000"/>
          <w:sz w:val="30"/>
          <w:szCs w:val="30"/>
        </w:rPr>
        <w:t>в качестве расчетной поправки</w:t>
      </w:r>
      <w:r w:rsidR="00547858" w:rsidRPr="00810DCB">
        <w:rPr>
          <w:color w:val="000000"/>
          <w:sz w:val="30"/>
          <w:szCs w:val="30"/>
        </w:rPr>
        <w:t xml:space="preserve"> для долгосрочного контракта </w:t>
      </w:r>
      <w:r w:rsidRPr="00810DCB">
        <w:rPr>
          <w:color w:val="000000"/>
          <w:sz w:val="30"/>
          <w:szCs w:val="30"/>
        </w:rPr>
        <w:t>принимается это значение.</w:t>
      </w:r>
    </w:p>
    <w:p w:rsidR="00294783" w:rsidRPr="003B7895" w:rsidRDefault="00FE7E9A" w:rsidP="0029478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3B7895">
        <w:rPr>
          <w:spacing w:val="-2"/>
          <w:sz w:val="30"/>
          <w:szCs w:val="30"/>
        </w:rPr>
        <w:t>Р</w:t>
      </w:r>
      <w:r w:rsidR="00294783" w:rsidRPr="003B7895">
        <w:rPr>
          <w:spacing w:val="-2"/>
          <w:sz w:val="30"/>
          <w:szCs w:val="30"/>
        </w:rPr>
        <w:t xml:space="preserve">асчетная поправка для долгосрочного контракта </w:t>
      </w:r>
      <w:r w:rsidR="00294783" w:rsidRPr="003B7895">
        <w:rPr>
          <w:sz w:val="30"/>
          <w:szCs w:val="30"/>
        </w:rPr>
        <w:t xml:space="preserve">имеет отрицательную величину, если применяется как скидка в формуле цены, и положительную величину, если применяется как премия в формуле цены. </w:t>
      </w:r>
    </w:p>
    <w:p w:rsidR="00FE7E9A" w:rsidRPr="003B7895" w:rsidRDefault="006565B5" w:rsidP="0030634A">
      <w:pPr>
        <w:tabs>
          <w:tab w:val="left" w:pos="0"/>
        </w:tabs>
        <w:ind w:right="-1" w:firstLine="709"/>
        <w:jc w:val="both"/>
        <w:rPr>
          <w:strike/>
          <w:sz w:val="30"/>
          <w:szCs w:val="30"/>
        </w:rPr>
      </w:pPr>
      <w:r w:rsidRPr="003B7895">
        <w:rPr>
          <w:sz w:val="30"/>
          <w:szCs w:val="30"/>
        </w:rPr>
        <w:t>В случа</w:t>
      </w:r>
      <w:r w:rsidR="0030634A">
        <w:rPr>
          <w:sz w:val="30"/>
          <w:szCs w:val="30"/>
        </w:rPr>
        <w:t xml:space="preserve">е </w:t>
      </w:r>
      <w:r w:rsidRPr="003B7895">
        <w:rPr>
          <w:sz w:val="30"/>
          <w:szCs w:val="30"/>
        </w:rPr>
        <w:t>продажи нефтепродукт</w:t>
      </w:r>
      <w:r w:rsidR="003C72DF" w:rsidRPr="003B7895">
        <w:rPr>
          <w:sz w:val="30"/>
          <w:szCs w:val="30"/>
        </w:rPr>
        <w:t>а</w:t>
      </w:r>
      <w:r w:rsidRPr="003B7895">
        <w:rPr>
          <w:sz w:val="30"/>
          <w:szCs w:val="30"/>
        </w:rPr>
        <w:t xml:space="preserve"> по </w:t>
      </w:r>
      <w:r w:rsidRPr="004D1DDB">
        <w:rPr>
          <w:sz w:val="30"/>
          <w:szCs w:val="30"/>
        </w:rPr>
        <w:t>котировк</w:t>
      </w:r>
      <w:r w:rsidR="00D65669" w:rsidRPr="004D1DDB">
        <w:rPr>
          <w:sz w:val="30"/>
          <w:szCs w:val="30"/>
        </w:rPr>
        <w:t>е</w:t>
      </w:r>
      <w:r w:rsidR="0030634A" w:rsidRPr="004D1DDB">
        <w:rPr>
          <w:sz w:val="30"/>
          <w:szCs w:val="30"/>
        </w:rPr>
        <w:t>, отличной от базовой котировки</w:t>
      </w:r>
      <w:r w:rsidRPr="004D1DDB">
        <w:rPr>
          <w:sz w:val="30"/>
          <w:szCs w:val="30"/>
        </w:rPr>
        <w:t xml:space="preserve"> </w:t>
      </w:r>
      <w:r w:rsidR="0030634A" w:rsidRPr="004D1DDB">
        <w:rPr>
          <w:sz w:val="30"/>
          <w:szCs w:val="30"/>
        </w:rPr>
        <w:t xml:space="preserve">аналога нефтепродукта, указанной в приложении 1 к Порядку, </w:t>
      </w:r>
      <w:r w:rsidR="00D0683A" w:rsidRPr="004D1DDB">
        <w:rPr>
          <w:bCs/>
          <w:sz w:val="30"/>
          <w:szCs w:val="30"/>
        </w:rPr>
        <w:t>расчетная поправка</w:t>
      </w:r>
      <w:r w:rsidRPr="004D1DDB">
        <w:rPr>
          <w:bCs/>
          <w:sz w:val="30"/>
          <w:szCs w:val="30"/>
        </w:rPr>
        <w:t xml:space="preserve"> </w:t>
      </w:r>
      <w:r w:rsidR="00133B61" w:rsidRPr="004D1DDB">
        <w:rPr>
          <w:bCs/>
          <w:sz w:val="30"/>
          <w:szCs w:val="30"/>
        </w:rPr>
        <w:t xml:space="preserve">корректируется на величину разницы </w:t>
      </w:r>
      <w:r w:rsidRPr="004D1DDB">
        <w:rPr>
          <w:sz w:val="30"/>
          <w:szCs w:val="30"/>
        </w:rPr>
        <w:t>между средним значением котиров</w:t>
      </w:r>
      <w:r w:rsidR="00D65669" w:rsidRPr="004D1DDB">
        <w:rPr>
          <w:sz w:val="30"/>
          <w:szCs w:val="30"/>
        </w:rPr>
        <w:t>ки</w:t>
      </w:r>
      <w:r w:rsidR="00D0683A" w:rsidRPr="004D1DDB">
        <w:rPr>
          <w:sz w:val="30"/>
          <w:szCs w:val="30"/>
        </w:rPr>
        <w:t>, указанной в контракте,</w:t>
      </w:r>
      <w:r w:rsidRPr="004D1DDB">
        <w:rPr>
          <w:sz w:val="30"/>
          <w:szCs w:val="30"/>
        </w:rPr>
        <w:t xml:space="preserve"> и средним значением базов</w:t>
      </w:r>
      <w:r w:rsidR="00D65669" w:rsidRPr="004D1DDB">
        <w:rPr>
          <w:sz w:val="30"/>
          <w:szCs w:val="30"/>
        </w:rPr>
        <w:t>ой</w:t>
      </w:r>
      <w:r w:rsidRPr="004D1DDB">
        <w:rPr>
          <w:sz w:val="30"/>
          <w:szCs w:val="30"/>
        </w:rPr>
        <w:t xml:space="preserve"> котиров</w:t>
      </w:r>
      <w:r w:rsidR="00D65669" w:rsidRPr="004D1DDB">
        <w:rPr>
          <w:sz w:val="30"/>
          <w:szCs w:val="30"/>
        </w:rPr>
        <w:t>ки</w:t>
      </w:r>
      <w:r w:rsidRPr="004D1DDB">
        <w:rPr>
          <w:sz w:val="30"/>
          <w:szCs w:val="30"/>
        </w:rPr>
        <w:t xml:space="preserve"> </w:t>
      </w:r>
      <w:r w:rsidR="0030634A" w:rsidRPr="004D1DDB">
        <w:rPr>
          <w:sz w:val="30"/>
          <w:szCs w:val="30"/>
        </w:rPr>
        <w:t>аналога</w:t>
      </w:r>
      <w:r w:rsidRPr="004D1DDB">
        <w:rPr>
          <w:sz w:val="30"/>
          <w:szCs w:val="30"/>
        </w:rPr>
        <w:t xml:space="preserve"> нефтепродукт</w:t>
      </w:r>
      <w:r w:rsidR="0030634A" w:rsidRPr="004D1DDB">
        <w:rPr>
          <w:sz w:val="30"/>
          <w:szCs w:val="30"/>
        </w:rPr>
        <w:t>а</w:t>
      </w:r>
      <w:r w:rsidRPr="004D1DDB">
        <w:rPr>
          <w:sz w:val="30"/>
          <w:szCs w:val="30"/>
        </w:rPr>
        <w:t>, указанн</w:t>
      </w:r>
      <w:r w:rsidR="001E5D32" w:rsidRPr="004D1DDB">
        <w:rPr>
          <w:sz w:val="30"/>
          <w:szCs w:val="30"/>
        </w:rPr>
        <w:t>о</w:t>
      </w:r>
      <w:r w:rsidR="00D65669" w:rsidRPr="004D1DDB">
        <w:rPr>
          <w:sz w:val="30"/>
          <w:szCs w:val="30"/>
        </w:rPr>
        <w:t>й</w:t>
      </w:r>
      <w:r w:rsidRPr="004D1DDB">
        <w:rPr>
          <w:sz w:val="30"/>
          <w:szCs w:val="30"/>
        </w:rPr>
        <w:t xml:space="preserve"> в приложении 1 к Порядку, </w:t>
      </w:r>
      <w:r w:rsidR="00DB5564" w:rsidRPr="004D1DDB">
        <w:rPr>
          <w:sz w:val="30"/>
          <w:szCs w:val="30"/>
        </w:rPr>
        <w:t>за период, предшествующий заключению долгосрочного контракта</w:t>
      </w:r>
      <w:r w:rsidR="00D576F1" w:rsidRPr="004D1DDB">
        <w:rPr>
          <w:sz w:val="30"/>
          <w:szCs w:val="30"/>
        </w:rPr>
        <w:t xml:space="preserve"> </w:t>
      </w:r>
      <w:r w:rsidR="00DB5564" w:rsidRPr="004D1DDB">
        <w:rPr>
          <w:sz w:val="30"/>
          <w:szCs w:val="30"/>
        </w:rPr>
        <w:t>и равный (сопоставимый) ему по длительности (периоду отгрузки в рамках долгосрочного контракта по числу месячных партий</w:t>
      </w:r>
      <w:r w:rsidR="00DB5564" w:rsidRPr="003B7895">
        <w:rPr>
          <w:sz w:val="30"/>
          <w:szCs w:val="30"/>
        </w:rPr>
        <w:t>)</w:t>
      </w:r>
      <w:r w:rsidR="00060CCD" w:rsidRPr="003B7895">
        <w:rPr>
          <w:sz w:val="30"/>
          <w:szCs w:val="30"/>
        </w:rPr>
        <w:t>.</w:t>
      </w:r>
    </w:p>
    <w:p w:rsidR="003C70F7" w:rsidRPr="003B7895" w:rsidRDefault="003C70F7" w:rsidP="003C70F7">
      <w:pPr>
        <w:ind w:firstLine="709"/>
        <w:jc w:val="both"/>
        <w:rPr>
          <w:color w:val="000000"/>
          <w:spacing w:val="-2"/>
          <w:sz w:val="30"/>
          <w:szCs w:val="30"/>
        </w:rPr>
      </w:pPr>
      <w:r w:rsidRPr="003B7895">
        <w:rPr>
          <w:spacing w:val="-2"/>
          <w:sz w:val="30"/>
          <w:szCs w:val="30"/>
        </w:rPr>
        <w:t>Величина расчетн</w:t>
      </w:r>
      <w:r w:rsidR="00800E59" w:rsidRPr="003B7895">
        <w:rPr>
          <w:spacing w:val="-2"/>
          <w:sz w:val="30"/>
          <w:szCs w:val="30"/>
        </w:rPr>
        <w:t>ой</w:t>
      </w:r>
      <w:r w:rsidRPr="003B7895">
        <w:rPr>
          <w:spacing w:val="-2"/>
          <w:sz w:val="30"/>
          <w:szCs w:val="30"/>
        </w:rPr>
        <w:t xml:space="preserve"> поправк</w:t>
      </w:r>
      <w:r w:rsidR="00800E59" w:rsidRPr="003B7895">
        <w:rPr>
          <w:spacing w:val="-2"/>
          <w:sz w:val="30"/>
          <w:szCs w:val="30"/>
        </w:rPr>
        <w:t>и</w:t>
      </w:r>
      <w:r w:rsidRPr="003B7895">
        <w:rPr>
          <w:color w:val="000000"/>
          <w:spacing w:val="-2"/>
          <w:sz w:val="30"/>
          <w:szCs w:val="30"/>
        </w:rPr>
        <w:t xml:space="preserve"> для долгосрочного контракта </w:t>
      </w:r>
      <w:r w:rsidR="00800E59" w:rsidRPr="003B7895">
        <w:rPr>
          <w:color w:val="000000"/>
          <w:spacing w:val="-2"/>
          <w:sz w:val="30"/>
          <w:szCs w:val="30"/>
        </w:rPr>
        <w:t xml:space="preserve">устанавливается в долларах США </w:t>
      </w:r>
      <w:r w:rsidRPr="003B7895">
        <w:rPr>
          <w:color w:val="000000"/>
          <w:spacing w:val="-2"/>
          <w:sz w:val="30"/>
          <w:szCs w:val="30"/>
        </w:rPr>
        <w:t xml:space="preserve">за 1 тонну. </w:t>
      </w:r>
      <w:r w:rsidR="00AF1130" w:rsidRPr="003B7895">
        <w:rPr>
          <w:sz w:val="30"/>
          <w:szCs w:val="30"/>
        </w:rPr>
        <w:t xml:space="preserve">При необходимости для пересчета евро в доллары США применяется </w:t>
      </w:r>
      <w:r w:rsidR="00AF1130" w:rsidRPr="003B7895">
        <w:t xml:space="preserve">средний </w:t>
      </w:r>
      <w:r w:rsidR="00AF1130" w:rsidRPr="003B7895">
        <w:rPr>
          <w:bCs/>
          <w:sz w:val="30"/>
          <w:szCs w:val="30"/>
        </w:rPr>
        <w:t xml:space="preserve">кросс-курс </w:t>
      </w:r>
      <w:r w:rsidR="00AF1130" w:rsidRPr="003B7895">
        <w:rPr>
          <w:bCs/>
          <w:sz w:val="30"/>
          <w:szCs w:val="30"/>
          <w:lang w:val="en-US"/>
        </w:rPr>
        <w:t>EUR</w:t>
      </w:r>
      <w:r w:rsidR="00AF1130" w:rsidRPr="003B7895">
        <w:rPr>
          <w:bCs/>
          <w:sz w:val="30"/>
          <w:szCs w:val="30"/>
        </w:rPr>
        <w:t>/</w:t>
      </w:r>
      <w:r w:rsidR="00AF1130" w:rsidRPr="003B7895">
        <w:rPr>
          <w:bCs/>
          <w:sz w:val="30"/>
          <w:szCs w:val="30"/>
          <w:lang w:val="en-US"/>
        </w:rPr>
        <w:t>USD</w:t>
      </w:r>
      <w:r w:rsidR="00AF1130" w:rsidRPr="003B7895">
        <w:rPr>
          <w:bCs/>
          <w:sz w:val="30"/>
          <w:szCs w:val="30"/>
        </w:rPr>
        <w:t xml:space="preserve"> «</w:t>
      </w:r>
      <w:r w:rsidR="00AF1130" w:rsidRPr="003B7895">
        <w:rPr>
          <w:bCs/>
          <w:sz w:val="30"/>
          <w:szCs w:val="30"/>
          <w:lang w:val="en-US"/>
        </w:rPr>
        <w:t>BFIX</w:t>
      </w:r>
      <w:r w:rsidR="00AF1130" w:rsidRPr="003B7895">
        <w:rPr>
          <w:bCs/>
          <w:sz w:val="30"/>
          <w:szCs w:val="30"/>
        </w:rPr>
        <w:t xml:space="preserve"> 14:00 </w:t>
      </w:r>
      <w:r w:rsidR="00AF1130" w:rsidRPr="003B7895">
        <w:rPr>
          <w:bCs/>
          <w:sz w:val="30"/>
          <w:szCs w:val="30"/>
          <w:lang w:val="en-US"/>
        </w:rPr>
        <w:t>Frankfurt</w:t>
      </w:r>
      <w:r w:rsidR="00AF1130" w:rsidRPr="003B7895">
        <w:rPr>
          <w:bCs/>
          <w:sz w:val="30"/>
          <w:szCs w:val="30"/>
        </w:rPr>
        <w:t xml:space="preserve">», публикуемый информационным агентством </w:t>
      </w:r>
      <w:r w:rsidR="00AF1130" w:rsidRPr="003B7895">
        <w:rPr>
          <w:bCs/>
          <w:sz w:val="30"/>
          <w:szCs w:val="30"/>
          <w:lang w:val="en-US"/>
        </w:rPr>
        <w:t>Bloomberg</w:t>
      </w:r>
      <w:r w:rsidR="00AF1130" w:rsidRPr="003B7895">
        <w:rPr>
          <w:color w:val="000000"/>
          <w:spacing w:val="-2"/>
        </w:rPr>
        <w:t xml:space="preserve">, </w:t>
      </w:r>
      <w:r w:rsidR="00D576F1" w:rsidRPr="003B7895">
        <w:rPr>
          <w:color w:val="000000"/>
          <w:sz w:val="30"/>
          <w:szCs w:val="30"/>
        </w:rPr>
        <w:t xml:space="preserve">за </w:t>
      </w:r>
      <w:r w:rsidR="002D27CF" w:rsidRPr="003B7895">
        <w:rPr>
          <w:sz w:val="30"/>
          <w:szCs w:val="30"/>
        </w:rPr>
        <w:t>аналогичный</w:t>
      </w:r>
      <w:r w:rsidR="002D27CF" w:rsidRPr="003B7895">
        <w:rPr>
          <w:color w:val="008000"/>
          <w:sz w:val="30"/>
          <w:szCs w:val="30"/>
        </w:rPr>
        <w:t xml:space="preserve"> </w:t>
      </w:r>
      <w:r w:rsidR="00D576F1" w:rsidRPr="003B7895">
        <w:rPr>
          <w:color w:val="000000"/>
          <w:sz w:val="30"/>
          <w:szCs w:val="30"/>
        </w:rPr>
        <w:t>период, предшествующий заключению долгосрочного контракта и равный (сопоставимый) ему по длительности (периоду отгрузки в рамках долгосрочного контракта по числу месячных партий).</w:t>
      </w:r>
    </w:p>
    <w:p w:rsidR="00336C70" w:rsidRPr="003B7895" w:rsidRDefault="00336C70" w:rsidP="00336C70">
      <w:pPr>
        <w:ind w:firstLine="709"/>
        <w:jc w:val="both"/>
        <w:rPr>
          <w:spacing w:val="-2"/>
          <w:sz w:val="30"/>
          <w:szCs w:val="30"/>
        </w:rPr>
      </w:pPr>
      <w:r w:rsidRPr="003B7895">
        <w:rPr>
          <w:spacing w:val="-2"/>
          <w:sz w:val="30"/>
          <w:szCs w:val="30"/>
        </w:rPr>
        <w:t xml:space="preserve">В случае необходимости </w:t>
      </w:r>
      <w:r w:rsidR="00D65669" w:rsidRPr="003B7895">
        <w:rPr>
          <w:spacing w:val="-2"/>
          <w:sz w:val="30"/>
          <w:szCs w:val="30"/>
        </w:rPr>
        <w:t>устанавливаются</w:t>
      </w:r>
      <w:r w:rsidRPr="003B7895">
        <w:rPr>
          <w:spacing w:val="-2"/>
          <w:sz w:val="30"/>
          <w:szCs w:val="30"/>
        </w:rPr>
        <w:t xml:space="preserve"> </w:t>
      </w:r>
      <w:r w:rsidR="002321F6" w:rsidRPr="003B7895">
        <w:rPr>
          <w:spacing w:val="-2"/>
          <w:sz w:val="30"/>
          <w:szCs w:val="30"/>
        </w:rPr>
        <w:t xml:space="preserve">отдельные расчетные поправки для долгосрочных контрактов </w:t>
      </w:r>
      <w:r w:rsidRPr="003B7895">
        <w:rPr>
          <w:spacing w:val="-2"/>
          <w:sz w:val="30"/>
          <w:szCs w:val="30"/>
        </w:rPr>
        <w:t>на отдельные нефтепродукты, поставляемые на отдельные рынки сбыта.</w:t>
      </w:r>
    </w:p>
    <w:p w:rsidR="005E5C6C" w:rsidRPr="004D1DDB" w:rsidRDefault="00810DCB" w:rsidP="001744A2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20</w:t>
      </w:r>
      <w:r w:rsidR="00C3354F" w:rsidRPr="00F44D1F">
        <w:rPr>
          <w:color w:val="000000"/>
          <w:sz w:val="30"/>
          <w:szCs w:val="30"/>
        </w:rPr>
        <w:t>.</w:t>
      </w:r>
      <w:r w:rsidR="00C3354F" w:rsidRPr="003B7895">
        <w:rPr>
          <w:color w:val="000000"/>
          <w:sz w:val="30"/>
          <w:szCs w:val="30"/>
        </w:rPr>
        <w:t xml:space="preserve"> </w:t>
      </w:r>
      <w:r w:rsidR="007352A7" w:rsidRPr="003B7895">
        <w:rPr>
          <w:sz w:val="30"/>
          <w:szCs w:val="30"/>
        </w:rPr>
        <w:t>Определение</w:t>
      </w:r>
      <w:r w:rsidR="001744A2" w:rsidRPr="003B7895">
        <w:rPr>
          <w:sz w:val="30"/>
          <w:szCs w:val="30"/>
        </w:rPr>
        <w:t xml:space="preserve"> </w:t>
      </w:r>
      <w:r w:rsidR="007352A7" w:rsidRPr="003B7895">
        <w:rPr>
          <w:spacing w:val="-2"/>
          <w:sz w:val="30"/>
          <w:szCs w:val="30"/>
        </w:rPr>
        <w:t xml:space="preserve">расчетной поправки для долгосрочного контракта </w:t>
      </w:r>
      <w:r w:rsidR="001744A2" w:rsidRPr="003B7895">
        <w:rPr>
          <w:sz w:val="30"/>
          <w:szCs w:val="30"/>
        </w:rPr>
        <w:t xml:space="preserve">по каждому наименованию нефтепродуктов осуществляется </w:t>
      </w:r>
      <w:r w:rsidR="00A764C1" w:rsidRPr="003B7895">
        <w:rPr>
          <w:sz w:val="30"/>
          <w:szCs w:val="30"/>
        </w:rPr>
        <w:t>ГУВ</w:t>
      </w:r>
      <w:r w:rsidR="001744A2" w:rsidRPr="003B7895">
        <w:rPr>
          <w:sz w:val="30"/>
          <w:szCs w:val="30"/>
        </w:rPr>
        <w:t xml:space="preserve">ЭС на </w:t>
      </w:r>
      <w:r w:rsidR="001744A2" w:rsidRPr="004D1DDB">
        <w:rPr>
          <w:sz w:val="30"/>
          <w:szCs w:val="30"/>
        </w:rPr>
        <w:t xml:space="preserve">основании </w:t>
      </w:r>
      <w:r w:rsidR="005E5C6C" w:rsidRPr="004D1DDB">
        <w:rPr>
          <w:sz w:val="30"/>
          <w:szCs w:val="30"/>
        </w:rPr>
        <w:t xml:space="preserve">информации о </w:t>
      </w:r>
      <w:r w:rsidR="00C31DFB" w:rsidRPr="004D1DDB">
        <w:rPr>
          <w:sz w:val="30"/>
          <w:szCs w:val="30"/>
        </w:rPr>
        <w:t xml:space="preserve">долгосрочных </w:t>
      </w:r>
      <w:r w:rsidR="00D576F1" w:rsidRPr="004D1DDB">
        <w:rPr>
          <w:sz w:val="30"/>
          <w:szCs w:val="30"/>
        </w:rPr>
        <w:t xml:space="preserve">и </w:t>
      </w:r>
      <w:proofErr w:type="spellStart"/>
      <w:r w:rsidR="00D576F1" w:rsidRPr="004D1DDB">
        <w:rPr>
          <w:sz w:val="30"/>
          <w:szCs w:val="30"/>
        </w:rPr>
        <w:t>спотовых</w:t>
      </w:r>
      <w:proofErr w:type="spellEnd"/>
      <w:r w:rsidR="00D576F1" w:rsidRPr="004D1DDB">
        <w:rPr>
          <w:sz w:val="30"/>
          <w:szCs w:val="30"/>
        </w:rPr>
        <w:t xml:space="preserve"> продажах</w:t>
      </w:r>
      <w:r w:rsidR="00B53CBE" w:rsidRPr="004D1DDB">
        <w:rPr>
          <w:sz w:val="30"/>
          <w:szCs w:val="30"/>
        </w:rPr>
        <w:t xml:space="preserve">, представляемой </w:t>
      </w:r>
      <w:r w:rsidR="009C4610" w:rsidRPr="004D1DDB">
        <w:rPr>
          <w:sz w:val="30"/>
          <w:szCs w:val="30"/>
        </w:rPr>
        <w:t>лицензиатами</w:t>
      </w:r>
      <w:r w:rsidR="009D02FE" w:rsidRPr="004D1DDB">
        <w:rPr>
          <w:sz w:val="30"/>
          <w:szCs w:val="30"/>
        </w:rPr>
        <w:t xml:space="preserve"> </w:t>
      </w:r>
      <w:r w:rsidR="007D115E" w:rsidRPr="004D1DDB">
        <w:rPr>
          <w:sz w:val="30"/>
          <w:szCs w:val="30"/>
        </w:rPr>
        <w:t xml:space="preserve">не позднее </w:t>
      </w:r>
      <w:r w:rsidR="00CE02FA" w:rsidRPr="004D1DDB">
        <w:rPr>
          <w:sz w:val="30"/>
          <w:szCs w:val="30"/>
        </w:rPr>
        <w:t>10</w:t>
      </w:r>
      <w:r w:rsidR="00E92D9F" w:rsidRPr="004D1DDB">
        <w:rPr>
          <w:sz w:val="30"/>
          <w:szCs w:val="30"/>
        </w:rPr>
        <w:t>-го</w:t>
      </w:r>
      <w:r w:rsidR="00CE02FA" w:rsidRPr="004D1DDB">
        <w:rPr>
          <w:sz w:val="30"/>
          <w:szCs w:val="30"/>
        </w:rPr>
        <w:t xml:space="preserve"> числа </w:t>
      </w:r>
      <w:r w:rsidR="007D115E" w:rsidRPr="004D1DDB">
        <w:rPr>
          <w:sz w:val="30"/>
          <w:szCs w:val="30"/>
        </w:rPr>
        <w:t xml:space="preserve">месяца </w:t>
      </w:r>
      <w:r w:rsidR="009D02FE" w:rsidRPr="004D1DDB">
        <w:rPr>
          <w:sz w:val="30"/>
          <w:szCs w:val="30"/>
        </w:rPr>
        <w:t xml:space="preserve">по форме согласно приложению </w:t>
      </w:r>
      <w:r w:rsidR="00596A03" w:rsidRPr="004D1DDB">
        <w:rPr>
          <w:sz w:val="30"/>
          <w:szCs w:val="30"/>
        </w:rPr>
        <w:t>5</w:t>
      </w:r>
      <w:r w:rsidR="009D02FE" w:rsidRPr="004D1DDB">
        <w:rPr>
          <w:sz w:val="30"/>
          <w:szCs w:val="30"/>
        </w:rPr>
        <w:t xml:space="preserve"> к Порядку.</w:t>
      </w:r>
      <w:r w:rsidR="00C15E73" w:rsidRPr="004D1DDB">
        <w:rPr>
          <w:sz w:val="30"/>
          <w:szCs w:val="30"/>
        </w:rPr>
        <w:t xml:space="preserve"> </w:t>
      </w:r>
      <w:r w:rsidR="00F43845" w:rsidRPr="004D1DDB">
        <w:rPr>
          <w:sz w:val="30"/>
          <w:szCs w:val="30"/>
        </w:rPr>
        <w:t>Информация, представляемая в концерн</w:t>
      </w:r>
      <w:r w:rsidR="00B12F13" w:rsidRPr="004D1DDB">
        <w:rPr>
          <w:sz w:val="30"/>
          <w:szCs w:val="30"/>
        </w:rPr>
        <w:t xml:space="preserve"> «Белнефтехим»</w:t>
      </w:r>
      <w:r w:rsidR="00F43845" w:rsidRPr="004D1DDB">
        <w:rPr>
          <w:sz w:val="30"/>
          <w:szCs w:val="30"/>
        </w:rPr>
        <w:t xml:space="preserve"> в соответствии с настоящим пунктом</w:t>
      </w:r>
      <w:r w:rsidR="00E26955" w:rsidRPr="004D1DDB">
        <w:rPr>
          <w:sz w:val="30"/>
          <w:szCs w:val="30"/>
        </w:rPr>
        <w:t xml:space="preserve">, заверяется подписью руководителя </w:t>
      </w:r>
      <w:r w:rsidR="007B7618" w:rsidRPr="004D1DDB">
        <w:rPr>
          <w:sz w:val="30"/>
          <w:szCs w:val="30"/>
        </w:rPr>
        <w:t>(с указанием наименования должности и расшифровки подписи)</w:t>
      </w:r>
      <w:r w:rsidR="008847CD" w:rsidRPr="004D1DDB">
        <w:rPr>
          <w:sz w:val="30"/>
          <w:szCs w:val="30"/>
        </w:rPr>
        <w:t xml:space="preserve"> организации</w:t>
      </w:r>
      <w:r w:rsidR="007B7618" w:rsidRPr="004D1DDB">
        <w:rPr>
          <w:sz w:val="30"/>
          <w:szCs w:val="30"/>
        </w:rPr>
        <w:t>.</w:t>
      </w:r>
    </w:p>
    <w:p w:rsidR="007C671A" w:rsidRPr="004D1DDB" w:rsidRDefault="00810DCB" w:rsidP="001744A2">
      <w:pPr>
        <w:ind w:firstLine="709"/>
        <w:jc w:val="both"/>
        <w:rPr>
          <w:sz w:val="30"/>
          <w:szCs w:val="30"/>
        </w:rPr>
      </w:pPr>
      <w:r w:rsidRPr="004D1DDB">
        <w:rPr>
          <w:sz w:val="30"/>
          <w:szCs w:val="30"/>
        </w:rPr>
        <w:t>21</w:t>
      </w:r>
      <w:r w:rsidR="007C671A" w:rsidRPr="004D1DDB">
        <w:rPr>
          <w:sz w:val="30"/>
          <w:szCs w:val="30"/>
        </w:rPr>
        <w:t xml:space="preserve">. При представлении </w:t>
      </w:r>
      <w:r w:rsidR="0035279D" w:rsidRPr="004D1DDB">
        <w:rPr>
          <w:sz w:val="30"/>
          <w:szCs w:val="30"/>
        </w:rPr>
        <w:t xml:space="preserve">лицензиатами в концерн «Белнефтехим» </w:t>
      </w:r>
      <w:r w:rsidR="007C671A" w:rsidRPr="004D1DDB">
        <w:rPr>
          <w:sz w:val="30"/>
          <w:szCs w:val="30"/>
        </w:rPr>
        <w:t>более одного значения индикативной поправки для рынка поставки</w:t>
      </w:r>
      <w:r w:rsidR="00E47265" w:rsidRPr="004D1DDB">
        <w:rPr>
          <w:sz w:val="30"/>
          <w:szCs w:val="30"/>
        </w:rPr>
        <w:t>,</w:t>
      </w:r>
      <w:r w:rsidR="007C671A" w:rsidRPr="004D1DDB">
        <w:rPr>
          <w:sz w:val="30"/>
          <w:szCs w:val="30"/>
        </w:rPr>
        <w:t xml:space="preserve"> </w:t>
      </w:r>
      <w:r w:rsidR="00E47265" w:rsidRPr="004D1DDB">
        <w:rPr>
          <w:sz w:val="30"/>
          <w:szCs w:val="30"/>
        </w:rPr>
        <w:t>указанно</w:t>
      </w:r>
      <w:r w:rsidR="00547858" w:rsidRPr="004D1DDB">
        <w:rPr>
          <w:sz w:val="30"/>
          <w:szCs w:val="30"/>
        </w:rPr>
        <w:t>го</w:t>
      </w:r>
      <w:r w:rsidR="00E47265" w:rsidRPr="004D1DDB">
        <w:rPr>
          <w:sz w:val="30"/>
          <w:szCs w:val="30"/>
        </w:rPr>
        <w:t xml:space="preserve"> в абзаце </w:t>
      </w:r>
      <w:r w:rsidRPr="004D1DDB">
        <w:rPr>
          <w:sz w:val="30"/>
          <w:szCs w:val="30"/>
        </w:rPr>
        <w:t>пятом части второй</w:t>
      </w:r>
      <w:r w:rsidR="00E47265" w:rsidRPr="004D1DDB">
        <w:rPr>
          <w:sz w:val="30"/>
          <w:szCs w:val="30"/>
        </w:rPr>
        <w:t xml:space="preserve"> пункта </w:t>
      </w:r>
      <w:r w:rsidR="00F44D1F" w:rsidRPr="004D1DDB">
        <w:rPr>
          <w:sz w:val="30"/>
          <w:szCs w:val="30"/>
        </w:rPr>
        <w:t>1</w:t>
      </w:r>
      <w:r w:rsidRPr="004D1DDB">
        <w:rPr>
          <w:sz w:val="30"/>
          <w:szCs w:val="30"/>
        </w:rPr>
        <w:t>9</w:t>
      </w:r>
      <w:r w:rsidR="00E47265" w:rsidRPr="004D1DDB">
        <w:rPr>
          <w:sz w:val="30"/>
          <w:szCs w:val="30"/>
        </w:rPr>
        <w:t xml:space="preserve"> Порядка, для</w:t>
      </w:r>
      <w:r w:rsidR="007C671A" w:rsidRPr="004D1DDB">
        <w:rPr>
          <w:sz w:val="30"/>
          <w:szCs w:val="30"/>
        </w:rPr>
        <w:t xml:space="preserve"> одно</w:t>
      </w:r>
      <w:r w:rsidR="00E47265" w:rsidRPr="004D1DDB">
        <w:rPr>
          <w:sz w:val="30"/>
          <w:szCs w:val="30"/>
        </w:rPr>
        <w:t>го и того же</w:t>
      </w:r>
      <w:r w:rsidR="007C671A" w:rsidRPr="004D1DDB">
        <w:rPr>
          <w:sz w:val="30"/>
          <w:szCs w:val="30"/>
        </w:rPr>
        <w:t xml:space="preserve"> нефтепродукт</w:t>
      </w:r>
      <w:r w:rsidR="00E47265" w:rsidRPr="004D1DDB">
        <w:rPr>
          <w:sz w:val="30"/>
          <w:szCs w:val="30"/>
        </w:rPr>
        <w:t>а,</w:t>
      </w:r>
      <w:r w:rsidR="007C671A" w:rsidRPr="004D1DDB">
        <w:rPr>
          <w:sz w:val="30"/>
          <w:szCs w:val="30"/>
        </w:rPr>
        <w:t xml:space="preserve"> </w:t>
      </w:r>
      <w:r w:rsidR="00E47265" w:rsidRPr="004D1DDB">
        <w:rPr>
          <w:sz w:val="30"/>
          <w:szCs w:val="30"/>
        </w:rPr>
        <w:t xml:space="preserve">для последующего определения расчетной поправки для долгосрочного контракта </w:t>
      </w:r>
      <w:r w:rsidR="007C671A" w:rsidRPr="004D1DDB">
        <w:rPr>
          <w:sz w:val="30"/>
          <w:szCs w:val="30"/>
        </w:rPr>
        <w:t>применяется</w:t>
      </w:r>
      <w:r w:rsidR="00E47265" w:rsidRPr="004D1DDB">
        <w:rPr>
          <w:sz w:val="30"/>
          <w:szCs w:val="30"/>
        </w:rPr>
        <w:t xml:space="preserve"> наибольшее</w:t>
      </w:r>
      <w:r w:rsidR="003B3290" w:rsidRPr="004D1DDB">
        <w:rPr>
          <w:sz w:val="30"/>
          <w:szCs w:val="30"/>
        </w:rPr>
        <w:t xml:space="preserve"> </w:t>
      </w:r>
      <w:r w:rsidR="00E47265" w:rsidRPr="004D1DDB">
        <w:rPr>
          <w:sz w:val="30"/>
          <w:szCs w:val="30"/>
        </w:rPr>
        <w:t>значение индикативной поправки для рынка поставки</w:t>
      </w:r>
      <w:r w:rsidR="00547858" w:rsidRPr="004D1DDB">
        <w:rPr>
          <w:sz w:val="30"/>
          <w:szCs w:val="30"/>
        </w:rPr>
        <w:t xml:space="preserve"> из представленных лицензиатами</w:t>
      </w:r>
      <w:r w:rsidR="00E47265" w:rsidRPr="004D1DDB">
        <w:rPr>
          <w:sz w:val="30"/>
          <w:szCs w:val="30"/>
        </w:rPr>
        <w:t>.</w:t>
      </w:r>
    </w:p>
    <w:p w:rsidR="00A96371" w:rsidRPr="00F44D1F" w:rsidRDefault="00112161" w:rsidP="00A96371">
      <w:pPr>
        <w:ind w:firstLine="709"/>
        <w:jc w:val="both"/>
        <w:rPr>
          <w:color w:val="000000"/>
          <w:sz w:val="30"/>
          <w:szCs w:val="30"/>
        </w:rPr>
      </w:pPr>
      <w:r w:rsidRPr="004D1DDB">
        <w:rPr>
          <w:sz w:val="30"/>
          <w:szCs w:val="30"/>
        </w:rPr>
        <w:t>2</w:t>
      </w:r>
      <w:r w:rsidR="00810DCB" w:rsidRPr="004D1DDB">
        <w:rPr>
          <w:sz w:val="30"/>
          <w:szCs w:val="30"/>
        </w:rPr>
        <w:t>2</w:t>
      </w:r>
      <w:r w:rsidR="00932DED" w:rsidRPr="004D1DDB">
        <w:rPr>
          <w:sz w:val="30"/>
          <w:szCs w:val="30"/>
        </w:rPr>
        <w:t xml:space="preserve">. </w:t>
      </w:r>
      <w:r w:rsidR="003C6673" w:rsidRPr="004D1DDB">
        <w:rPr>
          <w:sz w:val="30"/>
          <w:szCs w:val="30"/>
        </w:rPr>
        <w:t>Р</w:t>
      </w:r>
      <w:r w:rsidR="00A96371" w:rsidRPr="004D1DDB">
        <w:rPr>
          <w:spacing w:val="-2"/>
          <w:sz w:val="30"/>
          <w:szCs w:val="30"/>
        </w:rPr>
        <w:t>асчетны</w:t>
      </w:r>
      <w:r w:rsidR="003C6673" w:rsidRPr="004D1DDB">
        <w:rPr>
          <w:spacing w:val="-2"/>
          <w:sz w:val="30"/>
          <w:szCs w:val="30"/>
        </w:rPr>
        <w:t>е</w:t>
      </w:r>
      <w:r w:rsidR="00A96371" w:rsidRPr="004D1DDB">
        <w:rPr>
          <w:spacing w:val="-2"/>
          <w:sz w:val="30"/>
          <w:szCs w:val="30"/>
        </w:rPr>
        <w:t xml:space="preserve"> поправк</w:t>
      </w:r>
      <w:r w:rsidR="003C6673" w:rsidRPr="004D1DDB">
        <w:rPr>
          <w:spacing w:val="-2"/>
          <w:sz w:val="30"/>
          <w:szCs w:val="30"/>
        </w:rPr>
        <w:t>и</w:t>
      </w:r>
      <w:r w:rsidR="00A96371" w:rsidRPr="004D1DDB">
        <w:rPr>
          <w:spacing w:val="-2"/>
          <w:sz w:val="30"/>
          <w:szCs w:val="30"/>
        </w:rPr>
        <w:t xml:space="preserve"> для долгосрочн</w:t>
      </w:r>
      <w:r w:rsidR="00E16B73" w:rsidRPr="004D1DDB">
        <w:rPr>
          <w:spacing w:val="-2"/>
          <w:sz w:val="30"/>
          <w:szCs w:val="30"/>
        </w:rPr>
        <w:t>ых</w:t>
      </w:r>
      <w:r w:rsidR="00A96371" w:rsidRPr="004D1DDB">
        <w:rPr>
          <w:spacing w:val="-2"/>
          <w:sz w:val="30"/>
          <w:szCs w:val="30"/>
        </w:rPr>
        <w:t xml:space="preserve"> контракт</w:t>
      </w:r>
      <w:r w:rsidR="00E16B73" w:rsidRPr="004D1DDB">
        <w:rPr>
          <w:spacing w:val="-2"/>
          <w:sz w:val="30"/>
          <w:szCs w:val="30"/>
        </w:rPr>
        <w:t>ов</w:t>
      </w:r>
      <w:r w:rsidR="00A96371" w:rsidRPr="004D1DDB">
        <w:rPr>
          <w:spacing w:val="-2"/>
          <w:sz w:val="30"/>
          <w:szCs w:val="30"/>
        </w:rPr>
        <w:t xml:space="preserve"> </w:t>
      </w:r>
      <w:r w:rsidR="00A96371" w:rsidRPr="004D1DDB">
        <w:rPr>
          <w:sz w:val="30"/>
          <w:szCs w:val="30"/>
        </w:rPr>
        <w:t>по каждому наименованию нефтепродуктов утвержда</w:t>
      </w:r>
      <w:r w:rsidR="003C6673" w:rsidRPr="004D1DDB">
        <w:rPr>
          <w:sz w:val="30"/>
          <w:szCs w:val="30"/>
        </w:rPr>
        <w:t>ю</w:t>
      </w:r>
      <w:r w:rsidR="00A96371" w:rsidRPr="004D1DDB">
        <w:rPr>
          <w:sz w:val="30"/>
          <w:szCs w:val="30"/>
        </w:rPr>
        <w:t>тся заместителем</w:t>
      </w:r>
      <w:r w:rsidR="003C6673" w:rsidRPr="004D1DDB">
        <w:rPr>
          <w:sz w:val="30"/>
          <w:szCs w:val="30"/>
        </w:rPr>
        <w:t xml:space="preserve"> председателя концерна, курирующим ГУВЭС</w:t>
      </w:r>
      <w:r w:rsidR="00CD6737" w:rsidRPr="004D1DDB">
        <w:rPr>
          <w:sz w:val="30"/>
          <w:szCs w:val="30"/>
        </w:rPr>
        <w:t>,</w:t>
      </w:r>
      <w:r w:rsidR="003C6673" w:rsidRPr="004D1DDB">
        <w:rPr>
          <w:sz w:val="30"/>
          <w:szCs w:val="30"/>
        </w:rPr>
        <w:t xml:space="preserve"> </w:t>
      </w:r>
      <w:r w:rsidR="00A96371" w:rsidRPr="004D1DDB">
        <w:rPr>
          <w:sz w:val="30"/>
          <w:szCs w:val="30"/>
        </w:rPr>
        <w:t xml:space="preserve">или </w:t>
      </w:r>
      <w:r w:rsidR="003C6673" w:rsidRPr="004D1DDB">
        <w:rPr>
          <w:sz w:val="30"/>
          <w:szCs w:val="30"/>
        </w:rPr>
        <w:t xml:space="preserve">лицом, </w:t>
      </w:r>
      <w:r w:rsidR="00A96371" w:rsidRPr="004D1DDB">
        <w:rPr>
          <w:sz w:val="30"/>
          <w:szCs w:val="30"/>
        </w:rPr>
        <w:t xml:space="preserve">исполняющим </w:t>
      </w:r>
      <w:r w:rsidR="003C6673" w:rsidRPr="004D1DDB">
        <w:rPr>
          <w:sz w:val="30"/>
          <w:szCs w:val="30"/>
        </w:rPr>
        <w:t xml:space="preserve">его </w:t>
      </w:r>
      <w:r w:rsidR="00A96371" w:rsidRPr="004D1DDB">
        <w:rPr>
          <w:sz w:val="30"/>
          <w:szCs w:val="30"/>
        </w:rPr>
        <w:t>обязанности</w:t>
      </w:r>
      <w:r w:rsidR="003C6673" w:rsidRPr="004D1DDB">
        <w:rPr>
          <w:sz w:val="30"/>
          <w:szCs w:val="30"/>
        </w:rPr>
        <w:t>,</w:t>
      </w:r>
      <w:r w:rsidR="00A96371" w:rsidRPr="004D1DDB">
        <w:rPr>
          <w:sz w:val="30"/>
          <w:szCs w:val="30"/>
        </w:rPr>
        <w:t xml:space="preserve"> по форме согласно приложению </w:t>
      </w:r>
      <w:r w:rsidR="00E44DB2" w:rsidRPr="004D1DDB">
        <w:rPr>
          <w:sz w:val="30"/>
          <w:szCs w:val="30"/>
        </w:rPr>
        <w:t>6</w:t>
      </w:r>
      <w:r w:rsidR="00A96371" w:rsidRPr="004D1DDB">
        <w:rPr>
          <w:sz w:val="30"/>
          <w:szCs w:val="30"/>
        </w:rPr>
        <w:t xml:space="preserve"> к</w:t>
      </w:r>
      <w:r w:rsidR="00A96371" w:rsidRPr="004D1DDB">
        <w:rPr>
          <w:color w:val="000000"/>
          <w:sz w:val="30"/>
          <w:szCs w:val="30"/>
        </w:rPr>
        <w:t xml:space="preserve"> Порядку</w:t>
      </w:r>
      <w:r w:rsidR="00A96371" w:rsidRPr="00F44D1F">
        <w:rPr>
          <w:color w:val="000000"/>
          <w:sz w:val="30"/>
          <w:szCs w:val="30"/>
        </w:rPr>
        <w:t>.</w:t>
      </w:r>
    </w:p>
    <w:p w:rsidR="002E2CF7" w:rsidRPr="003B7895" w:rsidRDefault="00F44D1F" w:rsidP="002E2CF7">
      <w:pPr>
        <w:ind w:firstLine="709"/>
        <w:jc w:val="both"/>
        <w:rPr>
          <w:color w:val="000000"/>
          <w:sz w:val="30"/>
          <w:szCs w:val="30"/>
        </w:rPr>
      </w:pPr>
      <w:r w:rsidRPr="00F44D1F">
        <w:rPr>
          <w:color w:val="000000"/>
          <w:sz w:val="30"/>
          <w:szCs w:val="30"/>
        </w:rPr>
        <w:lastRenderedPageBreak/>
        <w:t>2</w:t>
      </w:r>
      <w:r w:rsidR="00810DCB">
        <w:rPr>
          <w:color w:val="000000"/>
          <w:sz w:val="30"/>
          <w:szCs w:val="30"/>
        </w:rPr>
        <w:t>3</w:t>
      </w:r>
      <w:r w:rsidR="00D576F1" w:rsidRPr="00F44D1F">
        <w:rPr>
          <w:color w:val="000000"/>
          <w:sz w:val="30"/>
          <w:szCs w:val="30"/>
        </w:rPr>
        <w:t>.</w:t>
      </w:r>
      <w:r w:rsidR="00932DED" w:rsidRPr="00F44D1F">
        <w:rPr>
          <w:color w:val="000000"/>
          <w:sz w:val="30"/>
          <w:szCs w:val="30"/>
        </w:rPr>
        <w:t xml:space="preserve"> </w:t>
      </w:r>
      <w:r w:rsidR="00A764C1" w:rsidRPr="00F44D1F">
        <w:rPr>
          <w:color w:val="000000"/>
          <w:sz w:val="30"/>
          <w:szCs w:val="30"/>
        </w:rPr>
        <w:t>ГУ</w:t>
      </w:r>
      <w:r w:rsidR="002E2CF7" w:rsidRPr="00F44D1F">
        <w:rPr>
          <w:color w:val="000000"/>
          <w:sz w:val="30"/>
          <w:szCs w:val="30"/>
        </w:rPr>
        <w:t xml:space="preserve">ВЭС обеспечивает </w:t>
      </w:r>
      <w:r w:rsidR="00266697" w:rsidRPr="003B7895">
        <w:rPr>
          <w:color w:val="000000"/>
          <w:sz w:val="30"/>
          <w:szCs w:val="30"/>
        </w:rPr>
        <w:t>пред</w:t>
      </w:r>
      <w:r w:rsidR="006C69F5" w:rsidRPr="003B7895">
        <w:rPr>
          <w:color w:val="000000"/>
          <w:sz w:val="30"/>
          <w:szCs w:val="30"/>
        </w:rPr>
        <w:t xml:space="preserve">ставление </w:t>
      </w:r>
      <w:r w:rsidR="00E44DB2" w:rsidRPr="00F44D1F">
        <w:rPr>
          <w:color w:val="000000"/>
          <w:sz w:val="30"/>
          <w:szCs w:val="30"/>
        </w:rPr>
        <w:t xml:space="preserve">информации о действующих </w:t>
      </w:r>
      <w:r w:rsidR="00E44DB2" w:rsidRPr="00F44D1F">
        <w:rPr>
          <w:color w:val="000000"/>
          <w:spacing w:val="-2"/>
          <w:sz w:val="30"/>
          <w:szCs w:val="30"/>
        </w:rPr>
        <w:t>расчетных поправках</w:t>
      </w:r>
      <w:r w:rsidR="00E44DB2" w:rsidRPr="003B7895">
        <w:rPr>
          <w:color w:val="000000"/>
          <w:spacing w:val="-2"/>
          <w:sz w:val="30"/>
          <w:szCs w:val="30"/>
        </w:rPr>
        <w:t xml:space="preserve"> для долгосрочных контрактов </w:t>
      </w:r>
      <w:r w:rsidR="0067320E">
        <w:rPr>
          <w:color w:val="000000"/>
          <w:sz w:val="30"/>
          <w:szCs w:val="30"/>
        </w:rPr>
        <w:t>лицензиатам</w:t>
      </w:r>
      <w:r w:rsidR="00CE02FA" w:rsidRPr="003B7895">
        <w:rPr>
          <w:color w:val="000000"/>
          <w:sz w:val="30"/>
          <w:szCs w:val="30"/>
        </w:rPr>
        <w:t xml:space="preserve"> </w:t>
      </w:r>
      <w:r w:rsidR="002E2CF7" w:rsidRPr="003B7895">
        <w:rPr>
          <w:color w:val="000000"/>
          <w:sz w:val="30"/>
          <w:szCs w:val="30"/>
        </w:rPr>
        <w:t>не позднее</w:t>
      </w:r>
      <w:r w:rsidR="00E8239B" w:rsidRPr="003B7895">
        <w:rPr>
          <w:color w:val="000000"/>
          <w:sz w:val="30"/>
          <w:szCs w:val="30"/>
        </w:rPr>
        <w:t xml:space="preserve"> </w:t>
      </w:r>
      <w:r w:rsidR="00CE02FA" w:rsidRPr="003B7895">
        <w:rPr>
          <w:color w:val="000000"/>
          <w:sz w:val="30"/>
          <w:szCs w:val="30"/>
        </w:rPr>
        <w:t xml:space="preserve">20-го числа </w:t>
      </w:r>
      <w:r w:rsidR="00E8239B" w:rsidRPr="003B7895">
        <w:rPr>
          <w:color w:val="000000"/>
          <w:sz w:val="30"/>
          <w:szCs w:val="30"/>
        </w:rPr>
        <w:t>каждого месяца</w:t>
      </w:r>
      <w:r w:rsidR="002E2CF7" w:rsidRPr="003B7895">
        <w:rPr>
          <w:color w:val="000000"/>
          <w:sz w:val="30"/>
          <w:szCs w:val="30"/>
        </w:rPr>
        <w:t>.</w:t>
      </w:r>
    </w:p>
    <w:p w:rsidR="00131409" w:rsidRPr="00D02AEA" w:rsidRDefault="00131409" w:rsidP="00990AB1">
      <w:pPr>
        <w:tabs>
          <w:tab w:val="left" w:pos="0"/>
        </w:tabs>
        <w:ind w:right="-1"/>
        <w:jc w:val="center"/>
        <w:rPr>
          <w:color w:val="000000"/>
          <w:sz w:val="30"/>
          <w:szCs w:val="30"/>
          <w:highlight w:val="yellow"/>
        </w:rPr>
      </w:pPr>
    </w:p>
    <w:p w:rsidR="00A605E8" w:rsidRPr="00E83E02" w:rsidRDefault="00AB1AFC" w:rsidP="00990AB1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E83E02">
        <w:rPr>
          <w:sz w:val="30"/>
          <w:szCs w:val="30"/>
        </w:rPr>
        <w:t>ГЛАВА</w:t>
      </w:r>
      <w:r w:rsidR="00AE416B" w:rsidRPr="00E83E02">
        <w:rPr>
          <w:sz w:val="30"/>
          <w:szCs w:val="30"/>
        </w:rPr>
        <w:t xml:space="preserve"> </w:t>
      </w:r>
      <w:r w:rsidR="00F44D1F" w:rsidRPr="00E83E02">
        <w:rPr>
          <w:sz w:val="30"/>
          <w:szCs w:val="30"/>
        </w:rPr>
        <w:t>6</w:t>
      </w:r>
      <w:r w:rsidR="0041497B" w:rsidRPr="00E83E02">
        <w:rPr>
          <w:sz w:val="30"/>
          <w:szCs w:val="30"/>
        </w:rPr>
        <w:t xml:space="preserve"> </w:t>
      </w:r>
    </w:p>
    <w:p w:rsidR="00355477" w:rsidRPr="00E83E02" w:rsidRDefault="00990AB1" w:rsidP="00355477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E83E02">
        <w:rPr>
          <w:sz w:val="30"/>
          <w:szCs w:val="30"/>
        </w:rPr>
        <w:t xml:space="preserve">УЧЕТ </w:t>
      </w:r>
      <w:r w:rsidR="00355477" w:rsidRPr="00E83E02">
        <w:rPr>
          <w:sz w:val="30"/>
          <w:szCs w:val="30"/>
        </w:rPr>
        <w:t xml:space="preserve">И ХРАНЕНИЕ </w:t>
      </w:r>
      <w:r w:rsidR="0009008D" w:rsidRPr="00E83E02">
        <w:rPr>
          <w:sz w:val="30"/>
          <w:szCs w:val="30"/>
        </w:rPr>
        <w:t xml:space="preserve">ПРЕДСТАВЛЕННЫХ </w:t>
      </w:r>
      <w:r w:rsidRPr="00E83E02">
        <w:rPr>
          <w:sz w:val="30"/>
          <w:szCs w:val="30"/>
        </w:rPr>
        <w:t>ЛИЦЕНЗИАТ</w:t>
      </w:r>
      <w:r w:rsidR="0009008D" w:rsidRPr="00E83E02">
        <w:rPr>
          <w:sz w:val="30"/>
          <w:szCs w:val="30"/>
        </w:rPr>
        <w:t>АМИ</w:t>
      </w:r>
      <w:r w:rsidR="00355477" w:rsidRPr="00E83E02">
        <w:rPr>
          <w:sz w:val="30"/>
          <w:szCs w:val="30"/>
        </w:rPr>
        <w:t xml:space="preserve"> И ИНЫХ </w:t>
      </w:r>
      <w:r w:rsidR="0009008D" w:rsidRPr="00E83E02">
        <w:rPr>
          <w:sz w:val="30"/>
          <w:szCs w:val="30"/>
        </w:rPr>
        <w:t>ДОКУМЕНТОВ</w:t>
      </w:r>
      <w:r w:rsidR="00355477" w:rsidRPr="00E83E02">
        <w:rPr>
          <w:sz w:val="30"/>
          <w:szCs w:val="30"/>
        </w:rPr>
        <w:t xml:space="preserve"> О СОБЛЮДЕНИИ УСЛОВИЙ РЕАЛИЗАЦИИ НЕФТЕПРОДУКТОВ В РАМКАХ ГЕНЕРАЛЬНЫХ ЛИЦЕНЗИЙ</w:t>
      </w:r>
    </w:p>
    <w:p w:rsidR="00355477" w:rsidRPr="00D02AEA" w:rsidRDefault="00355477" w:rsidP="00355477">
      <w:pPr>
        <w:ind w:firstLine="709"/>
        <w:jc w:val="both"/>
        <w:rPr>
          <w:sz w:val="30"/>
          <w:szCs w:val="30"/>
          <w:highlight w:val="yellow"/>
        </w:rPr>
      </w:pPr>
    </w:p>
    <w:p w:rsidR="00355477" w:rsidRPr="00F44D1F" w:rsidRDefault="00F44D1F" w:rsidP="00355477">
      <w:pPr>
        <w:ind w:firstLine="709"/>
        <w:jc w:val="both"/>
        <w:rPr>
          <w:sz w:val="30"/>
          <w:szCs w:val="30"/>
        </w:rPr>
      </w:pPr>
      <w:r w:rsidRPr="00F44D1F">
        <w:rPr>
          <w:sz w:val="30"/>
          <w:szCs w:val="30"/>
        </w:rPr>
        <w:t>2</w:t>
      </w:r>
      <w:r w:rsidR="00810DCB">
        <w:rPr>
          <w:sz w:val="30"/>
          <w:szCs w:val="30"/>
        </w:rPr>
        <w:t>4</w:t>
      </w:r>
      <w:r w:rsidR="0008235A" w:rsidRPr="00F44D1F">
        <w:rPr>
          <w:sz w:val="30"/>
          <w:szCs w:val="30"/>
        </w:rPr>
        <w:t>.</w:t>
      </w:r>
      <w:r w:rsidR="00267269" w:rsidRPr="00F44D1F">
        <w:rPr>
          <w:sz w:val="30"/>
          <w:szCs w:val="30"/>
        </w:rPr>
        <w:t xml:space="preserve"> </w:t>
      </w:r>
      <w:r w:rsidR="00A764C1" w:rsidRPr="00F44D1F">
        <w:rPr>
          <w:sz w:val="30"/>
          <w:szCs w:val="30"/>
        </w:rPr>
        <w:t>ГУ</w:t>
      </w:r>
      <w:r w:rsidR="00267269" w:rsidRPr="00F44D1F">
        <w:rPr>
          <w:sz w:val="30"/>
          <w:szCs w:val="30"/>
        </w:rPr>
        <w:t>ВЭС ведет учет</w:t>
      </w:r>
      <w:r w:rsidR="005403D8" w:rsidRPr="00F44D1F">
        <w:rPr>
          <w:sz w:val="30"/>
          <w:szCs w:val="30"/>
        </w:rPr>
        <w:t xml:space="preserve"> </w:t>
      </w:r>
      <w:r w:rsidR="00355477" w:rsidRPr="00F44D1F">
        <w:rPr>
          <w:sz w:val="30"/>
          <w:szCs w:val="30"/>
        </w:rPr>
        <w:t>представленных</w:t>
      </w:r>
      <w:r w:rsidR="006B5623" w:rsidRPr="00F44D1F">
        <w:rPr>
          <w:sz w:val="30"/>
          <w:szCs w:val="30"/>
        </w:rPr>
        <w:t xml:space="preserve"> лицензиат</w:t>
      </w:r>
      <w:r w:rsidR="00355477" w:rsidRPr="00F44D1F">
        <w:rPr>
          <w:sz w:val="30"/>
          <w:szCs w:val="30"/>
        </w:rPr>
        <w:t xml:space="preserve">ами документов о соблюдении условий реализации нефтепродуктов </w:t>
      </w:r>
      <w:r w:rsidR="00F5247F" w:rsidRPr="00F44D1F">
        <w:rPr>
          <w:sz w:val="30"/>
          <w:szCs w:val="30"/>
        </w:rPr>
        <w:t>в рамках</w:t>
      </w:r>
      <w:r w:rsidR="00B17901" w:rsidRPr="00F44D1F">
        <w:rPr>
          <w:sz w:val="30"/>
          <w:szCs w:val="30"/>
        </w:rPr>
        <w:t xml:space="preserve"> генеральных лицензий</w:t>
      </w:r>
      <w:r w:rsidR="00355477" w:rsidRPr="00F44D1F">
        <w:rPr>
          <w:sz w:val="30"/>
          <w:szCs w:val="30"/>
        </w:rPr>
        <w:t>.</w:t>
      </w:r>
    </w:p>
    <w:p w:rsidR="00355477" w:rsidRDefault="00F44D1F" w:rsidP="00267269">
      <w:pPr>
        <w:ind w:firstLine="709"/>
        <w:jc w:val="both"/>
        <w:rPr>
          <w:sz w:val="30"/>
          <w:szCs w:val="30"/>
        </w:rPr>
      </w:pPr>
      <w:r w:rsidRPr="00F44D1F">
        <w:rPr>
          <w:color w:val="000000"/>
          <w:sz w:val="30"/>
          <w:szCs w:val="30"/>
        </w:rPr>
        <w:t>2</w:t>
      </w:r>
      <w:r w:rsidR="00810DCB">
        <w:rPr>
          <w:color w:val="000000"/>
          <w:sz w:val="30"/>
          <w:szCs w:val="30"/>
        </w:rPr>
        <w:t>5</w:t>
      </w:r>
      <w:r w:rsidR="0008235A" w:rsidRPr="00F44D1F">
        <w:rPr>
          <w:color w:val="000000"/>
          <w:sz w:val="30"/>
          <w:szCs w:val="30"/>
        </w:rPr>
        <w:t xml:space="preserve">. </w:t>
      </w:r>
      <w:r w:rsidR="005403D8" w:rsidRPr="00F44D1F">
        <w:rPr>
          <w:color w:val="000000"/>
          <w:sz w:val="30"/>
          <w:szCs w:val="30"/>
        </w:rPr>
        <w:t>Д</w:t>
      </w:r>
      <w:r w:rsidR="00F5247F" w:rsidRPr="00F44D1F">
        <w:rPr>
          <w:color w:val="000000"/>
          <w:sz w:val="30"/>
          <w:szCs w:val="30"/>
        </w:rPr>
        <w:t>окументы</w:t>
      </w:r>
      <w:r w:rsidR="00F5247F" w:rsidRPr="00474366">
        <w:rPr>
          <w:sz w:val="30"/>
          <w:szCs w:val="30"/>
        </w:rPr>
        <w:t xml:space="preserve">, представленные </w:t>
      </w:r>
      <w:r w:rsidR="00355477" w:rsidRPr="00474366">
        <w:rPr>
          <w:sz w:val="30"/>
          <w:szCs w:val="30"/>
        </w:rPr>
        <w:t xml:space="preserve">лицензиатами, </w:t>
      </w:r>
      <w:r w:rsidR="002D77D9" w:rsidRPr="00474366">
        <w:rPr>
          <w:sz w:val="30"/>
          <w:szCs w:val="30"/>
        </w:rPr>
        <w:t>товарной биржей,</w:t>
      </w:r>
      <w:r w:rsidR="002D77D9" w:rsidRPr="00474366">
        <w:rPr>
          <w:color w:val="008000"/>
          <w:sz w:val="30"/>
          <w:szCs w:val="30"/>
        </w:rPr>
        <w:t xml:space="preserve"> </w:t>
      </w:r>
      <w:r w:rsidR="00355477" w:rsidRPr="00474366">
        <w:rPr>
          <w:sz w:val="30"/>
          <w:szCs w:val="30"/>
        </w:rPr>
        <w:t xml:space="preserve">а также оформленные концерном в соответствии с Порядком, хранятся в </w:t>
      </w:r>
      <w:r w:rsidR="00A764C1" w:rsidRPr="00474366">
        <w:rPr>
          <w:sz w:val="30"/>
          <w:szCs w:val="30"/>
        </w:rPr>
        <w:t>ГУВ</w:t>
      </w:r>
      <w:r w:rsidR="00355477" w:rsidRPr="00474366">
        <w:rPr>
          <w:sz w:val="30"/>
          <w:szCs w:val="30"/>
        </w:rPr>
        <w:t>ЭС в течение срока, установленного номенклатурой дел.</w:t>
      </w:r>
    </w:p>
    <w:sectPr w:rsidR="00355477" w:rsidSect="00810DCB">
      <w:headerReference w:type="even" r:id="rId8"/>
      <w:headerReference w:type="default" r:id="rId9"/>
      <w:pgSz w:w="11906" w:h="16838" w:code="9"/>
      <w:pgMar w:top="1134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2C" w:rsidRDefault="00F92C2C">
      <w:r>
        <w:separator/>
      </w:r>
    </w:p>
  </w:endnote>
  <w:endnote w:type="continuationSeparator" w:id="0">
    <w:p w:rsidR="00F92C2C" w:rsidRDefault="00F9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2C" w:rsidRDefault="00F92C2C">
      <w:r>
        <w:separator/>
      </w:r>
    </w:p>
  </w:footnote>
  <w:footnote w:type="continuationSeparator" w:id="0">
    <w:p w:rsidR="00F92C2C" w:rsidRDefault="00F9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E3" w:rsidRDefault="00E34AE3" w:rsidP="00903BA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5DEC">
      <w:rPr>
        <w:rStyle w:val="a6"/>
        <w:noProof/>
      </w:rPr>
      <w:t>12</w:t>
    </w:r>
    <w:r>
      <w:rPr>
        <w:rStyle w:val="a6"/>
      </w:rPr>
      <w:fldChar w:fldCharType="end"/>
    </w:r>
  </w:p>
  <w:p w:rsidR="00E34AE3" w:rsidRDefault="00E34A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E3" w:rsidRDefault="00E34AE3" w:rsidP="00903BA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5DEC">
      <w:rPr>
        <w:rStyle w:val="a6"/>
        <w:noProof/>
      </w:rPr>
      <w:t>11</w:t>
    </w:r>
    <w:r>
      <w:rPr>
        <w:rStyle w:val="a6"/>
      </w:rPr>
      <w:fldChar w:fldCharType="end"/>
    </w:r>
  </w:p>
  <w:p w:rsidR="00E34AE3" w:rsidRDefault="00E34A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31676"/>
    <w:multiLevelType w:val="hybridMultilevel"/>
    <w:tmpl w:val="C53C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A3129"/>
    <w:multiLevelType w:val="hybridMultilevel"/>
    <w:tmpl w:val="53BA7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E2547"/>
    <w:multiLevelType w:val="multilevel"/>
    <w:tmpl w:val="7AD267AC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6F3518"/>
    <w:multiLevelType w:val="hybridMultilevel"/>
    <w:tmpl w:val="9B4AECDE"/>
    <w:lvl w:ilvl="0" w:tplc="4C606768">
      <w:start w:val="3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70C28F8"/>
    <w:multiLevelType w:val="singleLevel"/>
    <w:tmpl w:val="DC7AB734"/>
    <w:lvl w:ilvl="0">
      <w:start w:val="5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1A8364A"/>
    <w:multiLevelType w:val="multilevel"/>
    <w:tmpl w:val="B8D44D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33B60C4A"/>
    <w:multiLevelType w:val="hybridMultilevel"/>
    <w:tmpl w:val="AD10D184"/>
    <w:lvl w:ilvl="0" w:tplc="455E825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6194F5F0">
      <w:numFmt w:val="none"/>
      <w:lvlText w:val=""/>
      <w:lvlJc w:val="left"/>
      <w:pPr>
        <w:tabs>
          <w:tab w:val="num" w:pos="360"/>
        </w:tabs>
      </w:pPr>
    </w:lvl>
    <w:lvl w:ilvl="2" w:tplc="A2FAE6CC">
      <w:numFmt w:val="none"/>
      <w:lvlText w:val=""/>
      <w:lvlJc w:val="left"/>
      <w:pPr>
        <w:tabs>
          <w:tab w:val="num" w:pos="360"/>
        </w:tabs>
      </w:pPr>
    </w:lvl>
    <w:lvl w:ilvl="3" w:tplc="DBB67A14">
      <w:numFmt w:val="none"/>
      <w:lvlText w:val=""/>
      <w:lvlJc w:val="left"/>
      <w:pPr>
        <w:tabs>
          <w:tab w:val="num" w:pos="360"/>
        </w:tabs>
      </w:pPr>
    </w:lvl>
    <w:lvl w:ilvl="4" w:tplc="E25801F2">
      <w:numFmt w:val="none"/>
      <w:lvlText w:val=""/>
      <w:lvlJc w:val="left"/>
      <w:pPr>
        <w:tabs>
          <w:tab w:val="num" w:pos="360"/>
        </w:tabs>
      </w:pPr>
    </w:lvl>
    <w:lvl w:ilvl="5" w:tplc="21DECCC8">
      <w:numFmt w:val="none"/>
      <w:lvlText w:val=""/>
      <w:lvlJc w:val="left"/>
      <w:pPr>
        <w:tabs>
          <w:tab w:val="num" w:pos="360"/>
        </w:tabs>
      </w:pPr>
    </w:lvl>
    <w:lvl w:ilvl="6" w:tplc="92C88010">
      <w:numFmt w:val="none"/>
      <w:lvlText w:val=""/>
      <w:lvlJc w:val="left"/>
      <w:pPr>
        <w:tabs>
          <w:tab w:val="num" w:pos="360"/>
        </w:tabs>
      </w:pPr>
    </w:lvl>
    <w:lvl w:ilvl="7" w:tplc="71E03F7A">
      <w:numFmt w:val="none"/>
      <w:lvlText w:val=""/>
      <w:lvlJc w:val="left"/>
      <w:pPr>
        <w:tabs>
          <w:tab w:val="num" w:pos="360"/>
        </w:tabs>
      </w:pPr>
    </w:lvl>
    <w:lvl w:ilvl="8" w:tplc="B438562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49326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4D74737"/>
    <w:multiLevelType w:val="hybridMultilevel"/>
    <w:tmpl w:val="A02A0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0E76"/>
    <w:multiLevelType w:val="hybridMultilevel"/>
    <w:tmpl w:val="074435F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C43F7"/>
    <w:multiLevelType w:val="multilevel"/>
    <w:tmpl w:val="367451AC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28E6825"/>
    <w:multiLevelType w:val="singleLevel"/>
    <w:tmpl w:val="29B2D712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592D6873"/>
    <w:multiLevelType w:val="multilevel"/>
    <w:tmpl w:val="B7AEFF7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C2662AE"/>
    <w:multiLevelType w:val="singleLevel"/>
    <w:tmpl w:val="FD8437EC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5E5B0C8A"/>
    <w:multiLevelType w:val="multilevel"/>
    <w:tmpl w:val="7AD267AC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ED96A18"/>
    <w:multiLevelType w:val="hybridMultilevel"/>
    <w:tmpl w:val="C2163B26"/>
    <w:lvl w:ilvl="0" w:tplc="F282E4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D19D7"/>
    <w:multiLevelType w:val="singleLevel"/>
    <w:tmpl w:val="F26E2436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636277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5784412"/>
    <w:multiLevelType w:val="multilevel"/>
    <w:tmpl w:val="2BDA9908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12"/>
    <w:lvlOverride w:ilvl="0">
      <w:lvl w:ilvl="0">
        <w:start w:val="4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5"/>
  </w:num>
  <w:num w:numId="10">
    <w:abstractNumId w:val="16"/>
  </w:num>
  <w:num w:numId="11">
    <w:abstractNumId w:val="13"/>
  </w:num>
  <w:num w:numId="12">
    <w:abstractNumId w:val="10"/>
  </w:num>
  <w:num w:numId="13">
    <w:abstractNumId w:val="9"/>
  </w:num>
  <w:num w:numId="14">
    <w:abstractNumId w:val="11"/>
  </w:num>
  <w:num w:numId="15">
    <w:abstractNumId w:val="1"/>
  </w:num>
  <w:num w:numId="16">
    <w:abstractNumId w:val="15"/>
  </w:num>
  <w:num w:numId="17">
    <w:abstractNumId w:val="7"/>
  </w:num>
  <w:num w:numId="18">
    <w:abstractNumId w:val="3"/>
  </w:num>
  <w:num w:numId="19">
    <w:abstractNumId w:val="18"/>
  </w:num>
  <w:num w:numId="20">
    <w:abstractNumId w:val="4"/>
  </w:num>
  <w:num w:numId="21">
    <w:abstractNumId w:val="19"/>
  </w:num>
  <w:num w:numId="22">
    <w:abstractNumId w:val="8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C9"/>
    <w:rsid w:val="000000AF"/>
    <w:rsid w:val="000007DA"/>
    <w:rsid w:val="00000B45"/>
    <w:rsid w:val="00001759"/>
    <w:rsid w:val="0000183D"/>
    <w:rsid w:val="00001B6D"/>
    <w:rsid w:val="00001EB5"/>
    <w:rsid w:val="00001F57"/>
    <w:rsid w:val="0000280D"/>
    <w:rsid w:val="00002E0B"/>
    <w:rsid w:val="00003386"/>
    <w:rsid w:val="00003AFA"/>
    <w:rsid w:val="00004DAA"/>
    <w:rsid w:val="00005324"/>
    <w:rsid w:val="00005D9C"/>
    <w:rsid w:val="00006485"/>
    <w:rsid w:val="00006A03"/>
    <w:rsid w:val="00006C4B"/>
    <w:rsid w:val="00006C55"/>
    <w:rsid w:val="0000756F"/>
    <w:rsid w:val="00007633"/>
    <w:rsid w:val="00007958"/>
    <w:rsid w:val="00007CCB"/>
    <w:rsid w:val="00007EFD"/>
    <w:rsid w:val="00010133"/>
    <w:rsid w:val="00010EBD"/>
    <w:rsid w:val="00011371"/>
    <w:rsid w:val="000114C5"/>
    <w:rsid w:val="0001283B"/>
    <w:rsid w:val="00012B48"/>
    <w:rsid w:val="00012D9E"/>
    <w:rsid w:val="00013727"/>
    <w:rsid w:val="00013DE3"/>
    <w:rsid w:val="00013EE8"/>
    <w:rsid w:val="00014C29"/>
    <w:rsid w:val="00014E51"/>
    <w:rsid w:val="00015938"/>
    <w:rsid w:val="000163B2"/>
    <w:rsid w:val="00016AF6"/>
    <w:rsid w:val="000178E1"/>
    <w:rsid w:val="0002001C"/>
    <w:rsid w:val="000205CE"/>
    <w:rsid w:val="0002064D"/>
    <w:rsid w:val="0002075E"/>
    <w:rsid w:val="0002092C"/>
    <w:rsid w:val="00020A1F"/>
    <w:rsid w:val="00020AA9"/>
    <w:rsid w:val="00020D39"/>
    <w:rsid w:val="00021C89"/>
    <w:rsid w:val="000236F6"/>
    <w:rsid w:val="00023E2B"/>
    <w:rsid w:val="00023EC0"/>
    <w:rsid w:val="000241E5"/>
    <w:rsid w:val="0002433A"/>
    <w:rsid w:val="0002462B"/>
    <w:rsid w:val="00024E96"/>
    <w:rsid w:val="00024F4E"/>
    <w:rsid w:val="000252AE"/>
    <w:rsid w:val="00025EF0"/>
    <w:rsid w:val="00026297"/>
    <w:rsid w:val="00026654"/>
    <w:rsid w:val="000269BB"/>
    <w:rsid w:val="0002791C"/>
    <w:rsid w:val="00030304"/>
    <w:rsid w:val="00031D7B"/>
    <w:rsid w:val="0003383E"/>
    <w:rsid w:val="000341EA"/>
    <w:rsid w:val="000346A9"/>
    <w:rsid w:val="00035268"/>
    <w:rsid w:val="0003542F"/>
    <w:rsid w:val="000356A9"/>
    <w:rsid w:val="00035AA5"/>
    <w:rsid w:val="00035CE7"/>
    <w:rsid w:val="0003624B"/>
    <w:rsid w:val="000366A6"/>
    <w:rsid w:val="00036B2D"/>
    <w:rsid w:val="000400EE"/>
    <w:rsid w:val="000408A6"/>
    <w:rsid w:val="000413D8"/>
    <w:rsid w:val="00041C2C"/>
    <w:rsid w:val="00041F07"/>
    <w:rsid w:val="00041F63"/>
    <w:rsid w:val="0004286A"/>
    <w:rsid w:val="00042C43"/>
    <w:rsid w:val="00043586"/>
    <w:rsid w:val="0004429B"/>
    <w:rsid w:val="00044406"/>
    <w:rsid w:val="00044824"/>
    <w:rsid w:val="00044EFA"/>
    <w:rsid w:val="00045CA3"/>
    <w:rsid w:val="00045E0B"/>
    <w:rsid w:val="00045EE8"/>
    <w:rsid w:val="00046009"/>
    <w:rsid w:val="0004636C"/>
    <w:rsid w:val="00047001"/>
    <w:rsid w:val="00047C0C"/>
    <w:rsid w:val="00050A73"/>
    <w:rsid w:val="0005121E"/>
    <w:rsid w:val="0005145F"/>
    <w:rsid w:val="000520C0"/>
    <w:rsid w:val="0005239C"/>
    <w:rsid w:val="00053CCF"/>
    <w:rsid w:val="00054A15"/>
    <w:rsid w:val="00056C2C"/>
    <w:rsid w:val="00057A4A"/>
    <w:rsid w:val="000607F3"/>
    <w:rsid w:val="00060CCD"/>
    <w:rsid w:val="00060E68"/>
    <w:rsid w:val="000617CA"/>
    <w:rsid w:val="00062340"/>
    <w:rsid w:val="000626FA"/>
    <w:rsid w:val="000628F5"/>
    <w:rsid w:val="000629BC"/>
    <w:rsid w:val="000644E2"/>
    <w:rsid w:val="0006477E"/>
    <w:rsid w:val="0006736D"/>
    <w:rsid w:val="00067915"/>
    <w:rsid w:val="00067CA8"/>
    <w:rsid w:val="00067EF9"/>
    <w:rsid w:val="000702DD"/>
    <w:rsid w:val="00070358"/>
    <w:rsid w:val="00070B86"/>
    <w:rsid w:val="00070E90"/>
    <w:rsid w:val="00070F65"/>
    <w:rsid w:val="00071FB2"/>
    <w:rsid w:val="000729EA"/>
    <w:rsid w:val="00072AD0"/>
    <w:rsid w:val="00072C21"/>
    <w:rsid w:val="00072F61"/>
    <w:rsid w:val="00074521"/>
    <w:rsid w:val="000747B2"/>
    <w:rsid w:val="00074AED"/>
    <w:rsid w:val="00075578"/>
    <w:rsid w:val="000755F7"/>
    <w:rsid w:val="00076808"/>
    <w:rsid w:val="00076A5D"/>
    <w:rsid w:val="00076F4D"/>
    <w:rsid w:val="00077A10"/>
    <w:rsid w:val="00077AB6"/>
    <w:rsid w:val="00077B87"/>
    <w:rsid w:val="000804A5"/>
    <w:rsid w:val="000807F9"/>
    <w:rsid w:val="00082185"/>
    <w:rsid w:val="0008235A"/>
    <w:rsid w:val="00082802"/>
    <w:rsid w:val="000837D3"/>
    <w:rsid w:val="00083C22"/>
    <w:rsid w:val="000848CA"/>
    <w:rsid w:val="00084DB5"/>
    <w:rsid w:val="00085D01"/>
    <w:rsid w:val="00085FDA"/>
    <w:rsid w:val="0008688B"/>
    <w:rsid w:val="00086B18"/>
    <w:rsid w:val="00086D20"/>
    <w:rsid w:val="0008733F"/>
    <w:rsid w:val="0009008D"/>
    <w:rsid w:val="00090652"/>
    <w:rsid w:val="00090B06"/>
    <w:rsid w:val="00090C05"/>
    <w:rsid w:val="00090DA9"/>
    <w:rsid w:val="000917F9"/>
    <w:rsid w:val="00091808"/>
    <w:rsid w:val="000923B0"/>
    <w:rsid w:val="000924DA"/>
    <w:rsid w:val="000925EA"/>
    <w:rsid w:val="00092AC0"/>
    <w:rsid w:val="00094602"/>
    <w:rsid w:val="0009474A"/>
    <w:rsid w:val="00094791"/>
    <w:rsid w:val="000949A7"/>
    <w:rsid w:val="00094E57"/>
    <w:rsid w:val="00095775"/>
    <w:rsid w:val="00095C0B"/>
    <w:rsid w:val="00095CC2"/>
    <w:rsid w:val="00095E33"/>
    <w:rsid w:val="0009616E"/>
    <w:rsid w:val="00096B94"/>
    <w:rsid w:val="00097485"/>
    <w:rsid w:val="00097569"/>
    <w:rsid w:val="00097958"/>
    <w:rsid w:val="00097980"/>
    <w:rsid w:val="000A026B"/>
    <w:rsid w:val="000A0FA5"/>
    <w:rsid w:val="000A1273"/>
    <w:rsid w:val="000A1374"/>
    <w:rsid w:val="000A1805"/>
    <w:rsid w:val="000A2330"/>
    <w:rsid w:val="000A2373"/>
    <w:rsid w:val="000A2823"/>
    <w:rsid w:val="000A2E87"/>
    <w:rsid w:val="000A37C0"/>
    <w:rsid w:val="000A4C38"/>
    <w:rsid w:val="000A63E7"/>
    <w:rsid w:val="000A6AC5"/>
    <w:rsid w:val="000A6C86"/>
    <w:rsid w:val="000A7111"/>
    <w:rsid w:val="000A7F8C"/>
    <w:rsid w:val="000B14A9"/>
    <w:rsid w:val="000B19AE"/>
    <w:rsid w:val="000B1EDC"/>
    <w:rsid w:val="000B21B9"/>
    <w:rsid w:val="000B27E7"/>
    <w:rsid w:val="000B2F5B"/>
    <w:rsid w:val="000B3B9A"/>
    <w:rsid w:val="000B3FB3"/>
    <w:rsid w:val="000B435E"/>
    <w:rsid w:val="000B457A"/>
    <w:rsid w:val="000B4F61"/>
    <w:rsid w:val="000B6938"/>
    <w:rsid w:val="000B7273"/>
    <w:rsid w:val="000B7521"/>
    <w:rsid w:val="000B7A5F"/>
    <w:rsid w:val="000C01CF"/>
    <w:rsid w:val="000C0D65"/>
    <w:rsid w:val="000C1A8B"/>
    <w:rsid w:val="000C220B"/>
    <w:rsid w:val="000C29AA"/>
    <w:rsid w:val="000C2DDC"/>
    <w:rsid w:val="000C3022"/>
    <w:rsid w:val="000C425B"/>
    <w:rsid w:val="000C4D93"/>
    <w:rsid w:val="000C585F"/>
    <w:rsid w:val="000C5A51"/>
    <w:rsid w:val="000C5E5D"/>
    <w:rsid w:val="000C64EF"/>
    <w:rsid w:val="000C6552"/>
    <w:rsid w:val="000C687C"/>
    <w:rsid w:val="000C6D7A"/>
    <w:rsid w:val="000C7977"/>
    <w:rsid w:val="000C7ED0"/>
    <w:rsid w:val="000D0584"/>
    <w:rsid w:val="000D05A4"/>
    <w:rsid w:val="000D0EFD"/>
    <w:rsid w:val="000D26BF"/>
    <w:rsid w:val="000D2B53"/>
    <w:rsid w:val="000D2D22"/>
    <w:rsid w:val="000D31F8"/>
    <w:rsid w:val="000D3582"/>
    <w:rsid w:val="000D3E3E"/>
    <w:rsid w:val="000D423A"/>
    <w:rsid w:val="000D4A2A"/>
    <w:rsid w:val="000D52C9"/>
    <w:rsid w:val="000D53D6"/>
    <w:rsid w:val="000D5EFA"/>
    <w:rsid w:val="000D69D3"/>
    <w:rsid w:val="000D6A3B"/>
    <w:rsid w:val="000E181E"/>
    <w:rsid w:val="000E18F2"/>
    <w:rsid w:val="000E2A42"/>
    <w:rsid w:val="000E2C5B"/>
    <w:rsid w:val="000E2C5E"/>
    <w:rsid w:val="000E3554"/>
    <w:rsid w:val="000E3C36"/>
    <w:rsid w:val="000E3D28"/>
    <w:rsid w:val="000E4A20"/>
    <w:rsid w:val="000E593A"/>
    <w:rsid w:val="000E6119"/>
    <w:rsid w:val="000E63F3"/>
    <w:rsid w:val="000E687F"/>
    <w:rsid w:val="000E695B"/>
    <w:rsid w:val="000E6965"/>
    <w:rsid w:val="000E6C72"/>
    <w:rsid w:val="000E6E1F"/>
    <w:rsid w:val="000E6FE4"/>
    <w:rsid w:val="000E7813"/>
    <w:rsid w:val="000E7D2D"/>
    <w:rsid w:val="000F03E4"/>
    <w:rsid w:val="000F0911"/>
    <w:rsid w:val="000F15EB"/>
    <w:rsid w:val="000F18D4"/>
    <w:rsid w:val="000F20C2"/>
    <w:rsid w:val="000F233A"/>
    <w:rsid w:val="000F2962"/>
    <w:rsid w:val="000F439D"/>
    <w:rsid w:val="000F513B"/>
    <w:rsid w:val="000F5736"/>
    <w:rsid w:val="000F6173"/>
    <w:rsid w:val="000F6B68"/>
    <w:rsid w:val="00100AE3"/>
    <w:rsid w:val="00101C6C"/>
    <w:rsid w:val="0010212D"/>
    <w:rsid w:val="00102214"/>
    <w:rsid w:val="00102327"/>
    <w:rsid w:val="00102914"/>
    <w:rsid w:val="00103617"/>
    <w:rsid w:val="00103CBE"/>
    <w:rsid w:val="00103D98"/>
    <w:rsid w:val="00103E60"/>
    <w:rsid w:val="00104780"/>
    <w:rsid w:val="00104DDF"/>
    <w:rsid w:val="00106F7B"/>
    <w:rsid w:val="00106FE5"/>
    <w:rsid w:val="0010768F"/>
    <w:rsid w:val="0011084A"/>
    <w:rsid w:val="00110A8E"/>
    <w:rsid w:val="00111022"/>
    <w:rsid w:val="0011140A"/>
    <w:rsid w:val="001115AB"/>
    <w:rsid w:val="00111F07"/>
    <w:rsid w:val="00112161"/>
    <w:rsid w:val="001124BB"/>
    <w:rsid w:val="0011309A"/>
    <w:rsid w:val="001137A4"/>
    <w:rsid w:val="00115B7B"/>
    <w:rsid w:val="0011645B"/>
    <w:rsid w:val="001164BE"/>
    <w:rsid w:val="00117461"/>
    <w:rsid w:val="00117996"/>
    <w:rsid w:val="00117C2C"/>
    <w:rsid w:val="00117D64"/>
    <w:rsid w:val="00117F52"/>
    <w:rsid w:val="00121422"/>
    <w:rsid w:val="001221A0"/>
    <w:rsid w:val="001221FB"/>
    <w:rsid w:val="00123066"/>
    <w:rsid w:val="00123666"/>
    <w:rsid w:val="0012458B"/>
    <w:rsid w:val="001245A5"/>
    <w:rsid w:val="001247E3"/>
    <w:rsid w:val="001251DE"/>
    <w:rsid w:val="0012655B"/>
    <w:rsid w:val="0012666B"/>
    <w:rsid w:val="00126732"/>
    <w:rsid w:val="00126D6C"/>
    <w:rsid w:val="001272B5"/>
    <w:rsid w:val="00127717"/>
    <w:rsid w:val="0012774F"/>
    <w:rsid w:val="00127C43"/>
    <w:rsid w:val="00127E4A"/>
    <w:rsid w:val="00127EBF"/>
    <w:rsid w:val="00130B7F"/>
    <w:rsid w:val="001310A3"/>
    <w:rsid w:val="00131313"/>
    <w:rsid w:val="00131409"/>
    <w:rsid w:val="0013227B"/>
    <w:rsid w:val="0013298D"/>
    <w:rsid w:val="00132BA2"/>
    <w:rsid w:val="00133B61"/>
    <w:rsid w:val="00134310"/>
    <w:rsid w:val="0013480F"/>
    <w:rsid w:val="00134D39"/>
    <w:rsid w:val="00134DED"/>
    <w:rsid w:val="00135AE1"/>
    <w:rsid w:val="00135BBE"/>
    <w:rsid w:val="0013614B"/>
    <w:rsid w:val="0013730C"/>
    <w:rsid w:val="0013772D"/>
    <w:rsid w:val="00140285"/>
    <w:rsid w:val="00140293"/>
    <w:rsid w:val="00140B8F"/>
    <w:rsid w:val="0014121B"/>
    <w:rsid w:val="00142B36"/>
    <w:rsid w:val="00142DEE"/>
    <w:rsid w:val="00142E82"/>
    <w:rsid w:val="0014367D"/>
    <w:rsid w:val="0014373C"/>
    <w:rsid w:val="00143937"/>
    <w:rsid w:val="00144939"/>
    <w:rsid w:val="00144E99"/>
    <w:rsid w:val="0014504F"/>
    <w:rsid w:val="0014575A"/>
    <w:rsid w:val="00145887"/>
    <w:rsid w:val="00145B01"/>
    <w:rsid w:val="001460E1"/>
    <w:rsid w:val="0014796E"/>
    <w:rsid w:val="0015020B"/>
    <w:rsid w:val="00151182"/>
    <w:rsid w:val="00151D55"/>
    <w:rsid w:val="001524A9"/>
    <w:rsid w:val="001532BA"/>
    <w:rsid w:val="001539F2"/>
    <w:rsid w:val="00153B22"/>
    <w:rsid w:val="00153F1B"/>
    <w:rsid w:val="00153FA7"/>
    <w:rsid w:val="001542E4"/>
    <w:rsid w:val="00154362"/>
    <w:rsid w:val="00154DB5"/>
    <w:rsid w:val="00155933"/>
    <w:rsid w:val="0015797A"/>
    <w:rsid w:val="00157A58"/>
    <w:rsid w:val="001605A9"/>
    <w:rsid w:val="0016071C"/>
    <w:rsid w:val="00160B4B"/>
    <w:rsid w:val="00160CB5"/>
    <w:rsid w:val="00160E74"/>
    <w:rsid w:val="00161194"/>
    <w:rsid w:val="0016126D"/>
    <w:rsid w:val="00162429"/>
    <w:rsid w:val="00162A24"/>
    <w:rsid w:val="001639A5"/>
    <w:rsid w:val="00163C0A"/>
    <w:rsid w:val="00164483"/>
    <w:rsid w:val="00164794"/>
    <w:rsid w:val="00165111"/>
    <w:rsid w:val="00165474"/>
    <w:rsid w:val="0016555E"/>
    <w:rsid w:val="00165BF7"/>
    <w:rsid w:val="001663B1"/>
    <w:rsid w:val="00166889"/>
    <w:rsid w:val="00166DC6"/>
    <w:rsid w:val="001674F5"/>
    <w:rsid w:val="001675A3"/>
    <w:rsid w:val="00167804"/>
    <w:rsid w:val="001678B4"/>
    <w:rsid w:val="0017011A"/>
    <w:rsid w:val="00170509"/>
    <w:rsid w:val="00170F97"/>
    <w:rsid w:val="001721B0"/>
    <w:rsid w:val="00172871"/>
    <w:rsid w:val="00172AA3"/>
    <w:rsid w:val="00172C70"/>
    <w:rsid w:val="00173202"/>
    <w:rsid w:val="00173315"/>
    <w:rsid w:val="001733D9"/>
    <w:rsid w:val="00173E71"/>
    <w:rsid w:val="001744A2"/>
    <w:rsid w:val="0017484B"/>
    <w:rsid w:val="00175795"/>
    <w:rsid w:val="00175CA0"/>
    <w:rsid w:val="0017768D"/>
    <w:rsid w:val="001778EA"/>
    <w:rsid w:val="00180530"/>
    <w:rsid w:val="00180B87"/>
    <w:rsid w:val="00181B0B"/>
    <w:rsid w:val="00181C4D"/>
    <w:rsid w:val="001822D1"/>
    <w:rsid w:val="00182332"/>
    <w:rsid w:val="0018296B"/>
    <w:rsid w:val="00182DE9"/>
    <w:rsid w:val="001830F7"/>
    <w:rsid w:val="00183820"/>
    <w:rsid w:val="001839B5"/>
    <w:rsid w:val="00183EA0"/>
    <w:rsid w:val="00184D23"/>
    <w:rsid w:val="0018516E"/>
    <w:rsid w:val="00185274"/>
    <w:rsid w:val="001855D6"/>
    <w:rsid w:val="00185C41"/>
    <w:rsid w:val="00185FA8"/>
    <w:rsid w:val="00186625"/>
    <w:rsid w:val="001867C5"/>
    <w:rsid w:val="00186843"/>
    <w:rsid w:val="00186A57"/>
    <w:rsid w:val="00187443"/>
    <w:rsid w:val="001875D3"/>
    <w:rsid w:val="0018761C"/>
    <w:rsid w:val="0018797D"/>
    <w:rsid w:val="001906A9"/>
    <w:rsid w:val="0019255A"/>
    <w:rsid w:val="001929DD"/>
    <w:rsid w:val="00193629"/>
    <w:rsid w:val="0019460E"/>
    <w:rsid w:val="00194873"/>
    <w:rsid w:val="00194A8C"/>
    <w:rsid w:val="00195313"/>
    <w:rsid w:val="00195464"/>
    <w:rsid w:val="0019630A"/>
    <w:rsid w:val="00196A14"/>
    <w:rsid w:val="00196EC0"/>
    <w:rsid w:val="001970D8"/>
    <w:rsid w:val="00197474"/>
    <w:rsid w:val="00197674"/>
    <w:rsid w:val="00197995"/>
    <w:rsid w:val="001A10A6"/>
    <w:rsid w:val="001A1168"/>
    <w:rsid w:val="001A11FA"/>
    <w:rsid w:val="001A1799"/>
    <w:rsid w:val="001A1A9E"/>
    <w:rsid w:val="001A1E51"/>
    <w:rsid w:val="001A1F4D"/>
    <w:rsid w:val="001A3264"/>
    <w:rsid w:val="001A3E1A"/>
    <w:rsid w:val="001A407D"/>
    <w:rsid w:val="001A418F"/>
    <w:rsid w:val="001A4CFC"/>
    <w:rsid w:val="001A4D68"/>
    <w:rsid w:val="001A4F7D"/>
    <w:rsid w:val="001A5819"/>
    <w:rsid w:val="001A5B60"/>
    <w:rsid w:val="001A6C6E"/>
    <w:rsid w:val="001A6DD5"/>
    <w:rsid w:val="001A71C3"/>
    <w:rsid w:val="001B0AD5"/>
    <w:rsid w:val="001B0FFA"/>
    <w:rsid w:val="001B1156"/>
    <w:rsid w:val="001B11AC"/>
    <w:rsid w:val="001B1A14"/>
    <w:rsid w:val="001B1AE3"/>
    <w:rsid w:val="001B1D76"/>
    <w:rsid w:val="001B1EF4"/>
    <w:rsid w:val="001B26A0"/>
    <w:rsid w:val="001B27BF"/>
    <w:rsid w:val="001B2C7C"/>
    <w:rsid w:val="001B3F8F"/>
    <w:rsid w:val="001B3FD0"/>
    <w:rsid w:val="001B53EC"/>
    <w:rsid w:val="001B55FB"/>
    <w:rsid w:val="001B58B3"/>
    <w:rsid w:val="001B5CE6"/>
    <w:rsid w:val="001B7282"/>
    <w:rsid w:val="001C0F66"/>
    <w:rsid w:val="001C16A5"/>
    <w:rsid w:val="001C1C73"/>
    <w:rsid w:val="001C2535"/>
    <w:rsid w:val="001C2C29"/>
    <w:rsid w:val="001C3651"/>
    <w:rsid w:val="001C3A06"/>
    <w:rsid w:val="001C3BF7"/>
    <w:rsid w:val="001C4529"/>
    <w:rsid w:val="001C4614"/>
    <w:rsid w:val="001C474A"/>
    <w:rsid w:val="001C4BEC"/>
    <w:rsid w:val="001C4CDF"/>
    <w:rsid w:val="001C51C1"/>
    <w:rsid w:val="001C57F7"/>
    <w:rsid w:val="001C5A83"/>
    <w:rsid w:val="001C6052"/>
    <w:rsid w:val="001C60C0"/>
    <w:rsid w:val="001C640B"/>
    <w:rsid w:val="001C6455"/>
    <w:rsid w:val="001C6B31"/>
    <w:rsid w:val="001C7487"/>
    <w:rsid w:val="001C7768"/>
    <w:rsid w:val="001C7DAF"/>
    <w:rsid w:val="001D00F6"/>
    <w:rsid w:val="001D0610"/>
    <w:rsid w:val="001D1016"/>
    <w:rsid w:val="001D1901"/>
    <w:rsid w:val="001D22F6"/>
    <w:rsid w:val="001D29B0"/>
    <w:rsid w:val="001D32A0"/>
    <w:rsid w:val="001D337C"/>
    <w:rsid w:val="001D4006"/>
    <w:rsid w:val="001D4814"/>
    <w:rsid w:val="001D4927"/>
    <w:rsid w:val="001D49AD"/>
    <w:rsid w:val="001D5933"/>
    <w:rsid w:val="001D5FBC"/>
    <w:rsid w:val="001D628C"/>
    <w:rsid w:val="001D64ED"/>
    <w:rsid w:val="001D68A3"/>
    <w:rsid w:val="001D6A41"/>
    <w:rsid w:val="001D6A47"/>
    <w:rsid w:val="001D6B38"/>
    <w:rsid w:val="001D6DA0"/>
    <w:rsid w:val="001D7147"/>
    <w:rsid w:val="001D71D3"/>
    <w:rsid w:val="001D720B"/>
    <w:rsid w:val="001D7741"/>
    <w:rsid w:val="001D7B86"/>
    <w:rsid w:val="001D7D12"/>
    <w:rsid w:val="001E0F49"/>
    <w:rsid w:val="001E1523"/>
    <w:rsid w:val="001E19F0"/>
    <w:rsid w:val="001E1EB9"/>
    <w:rsid w:val="001E253E"/>
    <w:rsid w:val="001E2774"/>
    <w:rsid w:val="001E3599"/>
    <w:rsid w:val="001E3C15"/>
    <w:rsid w:val="001E41B4"/>
    <w:rsid w:val="001E4BFE"/>
    <w:rsid w:val="001E4EB8"/>
    <w:rsid w:val="001E4EC2"/>
    <w:rsid w:val="001E5A45"/>
    <w:rsid w:val="001E5BFB"/>
    <w:rsid w:val="001E5D32"/>
    <w:rsid w:val="001E5FFD"/>
    <w:rsid w:val="001E633C"/>
    <w:rsid w:val="001E638C"/>
    <w:rsid w:val="001E6420"/>
    <w:rsid w:val="001E7229"/>
    <w:rsid w:val="001E7703"/>
    <w:rsid w:val="001F012A"/>
    <w:rsid w:val="001F0C6D"/>
    <w:rsid w:val="001F0D65"/>
    <w:rsid w:val="001F255F"/>
    <w:rsid w:val="001F2A3E"/>
    <w:rsid w:val="001F361B"/>
    <w:rsid w:val="001F3A06"/>
    <w:rsid w:val="001F3AC7"/>
    <w:rsid w:val="001F3C42"/>
    <w:rsid w:val="001F3DFD"/>
    <w:rsid w:val="001F45B8"/>
    <w:rsid w:val="001F5B30"/>
    <w:rsid w:val="001F5EEE"/>
    <w:rsid w:val="001F61D8"/>
    <w:rsid w:val="001F624C"/>
    <w:rsid w:val="001F6355"/>
    <w:rsid w:val="001F6719"/>
    <w:rsid w:val="001F6D7D"/>
    <w:rsid w:val="001F6F2B"/>
    <w:rsid w:val="001F7592"/>
    <w:rsid w:val="001F7703"/>
    <w:rsid w:val="002000CA"/>
    <w:rsid w:val="00200ABF"/>
    <w:rsid w:val="002018FC"/>
    <w:rsid w:val="00202BCF"/>
    <w:rsid w:val="00202F1E"/>
    <w:rsid w:val="0020327E"/>
    <w:rsid w:val="00203544"/>
    <w:rsid w:val="0020405F"/>
    <w:rsid w:val="00204174"/>
    <w:rsid w:val="00204BE1"/>
    <w:rsid w:val="00205066"/>
    <w:rsid w:val="002054C4"/>
    <w:rsid w:val="00205780"/>
    <w:rsid w:val="0020694E"/>
    <w:rsid w:val="00206B96"/>
    <w:rsid w:val="00206E49"/>
    <w:rsid w:val="002079E5"/>
    <w:rsid w:val="00211724"/>
    <w:rsid w:val="00211794"/>
    <w:rsid w:val="00211BFE"/>
    <w:rsid w:val="00211ECD"/>
    <w:rsid w:val="00212424"/>
    <w:rsid w:val="0021285A"/>
    <w:rsid w:val="00212CF7"/>
    <w:rsid w:val="002137B1"/>
    <w:rsid w:val="0021381E"/>
    <w:rsid w:val="00214D0D"/>
    <w:rsid w:val="0021503E"/>
    <w:rsid w:val="00215339"/>
    <w:rsid w:val="0021552D"/>
    <w:rsid w:val="0021565E"/>
    <w:rsid w:val="00215672"/>
    <w:rsid w:val="00215C27"/>
    <w:rsid w:val="00216786"/>
    <w:rsid w:val="00216A0A"/>
    <w:rsid w:val="00216CFF"/>
    <w:rsid w:val="00216D86"/>
    <w:rsid w:val="00216DE9"/>
    <w:rsid w:val="00217120"/>
    <w:rsid w:val="002173AF"/>
    <w:rsid w:val="002177C0"/>
    <w:rsid w:val="0022050B"/>
    <w:rsid w:val="00220A5F"/>
    <w:rsid w:val="00221903"/>
    <w:rsid w:val="00221E8C"/>
    <w:rsid w:val="0022233B"/>
    <w:rsid w:val="0022270B"/>
    <w:rsid w:val="00223208"/>
    <w:rsid w:val="00223558"/>
    <w:rsid w:val="00223FEE"/>
    <w:rsid w:val="00224157"/>
    <w:rsid w:val="002245AE"/>
    <w:rsid w:val="00224A63"/>
    <w:rsid w:val="00230049"/>
    <w:rsid w:val="002302AC"/>
    <w:rsid w:val="0023030E"/>
    <w:rsid w:val="002307A5"/>
    <w:rsid w:val="00230852"/>
    <w:rsid w:val="00230E26"/>
    <w:rsid w:val="00231C91"/>
    <w:rsid w:val="002321C8"/>
    <w:rsid w:val="002321F6"/>
    <w:rsid w:val="0023242B"/>
    <w:rsid w:val="00232446"/>
    <w:rsid w:val="00232576"/>
    <w:rsid w:val="00232762"/>
    <w:rsid w:val="00232915"/>
    <w:rsid w:val="00232BAE"/>
    <w:rsid w:val="00232D81"/>
    <w:rsid w:val="00233015"/>
    <w:rsid w:val="002332A2"/>
    <w:rsid w:val="00234100"/>
    <w:rsid w:val="00235212"/>
    <w:rsid w:val="00235AEF"/>
    <w:rsid w:val="00235D0F"/>
    <w:rsid w:val="00236191"/>
    <w:rsid w:val="002367B6"/>
    <w:rsid w:val="00236D61"/>
    <w:rsid w:val="00240852"/>
    <w:rsid w:val="00241153"/>
    <w:rsid w:val="0024173F"/>
    <w:rsid w:val="00241BF1"/>
    <w:rsid w:val="00241CDE"/>
    <w:rsid w:val="00242385"/>
    <w:rsid w:val="00243064"/>
    <w:rsid w:val="0024317A"/>
    <w:rsid w:val="00243C91"/>
    <w:rsid w:val="00244297"/>
    <w:rsid w:val="00245C7B"/>
    <w:rsid w:val="00247653"/>
    <w:rsid w:val="00247A9D"/>
    <w:rsid w:val="0025066E"/>
    <w:rsid w:val="00250704"/>
    <w:rsid w:val="00250B0F"/>
    <w:rsid w:val="00250F8A"/>
    <w:rsid w:val="00251426"/>
    <w:rsid w:val="00251865"/>
    <w:rsid w:val="00251A13"/>
    <w:rsid w:val="00251FF1"/>
    <w:rsid w:val="0025206E"/>
    <w:rsid w:val="002526EF"/>
    <w:rsid w:val="00252EB9"/>
    <w:rsid w:val="00252F20"/>
    <w:rsid w:val="002531E0"/>
    <w:rsid w:val="0025333F"/>
    <w:rsid w:val="00253A2B"/>
    <w:rsid w:val="00253FF6"/>
    <w:rsid w:val="002540DA"/>
    <w:rsid w:val="00254479"/>
    <w:rsid w:val="002551EE"/>
    <w:rsid w:val="00255530"/>
    <w:rsid w:val="00256728"/>
    <w:rsid w:val="0025672D"/>
    <w:rsid w:val="002568E6"/>
    <w:rsid w:val="00256C31"/>
    <w:rsid w:val="00257259"/>
    <w:rsid w:val="002572EC"/>
    <w:rsid w:val="00257AEC"/>
    <w:rsid w:val="00257B59"/>
    <w:rsid w:val="002601A4"/>
    <w:rsid w:val="00260830"/>
    <w:rsid w:val="00260A18"/>
    <w:rsid w:val="00261F29"/>
    <w:rsid w:val="00262158"/>
    <w:rsid w:val="002631D4"/>
    <w:rsid w:val="00264846"/>
    <w:rsid w:val="00264F24"/>
    <w:rsid w:val="00266697"/>
    <w:rsid w:val="00266830"/>
    <w:rsid w:val="00267269"/>
    <w:rsid w:val="0026751E"/>
    <w:rsid w:val="0027015D"/>
    <w:rsid w:val="0027025E"/>
    <w:rsid w:val="00270EB2"/>
    <w:rsid w:val="00271AA4"/>
    <w:rsid w:val="00271D85"/>
    <w:rsid w:val="00271DAA"/>
    <w:rsid w:val="00272A1D"/>
    <w:rsid w:val="00273621"/>
    <w:rsid w:val="00273EBF"/>
    <w:rsid w:val="00274543"/>
    <w:rsid w:val="00274833"/>
    <w:rsid w:val="00274BD1"/>
    <w:rsid w:val="00274F8C"/>
    <w:rsid w:val="00275EFC"/>
    <w:rsid w:val="0027696B"/>
    <w:rsid w:val="00276DD9"/>
    <w:rsid w:val="002770DA"/>
    <w:rsid w:val="002774F2"/>
    <w:rsid w:val="00280086"/>
    <w:rsid w:val="00280201"/>
    <w:rsid w:val="00280277"/>
    <w:rsid w:val="00280B56"/>
    <w:rsid w:val="00280F65"/>
    <w:rsid w:val="00281459"/>
    <w:rsid w:val="00281CD7"/>
    <w:rsid w:val="00281F79"/>
    <w:rsid w:val="00282BF5"/>
    <w:rsid w:val="00282C21"/>
    <w:rsid w:val="00282E73"/>
    <w:rsid w:val="00282E9C"/>
    <w:rsid w:val="002830A8"/>
    <w:rsid w:val="002834FA"/>
    <w:rsid w:val="002836E7"/>
    <w:rsid w:val="00284246"/>
    <w:rsid w:val="00284297"/>
    <w:rsid w:val="00284764"/>
    <w:rsid w:val="0028493C"/>
    <w:rsid w:val="00284AD2"/>
    <w:rsid w:val="0028604C"/>
    <w:rsid w:val="00286898"/>
    <w:rsid w:val="002876AE"/>
    <w:rsid w:val="00290338"/>
    <w:rsid w:val="0029083B"/>
    <w:rsid w:val="00291034"/>
    <w:rsid w:val="0029160E"/>
    <w:rsid w:val="00291788"/>
    <w:rsid w:val="002917E0"/>
    <w:rsid w:val="00292377"/>
    <w:rsid w:val="00292FF1"/>
    <w:rsid w:val="00292FF9"/>
    <w:rsid w:val="00293038"/>
    <w:rsid w:val="0029347D"/>
    <w:rsid w:val="00293525"/>
    <w:rsid w:val="00294783"/>
    <w:rsid w:val="00294DBE"/>
    <w:rsid w:val="00294EA4"/>
    <w:rsid w:val="00295280"/>
    <w:rsid w:val="00295F05"/>
    <w:rsid w:val="00296563"/>
    <w:rsid w:val="00296684"/>
    <w:rsid w:val="00296B55"/>
    <w:rsid w:val="00296E5E"/>
    <w:rsid w:val="0029714A"/>
    <w:rsid w:val="00297719"/>
    <w:rsid w:val="002977AD"/>
    <w:rsid w:val="002A0BF5"/>
    <w:rsid w:val="002A0CC8"/>
    <w:rsid w:val="002A0F8E"/>
    <w:rsid w:val="002A1C2A"/>
    <w:rsid w:val="002A1E07"/>
    <w:rsid w:val="002A2691"/>
    <w:rsid w:val="002A3019"/>
    <w:rsid w:val="002A353F"/>
    <w:rsid w:val="002A3814"/>
    <w:rsid w:val="002A3C29"/>
    <w:rsid w:val="002A42B7"/>
    <w:rsid w:val="002A4CBE"/>
    <w:rsid w:val="002A51BC"/>
    <w:rsid w:val="002A531D"/>
    <w:rsid w:val="002A60C9"/>
    <w:rsid w:val="002A63EF"/>
    <w:rsid w:val="002A6A9D"/>
    <w:rsid w:val="002A6C7C"/>
    <w:rsid w:val="002A71D7"/>
    <w:rsid w:val="002A7C61"/>
    <w:rsid w:val="002B039F"/>
    <w:rsid w:val="002B07EB"/>
    <w:rsid w:val="002B0A67"/>
    <w:rsid w:val="002B0A6E"/>
    <w:rsid w:val="002B0F38"/>
    <w:rsid w:val="002B1069"/>
    <w:rsid w:val="002B120F"/>
    <w:rsid w:val="002B14AB"/>
    <w:rsid w:val="002B27D9"/>
    <w:rsid w:val="002B31BD"/>
    <w:rsid w:val="002B383C"/>
    <w:rsid w:val="002B4902"/>
    <w:rsid w:val="002B4EBF"/>
    <w:rsid w:val="002B5FBC"/>
    <w:rsid w:val="002B60FD"/>
    <w:rsid w:val="002B62E3"/>
    <w:rsid w:val="002B67AC"/>
    <w:rsid w:val="002B6BB5"/>
    <w:rsid w:val="002B78D1"/>
    <w:rsid w:val="002C04F1"/>
    <w:rsid w:val="002C0671"/>
    <w:rsid w:val="002C105E"/>
    <w:rsid w:val="002C17FC"/>
    <w:rsid w:val="002C1B7E"/>
    <w:rsid w:val="002C2371"/>
    <w:rsid w:val="002C2785"/>
    <w:rsid w:val="002C2ACC"/>
    <w:rsid w:val="002C361F"/>
    <w:rsid w:val="002C44C9"/>
    <w:rsid w:val="002C4BFA"/>
    <w:rsid w:val="002C55EF"/>
    <w:rsid w:val="002C7076"/>
    <w:rsid w:val="002C78B1"/>
    <w:rsid w:val="002C7BAC"/>
    <w:rsid w:val="002C7BE9"/>
    <w:rsid w:val="002C7EC9"/>
    <w:rsid w:val="002D06A1"/>
    <w:rsid w:val="002D0720"/>
    <w:rsid w:val="002D0D1D"/>
    <w:rsid w:val="002D1275"/>
    <w:rsid w:val="002D12F1"/>
    <w:rsid w:val="002D1514"/>
    <w:rsid w:val="002D1730"/>
    <w:rsid w:val="002D1997"/>
    <w:rsid w:val="002D1A45"/>
    <w:rsid w:val="002D1BE1"/>
    <w:rsid w:val="002D1F57"/>
    <w:rsid w:val="002D27CF"/>
    <w:rsid w:val="002D2F37"/>
    <w:rsid w:val="002D3CD0"/>
    <w:rsid w:val="002D3D10"/>
    <w:rsid w:val="002D45AD"/>
    <w:rsid w:val="002D4791"/>
    <w:rsid w:val="002D4942"/>
    <w:rsid w:val="002D4D28"/>
    <w:rsid w:val="002D58B9"/>
    <w:rsid w:val="002D77D9"/>
    <w:rsid w:val="002D7B79"/>
    <w:rsid w:val="002E0CE1"/>
    <w:rsid w:val="002E109F"/>
    <w:rsid w:val="002E12A8"/>
    <w:rsid w:val="002E2408"/>
    <w:rsid w:val="002E2BF7"/>
    <w:rsid w:val="002E2CF7"/>
    <w:rsid w:val="002E31FC"/>
    <w:rsid w:val="002E337E"/>
    <w:rsid w:val="002E4895"/>
    <w:rsid w:val="002E4D27"/>
    <w:rsid w:val="002E4E40"/>
    <w:rsid w:val="002E5115"/>
    <w:rsid w:val="002E5440"/>
    <w:rsid w:val="002E556F"/>
    <w:rsid w:val="002E6B96"/>
    <w:rsid w:val="002E6FC5"/>
    <w:rsid w:val="002E78A8"/>
    <w:rsid w:val="002F053F"/>
    <w:rsid w:val="002F07D8"/>
    <w:rsid w:val="002F0ED5"/>
    <w:rsid w:val="002F2705"/>
    <w:rsid w:val="002F3034"/>
    <w:rsid w:val="002F386E"/>
    <w:rsid w:val="002F3C10"/>
    <w:rsid w:val="002F3D17"/>
    <w:rsid w:val="002F41D7"/>
    <w:rsid w:val="002F581E"/>
    <w:rsid w:val="002F5A0F"/>
    <w:rsid w:val="002F6391"/>
    <w:rsid w:val="002F6DC5"/>
    <w:rsid w:val="002F7929"/>
    <w:rsid w:val="0030015A"/>
    <w:rsid w:val="003001C8"/>
    <w:rsid w:val="003004A8"/>
    <w:rsid w:val="003005A2"/>
    <w:rsid w:val="00300D7F"/>
    <w:rsid w:val="00301705"/>
    <w:rsid w:val="00301D28"/>
    <w:rsid w:val="0030224B"/>
    <w:rsid w:val="00302845"/>
    <w:rsid w:val="003037FA"/>
    <w:rsid w:val="00303FA2"/>
    <w:rsid w:val="003047B5"/>
    <w:rsid w:val="003058E0"/>
    <w:rsid w:val="00305EAA"/>
    <w:rsid w:val="0030634A"/>
    <w:rsid w:val="00306447"/>
    <w:rsid w:val="00306647"/>
    <w:rsid w:val="00306BC6"/>
    <w:rsid w:val="00306F91"/>
    <w:rsid w:val="003070C7"/>
    <w:rsid w:val="003075E0"/>
    <w:rsid w:val="00307D45"/>
    <w:rsid w:val="00310547"/>
    <w:rsid w:val="00310BC5"/>
    <w:rsid w:val="00310DE8"/>
    <w:rsid w:val="00310F69"/>
    <w:rsid w:val="00311ADF"/>
    <w:rsid w:val="0031272E"/>
    <w:rsid w:val="0031414F"/>
    <w:rsid w:val="0031574F"/>
    <w:rsid w:val="0031705A"/>
    <w:rsid w:val="0031711B"/>
    <w:rsid w:val="0031720A"/>
    <w:rsid w:val="00317333"/>
    <w:rsid w:val="00317A0E"/>
    <w:rsid w:val="00320421"/>
    <w:rsid w:val="003204F3"/>
    <w:rsid w:val="003206F7"/>
    <w:rsid w:val="00320B33"/>
    <w:rsid w:val="00320D96"/>
    <w:rsid w:val="00320DC6"/>
    <w:rsid w:val="0032112D"/>
    <w:rsid w:val="00321F4B"/>
    <w:rsid w:val="00322080"/>
    <w:rsid w:val="00322282"/>
    <w:rsid w:val="00322414"/>
    <w:rsid w:val="00322A6B"/>
    <w:rsid w:val="00322D69"/>
    <w:rsid w:val="00322D78"/>
    <w:rsid w:val="003233B9"/>
    <w:rsid w:val="00323642"/>
    <w:rsid w:val="00323D55"/>
    <w:rsid w:val="00324841"/>
    <w:rsid w:val="0032546A"/>
    <w:rsid w:val="00325C19"/>
    <w:rsid w:val="00326249"/>
    <w:rsid w:val="00326946"/>
    <w:rsid w:val="0032774D"/>
    <w:rsid w:val="003277DF"/>
    <w:rsid w:val="00330262"/>
    <w:rsid w:val="00330A39"/>
    <w:rsid w:val="00330CD6"/>
    <w:rsid w:val="003310A9"/>
    <w:rsid w:val="00331200"/>
    <w:rsid w:val="0033151C"/>
    <w:rsid w:val="00331B03"/>
    <w:rsid w:val="00332276"/>
    <w:rsid w:val="003327BF"/>
    <w:rsid w:val="00332D18"/>
    <w:rsid w:val="00333101"/>
    <w:rsid w:val="003331FD"/>
    <w:rsid w:val="00333286"/>
    <w:rsid w:val="00333E0B"/>
    <w:rsid w:val="00334A67"/>
    <w:rsid w:val="00335388"/>
    <w:rsid w:val="00335DBC"/>
    <w:rsid w:val="00336031"/>
    <w:rsid w:val="00336360"/>
    <w:rsid w:val="0033659A"/>
    <w:rsid w:val="00336AFD"/>
    <w:rsid w:val="00336C70"/>
    <w:rsid w:val="00336DE3"/>
    <w:rsid w:val="00337282"/>
    <w:rsid w:val="003375F8"/>
    <w:rsid w:val="0034029E"/>
    <w:rsid w:val="003403D1"/>
    <w:rsid w:val="0034077A"/>
    <w:rsid w:val="00340CEC"/>
    <w:rsid w:val="00342244"/>
    <w:rsid w:val="00342299"/>
    <w:rsid w:val="0034240F"/>
    <w:rsid w:val="003428A5"/>
    <w:rsid w:val="00343D84"/>
    <w:rsid w:val="003442B2"/>
    <w:rsid w:val="00344984"/>
    <w:rsid w:val="00344A1F"/>
    <w:rsid w:val="003457AD"/>
    <w:rsid w:val="003459D1"/>
    <w:rsid w:val="00345D93"/>
    <w:rsid w:val="00346A08"/>
    <w:rsid w:val="00346E84"/>
    <w:rsid w:val="00347043"/>
    <w:rsid w:val="003471A3"/>
    <w:rsid w:val="00347510"/>
    <w:rsid w:val="00350082"/>
    <w:rsid w:val="00350372"/>
    <w:rsid w:val="0035169A"/>
    <w:rsid w:val="0035279D"/>
    <w:rsid w:val="003527A5"/>
    <w:rsid w:val="00353FE1"/>
    <w:rsid w:val="0035516F"/>
    <w:rsid w:val="00355477"/>
    <w:rsid w:val="003555C5"/>
    <w:rsid w:val="0035598F"/>
    <w:rsid w:val="003559AD"/>
    <w:rsid w:val="0035718B"/>
    <w:rsid w:val="003571D4"/>
    <w:rsid w:val="00361A4A"/>
    <w:rsid w:val="00362270"/>
    <w:rsid w:val="003624F4"/>
    <w:rsid w:val="00364003"/>
    <w:rsid w:val="0036411E"/>
    <w:rsid w:val="00364741"/>
    <w:rsid w:val="00365A5A"/>
    <w:rsid w:val="00365F18"/>
    <w:rsid w:val="003663AD"/>
    <w:rsid w:val="00366E77"/>
    <w:rsid w:val="00367DDD"/>
    <w:rsid w:val="0037020B"/>
    <w:rsid w:val="00370F3A"/>
    <w:rsid w:val="0037170B"/>
    <w:rsid w:val="00371D78"/>
    <w:rsid w:val="00372264"/>
    <w:rsid w:val="00372C91"/>
    <w:rsid w:val="00374B12"/>
    <w:rsid w:val="0037528D"/>
    <w:rsid w:val="003760BD"/>
    <w:rsid w:val="00376784"/>
    <w:rsid w:val="00376940"/>
    <w:rsid w:val="00376D0E"/>
    <w:rsid w:val="00377733"/>
    <w:rsid w:val="00377C7D"/>
    <w:rsid w:val="00377E04"/>
    <w:rsid w:val="00377EAF"/>
    <w:rsid w:val="0038038F"/>
    <w:rsid w:val="003804A3"/>
    <w:rsid w:val="00380B75"/>
    <w:rsid w:val="00380CC6"/>
    <w:rsid w:val="00380FB0"/>
    <w:rsid w:val="003819C4"/>
    <w:rsid w:val="00382070"/>
    <w:rsid w:val="0038255B"/>
    <w:rsid w:val="003827C3"/>
    <w:rsid w:val="00382C3E"/>
    <w:rsid w:val="003839BB"/>
    <w:rsid w:val="00384BCE"/>
    <w:rsid w:val="00384FD2"/>
    <w:rsid w:val="0038521F"/>
    <w:rsid w:val="00385863"/>
    <w:rsid w:val="00385B8D"/>
    <w:rsid w:val="00386248"/>
    <w:rsid w:val="00386AD0"/>
    <w:rsid w:val="00386B6A"/>
    <w:rsid w:val="00387809"/>
    <w:rsid w:val="00387E3F"/>
    <w:rsid w:val="003907FA"/>
    <w:rsid w:val="00391A12"/>
    <w:rsid w:val="00391D2C"/>
    <w:rsid w:val="00391EA7"/>
    <w:rsid w:val="003924A5"/>
    <w:rsid w:val="003926C7"/>
    <w:rsid w:val="0039276B"/>
    <w:rsid w:val="00392CC0"/>
    <w:rsid w:val="00394243"/>
    <w:rsid w:val="00395A19"/>
    <w:rsid w:val="00396046"/>
    <w:rsid w:val="0039611B"/>
    <w:rsid w:val="003964F1"/>
    <w:rsid w:val="003973E0"/>
    <w:rsid w:val="00397508"/>
    <w:rsid w:val="00397AFF"/>
    <w:rsid w:val="003A043F"/>
    <w:rsid w:val="003A148C"/>
    <w:rsid w:val="003A23FC"/>
    <w:rsid w:val="003A2709"/>
    <w:rsid w:val="003A39CD"/>
    <w:rsid w:val="003A4173"/>
    <w:rsid w:val="003A50E2"/>
    <w:rsid w:val="003A5BB4"/>
    <w:rsid w:val="003A618E"/>
    <w:rsid w:val="003A64C7"/>
    <w:rsid w:val="003A6802"/>
    <w:rsid w:val="003A736D"/>
    <w:rsid w:val="003A7423"/>
    <w:rsid w:val="003A7898"/>
    <w:rsid w:val="003A7904"/>
    <w:rsid w:val="003B043C"/>
    <w:rsid w:val="003B0AB6"/>
    <w:rsid w:val="003B0E0B"/>
    <w:rsid w:val="003B16FA"/>
    <w:rsid w:val="003B1A22"/>
    <w:rsid w:val="003B25CC"/>
    <w:rsid w:val="003B26B7"/>
    <w:rsid w:val="003B29DE"/>
    <w:rsid w:val="003B323A"/>
    <w:rsid w:val="003B326F"/>
    <w:rsid w:val="003B3290"/>
    <w:rsid w:val="003B3FB5"/>
    <w:rsid w:val="003B4432"/>
    <w:rsid w:val="003B44F3"/>
    <w:rsid w:val="003B4CBD"/>
    <w:rsid w:val="003B4EE8"/>
    <w:rsid w:val="003B5885"/>
    <w:rsid w:val="003B5B43"/>
    <w:rsid w:val="003B617B"/>
    <w:rsid w:val="003B6B9E"/>
    <w:rsid w:val="003B6F73"/>
    <w:rsid w:val="003B7603"/>
    <w:rsid w:val="003B7895"/>
    <w:rsid w:val="003B7C2D"/>
    <w:rsid w:val="003C08C5"/>
    <w:rsid w:val="003C0A83"/>
    <w:rsid w:val="003C1F76"/>
    <w:rsid w:val="003C2015"/>
    <w:rsid w:val="003C2191"/>
    <w:rsid w:val="003C23B6"/>
    <w:rsid w:val="003C27DC"/>
    <w:rsid w:val="003C2C11"/>
    <w:rsid w:val="003C325F"/>
    <w:rsid w:val="003C40A2"/>
    <w:rsid w:val="003C51FD"/>
    <w:rsid w:val="003C6185"/>
    <w:rsid w:val="003C6673"/>
    <w:rsid w:val="003C6B20"/>
    <w:rsid w:val="003C6B88"/>
    <w:rsid w:val="003C70F7"/>
    <w:rsid w:val="003C721A"/>
    <w:rsid w:val="003C72DF"/>
    <w:rsid w:val="003C7DAE"/>
    <w:rsid w:val="003D0228"/>
    <w:rsid w:val="003D0238"/>
    <w:rsid w:val="003D02F6"/>
    <w:rsid w:val="003D0319"/>
    <w:rsid w:val="003D0F97"/>
    <w:rsid w:val="003D258D"/>
    <w:rsid w:val="003D36A2"/>
    <w:rsid w:val="003D3FCD"/>
    <w:rsid w:val="003D41FE"/>
    <w:rsid w:val="003D4F7D"/>
    <w:rsid w:val="003D54AE"/>
    <w:rsid w:val="003D6396"/>
    <w:rsid w:val="003D6EB8"/>
    <w:rsid w:val="003D6F1A"/>
    <w:rsid w:val="003D6F83"/>
    <w:rsid w:val="003E0D07"/>
    <w:rsid w:val="003E0E1D"/>
    <w:rsid w:val="003E0F23"/>
    <w:rsid w:val="003E1014"/>
    <w:rsid w:val="003E2927"/>
    <w:rsid w:val="003E3935"/>
    <w:rsid w:val="003E3941"/>
    <w:rsid w:val="003E3BEB"/>
    <w:rsid w:val="003E42BB"/>
    <w:rsid w:val="003E4552"/>
    <w:rsid w:val="003E4B75"/>
    <w:rsid w:val="003E52C1"/>
    <w:rsid w:val="003E602B"/>
    <w:rsid w:val="003E6149"/>
    <w:rsid w:val="003E6999"/>
    <w:rsid w:val="003E6CE4"/>
    <w:rsid w:val="003E738D"/>
    <w:rsid w:val="003F0084"/>
    <w:rsid w:val="003F0763"/>
    <w:rsid w:val="003F093E"/>
    <w:rsid w:val="003F0BF0"/>
    <w:rsid w:val="003F0EBE"/>
    <w:rsid w:val="003F16A8"/>
    <w:rsid w:val="003F3C41"/>
    <w:rsid w:val="003F4A7F"/>
    <w:rsid w:val="003F52F1"/>
    <w:rsid w:val="003F62B2"/>
    <w:rsid w:val="003F693C"/>
    <w:rsid w:val="003F6EEA"/>
    <w:rsid w:val="003F7470"/>
    <w:rsid w:val="003F77E8"/>
    <w:rsid w:val="00401AAC"/>
    <w:rsid w:val="00401FF8"/>
    <w:rsid w:val="00403D63"/>
    <w:rsid w:val="0040486F"/>
    <w:rsid w:val="00404CB0"/>
    <w:rsid w:val="004055B3"/>
    <w:rsid w:val="00405883"/>
    <w:rsid w:val="004060F4"/>
    <w:rsid w:val="0040695B"/>
    <w:rsid w:val="00406DD0"/>
    <w:rsid w:val="00407A12"/>
    <w:rsid w:val="00407A7D"/>
    <w:rsid w:val="00410200"/>
    <w:rsid w:val="00410742"/>
    <w:rsid w:val="00410D28"/>
    <w:rsid w:val="00410DD1"/>
    <w:rsid w:val="0041264B"/>
    <w:rsid w:val="004128DC"/>
    <w:rsid w:val="00412DD0"/>
    <w:rsid w:val="004143BE"/>
    <w:rsid w:val="00414609"/>
    <w:rsid w:val="0041497B"/>
    <w:rsid w:val="00414CE2"/>
    <w:rsid w:val="00416E7F"/>
    <w:rsid w:val="004202D5"/>
    <w:rsid w:val="00420539"/>
    <w:rsid w:val="00420A2B"/>
    <w:rsid w:val="0042130D"/>
    <w:rsid w:val="0042136E"/>
    <w:rsid w:val="004217ED"/>
    <w:rsid w:val="0042323F"/>
    <w:rsid w:val="004236CC"/>
    <w:rsid w:val="00423872"/>
    <w:rsid w:val="00423C51"/>
    <w:rsid w:val="00425505"/>
    <w:rsid w:val="00425767"/>
    <w:rsid w:val="00426357"/>
    <w:rsid w:val="004263DA"/>
    <w:rsid w:val="004275CA"/>
    <w:rsid w:val="004277EA"/>
    <w:rsid w:val="00427F89"/>
    <w:rsid w:val="004302B6"/>
    <w:rsid w:val="00430493"/>
    <w:rsid w:val="00430BE5"/>
    <w:rsid w:val="0043132E"/>
    <w:rsid w:val="00432133"/>
    <w:rsid w:val="004326B5"/>
    <w:rsid w:val="00432D79"/>
    <w:rsid w:val="004335CE"/>
    <w:rsid w:val="004336CB"/>
    <w:rsid w:val="004336F6"/>
    <w:rsid w:val="0043381A"/>
    <w:rsid w:val="00435476"/>
    <w:rsid w:val="004357CC"/>
    <w:rsid w:val="0043600C"/>
    <w:rsid w:val="004372C7"/>
    <w:rsid w:val="0043734E"/>
    <w:rsid w:val="004400CF"/>
    <w:rsid w:val="004405B6"/>
    <w:rsid w:val="004407FC"/>
    <w:rsid w:val="004411A4"/>
    <w:rsid w:val="004412DE"/>
    <w:rsid w:val="00442D2D"/>
    <w:rsid w:val="00442D85"/>
    <w:rsid w:val="00442FAA"/>
    <w:rsid w:val="00443C1C"/>
    <w:rsid w:val="004443C1"/>
    <w:rsid w:val="0044484A"/>
    <w:rsid w:val="00444B44"/>
    <w:rsid w:val="00445958"/>
    <w:rsid w:val="00445969"/>
    <w:rsid w:val="00445D0C"/>
    <w:rsid w:val="00446082"/>
    <w:rsid w:val="004467C0"/>
    <w:rsid w:val="004468EE"/>
    <w:rsid w:val="00446CC5"/>
    <w:rsid w:val="004471A7"/>
    <w:rsid w:val="004471D5"/>
    <w:rsid w:val="0044733D"/>
    <w:rsid w:val="00447E97"/>
    <w:rsid w:val="00447F9D"/>
    <w:rsid w:val="004507FF"/>
    <w:rsid w:val="0045134F"/>
    <w:rsid w:val="00451E7E"/>
    <w:rsid w:val="004525FE"/>
    <w:rsid w:val="004526D7"/>
    <w:rsid w:val="004527EA"/>
    <w:rsid w:val="0045394F"/>
    <w:rsid w:val="0045425B"/>
    <w:rsid w:val="00454536"/>
    <w:rsid w:val="00454586"/>
    <w:rsid w:val="004547D6"/>
    <w:rsid w:val="004548D2"/>
    <w:rsid w:val="00454D8A"/>
    <w:rsid w:val="0045508C"/>
    <w:rsid w:val="00455242"/>
    <w:rsid w:val="004555EC"/>
    <w:rsid w:val="00455A0F"/>
    <w:rsid w:val="00455D5D"/>
    <w:rsid w:val="00457156"/>
    <w:rsid w:val="004575CE"/>
    <w:rsid w:val="004578E0"/>
    <w:rsid w:val="00457EC6"/>
    <w:rsid w:val="00460310"/>
    <w:rsid w:val="004608FA"/>
    <w:rsid w:val="00460B2A"/>
    <w:rsid w:val="00460E64"/>
    <w:rsid w:val="004615F6"/>
    <w:rsid w:val="00462CFC"/>
    <w:rsid w:val="0046388F"/>
    <w:rsid w:val="00463C7F"/>
    <w:rsid w:val="00463D78"/>
    <w:rsid w:val="00464791"/>
    <w:rsid w:val="00464E05"/>
    <w:rsid w:val="0046668E"/>
    <w:rsid w:val="00467065"/>
    <w:rsid w:val="0046706F"/>
    <w:rsid w:val="00471107"/>
    <w:rsid w:val="0047160A"/>
    <w:rsid w:val="00471BE8"/>
    <w:rsid w:val="0047264F"/>
    <w:rsid w:val="0047273F"/>
    <w:rsid w:val="00472D64"/>
    <w:rsid w:val="00474366"/>
    <w:rsid w:val="004747F3"/>
    <w:rsid w:val="00475A4E"/>
    <w:rsid w:val="00476111"/>
    <w:rsid w:val="00476CC1"/>
    <w:rsid w:val="004777CF"/>
    <w:rsid w:val="00480B8D"/>
    <w:rsid w:val="0048252D"/>
    <w:rsid w:val="00482547"/>
    <w:rsid w:val="00482981"/>
    <w:rsid w:val="00482F52"/>
    <w:rsid w:val="0048306A"/>
    <w:rsid w:val="00483078"/>
    <w:rsid w:val="0048360B"/>
    <w:rsid w:val="00483B73"/>
    <w:rsid w:val="00483F76"/>
    <w:rsid w:val="00484A82"/>
    <w:rsid w:val="00485076"/>
    <w:rsid w:val="004853E1"/>
    <w:rsid w:val="0048554D"/>
    <w:rsid w:val="00485FF1"/>
    <w:rsid w:val="00486770"/>
    <w:rsid w:val="00486990"/>
    <w:rsid w:val="004874B3"/>
    <w:rsid w:val="00487CA7"/>
    <w:rsid w:val="004903F6"/>
    <w:rsid w:val="00490546"/>
    <w:rsid w:val="004906C4"/>
    <w:rsid w:val="00490B9D"/>
    <w:rsid w:val="00490DD7"/>
    <w:rsid w:val="004912F2"/>
    <w:rsid w:val="00491861"/>
    <w:rsid w:val="0049222D"/>
    <w:rsid w:val="00492664"/>
    <w:rsid w:val="00492A3B"/>
    <w:rsid w:val="0049309C"/>
    <w:rsid w:val="0049325D"/>
    <w:rsid w:val="00493261"/>
    <w:rsid w:val="00493589"/>
    <w:rsid w:val="004935B9"/>
    <w:rsid w:val="004943D7"/>
    <w:rsid w:val="0049493E"/>
    <w:rsid w:val="00494F14"/>
    <w:rsid w:val="004956CE"/>
    <w:rsid w:val="004961AD"/>
    <w:rsid w:val="004965B9"/>
    <w:rsid w:val="004973A8"/>
    <w:rsid w:val="00497852"/>
    <w:rsid w:val="00497A95"/>
    <w:rsid w:val="004A08BB"/>
    <w:rsid w:val="004A0B34"/>
    <w:rsid w:val="004A0ECA"/>
    <w:rsid w:val="004A101A"/>
    <w:rsid w:val="004A1D73"/>
    <w:rsid w:val="004A21A5"/>
    <w:rsid w:val="004A300F"/>
    <w:rsid w:val="004A368B"/>
    <w:rsid w:val="004A36A3"/>
    <w:rsid w:val="004A3997"/>
    <w:rsid w:val="004A426A"/>
    <w:rsid w:val="004A5288"/>
    <w:rsid w:val="004A5E6B"/>
    <w:rsid w:val="004A6892"/>
    <w:rsid w:val="004B07FD"/>
    <w:rsid w:val="004B145E"/>
    <w:rsid w:val="004B1668"/>
    <w:rsid w:val="004B1878"/>
    <w:rsid w:val="004B1C9D"/>
    <w:rsid w:val="004B2145"/>
    <w:rsid w:val="004B219A"/>
    <w:rsid w:val="004B2229"/>
    <w:rsid w:val="004B23D2"/>
    <w:rsid w:val="004B29F7"/>
    <w:rsid w:val="004B3164"/>
    <w:rsid w:val="004B32B0"/>
    <w:rsid w:val="004B4F78"/>
    <w:rsid w:val="004B50B3"/>
    <w:rsid w:val="004B549C"/>
    <w:rsid w:val="004B5639"/>
    <w:rsid w:val="004B5C3C"/>
    <w:rsid w:val="004B6131"/>
    <w:rsid w:val="004B62A2"/>
    <w:rsid w:val="004B7168"/>
    <w:rsid w:val="004B745C"/>
    <w:rsid w:val="004B7CE9"/>
    <w:rsid w:val="004C0288"/>
    <w:rsid w:val="004C0302"/>
    <w:rsid w:val="004C1F15"/>
    <w:rsid w:val="004C21E2"/>
    <w:rsid w:val="004C2452"/>
    <w:rsid w:val="004C2887"/>
    <w:rsid w:val="004C2E5A"/>
    <w:rsid w:val="004C369F"/>
    <w:rsid w:val="004C41B6"/>
    <w:rsid w:val="004C5FB5"/>
    <w:rsid w:val="004C6798"/>
    <w:rsid w:val="004C695B"/>
    <w:rsid w:val="004C77F0"/>
    <w:rsid w:val="004C7DCF"/>
    <w:rsid w:val="004D0022"/>
    <w:rsid w:val="004D0751"/>
    <w:rsid w:val="004D08F4"/>
    <w:rsid w:val="004D138A"/>
    <w:rsid w:val="004D13A6"/>
    <w:rsid w:val="004D1A8F"/>
    <w:rsid w:val="004D1DDB"/>
    <w:rsid w:val="004D1ECD"/>
    <w:rsid w:val="004D2CA2"/>
    <w:rsid w:val="004D3258"/>
    <w:rsid w:val="004D481D"/>
    <w:rsid w:val="004D5A4E"/>
    <w:rsid w:val="004D5FC8"/>
    <w:rsid w:val="004D64A4"/>
    <w:rsid w:val="004D695A"/>
    <w:rsid w:val="004D7134"/>
    <w:rsid w:val="004D7421"/>
    <w:rsid w:val="004D7A07"/>
    <w:rsid w:val="004E073A"/>
    <w:rsid w:val="004E0C7D"/>
    <w:rsid w:val="004E16CB"/>
    <w:rsid w:val="004E249D"/>
    <w:rsid w:val="004E3310"/>
    <w:rsid w:val="004E3B74"/>
    <w:rsid w:val="004E42AC"/>
    <w:rsid w:val="004E45A9"/>
    <w:rsid w:val="004E5707"/>
    <w:rsid w:val="004E57BC"/>
    <w:rsid w:val="004E59D1"/>
    <w:rsid w:val="004E5A51"/>
    <w:rsid w:val="004E60BF"/>
    <w:rsid w:val="004E624D"/>
    <w:rsid w:val="004E65C0"/>
    <w:rsid w:val="004E68BA"/>
    <w:rsid w:val="004E6B02"/>
    <w:rsid w:val="004E6D10"/>
    <w:rsid w:val="004E6D8B"/>
    <w:rsid w:val="004E73EF"/>
    <w:rsid w:val="004E7C8F"/>
    <w:rsid w:val="004F02E0"/>
    <w:rsid w:val="004F04FB"/>
    <w:rsid w:val="004F0F7C"/>
    <w:rsid w:val="004F1A45"/>
    <w:rsid w:val="004F1BA1"/>
    <w:rsid w:val="004F1D47"/>
    <w:rsid w:val="004F1D4F"/>
    <w:rsid w:val="004F3DBE"/>
    <w:rsid w:val="004F410C"/>
    <w:rsid w:val="004F431E"/>
    <w:rsid w:val="004F4548"/>
    <w:rsid w:val="004F52A5"/>
    <w:rsid w:val="004F5F79"/>
    <w:rsid w:val="004F6542"/>
    <w:rsid w:val="004F6593"/>
    <w:rsid w:val="004F66EF"/>
    <w:rsid w:val="004F6D0A"/>
    <w:rsid w:val="004F7023"/>
    <w:rsid w:val="0050009E"/>
    <w:rsid w:val="0050016E"/>
    <w:rsid w:val="00500AA1"/>
    <w:rsid w:val="00500BEB"/>
    <w:rsid w:val="005011E3"/>
    <w:rsid w:val="00501482"/>
    <w:rsid w:val="0050151A"/>
    <w:rsid w:val="0050157A"/>
    <w:rsid w:val="005019D6"/>
    <w:rsid w:val="00501F1C"/>
    <w:rsid w:val="005026CF"/>
    <w:rsid w:val="00502B60"/>
    <w:rsid w:val="005032F8"/>
    <w:rsid w:val="00503633"/>
    <w:rsid w:val="00503AD4"/>
    <w:rsid w:val="00503C10"/>
    <w:rsid w:val="00503DBE"/>
    <w:rsid w:val="00504DCC"/>
    <w:rsid w:val="00505461"/>
    <w:rsid w:val="005059E0"/>
    <w:rsid w:val="005064F2"/>
    <w:rsid w:val="00506552"/>
    <w:rsid w:val="00507CD4"/>
    <w:rsid w:val="00507D62"/>
    <w:rsid w:val="00510134"/>
    <w:rsid w:val="005101B2"/>
    <w:rsid w:val="0051085E"/>
    <w:rsid w:val="00510DF0"/>
    <w:rsid w:val="00510E81"/>
    <w:rsid w:val="00510EF0"/>
    <w:rsid w:val="0051160B"/>
    <w:rsid w:val="00511C1C"/>
    <w:rsid w:val="00512911"/>
    <w:rsid w:val="00514824"/>
    <w:rsid w:val="005153F5"/>
    <w:rsid w:val="00515C7B"/>
    <w:rsid w:val="00516455"/>
    <w:rsid w:val="00516670"/>
    <w:rsid w:val="00516826"/>
    <w:rsid w:val="00517334"/>
    <w:rsid w:val="0051738D"/>
    <w:rsid w:val="00517A4D"/>
    <w:rsid w:val="00520056"/>
    <w:rsid w:val="005207B3"/>
    <w:rsid w:val="0052080E"/>
    <w:rsid w:val="00521000"/>
    <w:rsid w:val="00521473"/>
    <w:rsid w:val="00521AAE"/>
    <w:rsid w:val="00521EF1"/>
    <w:rsid w:val="00522A6F"/>
    <w:rsid w:val="00522F0C"/>
    <w:rsid w:val="00523F93"/>
    <w:rsid w:val="0052486E"/>
    <w:rsid w:val="00524AB6"/>
    <w:rsid w:val="00524C65"/>
    <w:rsid w:val="0052503C"/>
    <w:rsid w:val="005250C8"/>
    <w:rsid w:val="0052512A"/>
    <w:rsid w:val="00525624"/>
    <w:rsid w:val="005259A3"/>
    <w:rsid w:val="00526641"/>
    <w:rsid w:val="0052666B"/>
    <w:rsid w:val="005266C9"/>
    <w:rsid w:val="00527049"/>
    <w:rsid w:val="0052732F"/>
    <w:rsid w:val="005276AA"/>
    <w:rsid w:val="0052785D"/>
    <w:rsid w:val="00527C01"/>
    <w:rsid w:val="00527CD8"/>
    <w:rsid w:val="00531509"/>
    <w:rsid w:val="0053187A"/>
    <w:rsid w:val="0053211A"/>
    <w:rsid w:val="005322A7"/>
    <w:rsid w:val="0053324B"/>
    <w:rsid w:val="005332E7"/>
    <w:rsid w:val="00533450"/>
    <w:rsid w:val="00533F17"/>
    <w:rsid w:val="005341D8"/>
    <w:rsid w:val="00534B9B"/>
    <w:rsid w:val="00534C25"/>
    <w:rsid w:val="0053526A"/>
    <w:rsid w:val="00535D84"/>
    <w:rsid w:val="00536166"/>
    <w:rsid w:val="00536C4E"/>
    <w:rsid w:val="00536E39"/>
    <w:rsid w:val="005372BB"/>
    <w:rsid w:val="00537DED"/>
    <w:rsid w:val="005403D8"/>
    <w:rsid w:val="005403F7"/>
    <w:rsid w:val="00540C7A"/>
    <w:rsid w:val="00540DFD"/>
    <w:rsid w:val="005410CE"/>
    <w:rsid w:val="005411F3"/>
    <w:rsid w:val="0054164A"/>
    <w:rsid w:val="005418EF"/>
    <w:rsid w:val="00542CEA"/>
    <w:rsid w:val="00543634"/>
    <w:rsid w:val="005442A5"/>
    <w:rsid w:val="00544A03"/>
    <w:rsid w:val="00544BEC"/>
    <w:rsid w:val="0054536D"/>
    <w:rsid w:val="005453F9"/>
    <w:rsid w:val="00545C80"/>
    <w:rsid w:val="00546D2F"/>
    <w:rsid w:val="00547858"/>
    <w:rsid w:val="00550D0A"/>
    <w:rsid w:val="00552050"/>
    <w:rsid w:val="00553210"/>
    <w:rsid w:val="0055364D"/>
    <w:rsid w:val="00553A5C"/>
    <w:rsid w:val="00553ACC"/>
    <w:rsid w:val="00553D8F"/>
    <w:rsid w:val="005543E9"/>
    <w:rsid w:val="005548F5"/>
    <w:rsid w:val="00555557"/>
    <w:rsid w:val="00555619"/>
    <w:rsid w:val="00556371"/>
    <w:rsid w:val="00556D6D"/>
    <w:rsid w:val="005574FE"/>
    <w:rsid w:val="00557B9A"/>
    <w:rsid w:val="00557FDA"/>
    <w:rsid w:val="00560173"/>
    <w:rsid w:val="00560C04"/>
    <w:rsid w:val="00560D6F"/>
    <w:rsid w:val="00560DB9"/>
    <w:rsid w:val="00560EA0"/>
    <w:rsid w:val="0056175D"/>
    <w:rsid w:val="005618B7"/>
    <w:rsid w:val="00561912"/>
    <w:rsid w:val="005619D6"/>
    <w:rsid w:val="0056228D"/>
    <w:rsid w:val="0056280A"/>
    <w:rsid w:val="00563967"/>
    <w:rsid w:val="00564858"/>
    <w:rsid w:val="00565228"/>
    <w:rsid w:val="0056598F"/>
    <w:rsid w:val="00565A87"/>
    <w:rsid w:val="005661F4"/>
    <w:rsid w:val="005669D5"/>
    <w:rsid w:val="00566F35"/>
    <w:rsid w:val="00567010"/>
    <w:rsid w:val="00567D0E"/>
    <w:rsid w:val="00570D26"/>
    <w:rsid w:val="00570F8E"/>
    <w:rsid w:val="00571F0C"/>
    <w:rsid w:val="00572788"/>
    <w:rsid w:val="00572B6C"/>
    <w:rsid w:val="00572ED1"/>
    <w:rsid w:val="00574A5E"/>
    <w:rsid w:val="00574CFF"/>
    <w:rsid w:val="00574F0A"/>
    <w:rsid w:val="00575AF6"/>
    <w:rsid w:val="00575CF7"/>
    <w:rsid w:val="005768D5"/>
    <w:rsid w:val="00576D56"/>
    <w:rsid w:val="00576E8A"/>
    <w:rsid w:val="005773AB"/>
    <w:rsid w:val="00577D9D"/>
    <w:rsid w:val="00577FAA"/>
    <w:rsid w:val="00580306"/>
    <w:rsid w:val="00580703"/>
    <w:rsid w:val="00580CCB"/>
    <w:rsid w:val="005810F5"/>
    <w:rsid w:val="00581313"/>
    <w:rsid w:val="00581320"/>
    <w:rsid w:val="00581A87"/>
    <w:rsid w:val="00581C4A"/>
    <w:rsid w:val="00582207"/>
    <w:rsid w:val="00583242"/>
    <w:rsid w:val="00584B31"/>
    <w:rsid w:val="0058553C"/>
    <w:rsid w:val="005859BB"/>
    <w:rsid w:val="00586945"/>
    <w:rsid w:val="005875D9"/>
    <w:rsid w:val="00587CB4"/>
    <w:rsid w:val="005904A7"/>
    <w:rsid w:val="0059206C"/>
    <w:rsid w:val="00592715"/>
    <w:rsid w:val="0059320C"/>
    <w:rsid w:val="00593FCC"/>
    <w:rsid w:val="005940FD"/>
    <w:rsid w:val="00594E27"/>
    <w:rsid w:val="00595C40"/>
    <w:rsid w:val="00596564"/>
    <w:rsid w:val="00596A03"/>
    <w:rsid w:val="005977C2"/>
    <w:rsid w:val="00597D8E"/>
    <w:rsid w:val="005A0011"/>
    <w:rsid w:val="005A065E"/>
    <w:rsid w:val="005A1064"/>
    <w:rsid w:val="005A141F"/>
    <w:rsid w:val="005A1BFA"/>
    <w:rsid w:val="005A1D34"/>
    <w:rsid w:val="005A25EF"/>
    <w:rsid w:val="005A34BC"/>
    <w:rsid w:val="005A3532"/>
    <w:rsid w:val="005A4480"/>
    <w:rsid w:val="005A4514"/>
    <w:rsid w:val="005A64A4"/>
    <w:rsid w:val="005A6A76"/>
    <w:rsid w:val="005A7034"/>
    <w:rsid w:val="005A7567"/>
    <w:rsid w:val="005A75A5"/>
    <w:rsid w:val="005A770B"/>
    <w:rsid w:val="005A7C26"/>
    <w:rsid w:val="005A7C59"/>
    <w:rsid w:val="005B0363"/>
    <w:rsid w:val="005B0E77"/>
    <w:rsid w:val="005B1EE6"/>
    <w:rsid w:val="005B3A08"/>
    <w:rsid w:val="005B3A3B"/>
    <w:rsid w:val="005B4CDA"/>
    <w:rsid w:val="005B509B"/>
    <w:rsid w:val="005B60EC"/>
    <w:rsid w:val="005B629E"/>
    <w:rsid w:val="005B6E2F"/>
    <w:rsid w:val="005B6E3A"/>
    <w:rsid w:val="005B7203"/>
    <w:rsid w:val="005B7401"/>
    <w:rsid w:val="005B7486"/>
    <w:rsid w:val="005B75F2"/>
    <w:rsid w:val="005B7C52"/>
    <w:rsid w:val="005C023B"/>
    <w:rsid w:val="005C058C"/>
    <w:rsid w:val="005C0750"/>
    <w:rsid w:val="005C0F61"/>
    <w:rsid w:val="005C118B"/>
    <w:rsid w:val="005C14EE"/>
    <w:rsid w:val="005C194B"/>
    <w:rsid w:val="005C1A8A"/>
    <w:rsid w:val="005C2112"/>
    <w:rsid w:val="005C308F"/>
    <w:rsid w:val="005C460E"/>
    <w:rsid w:val="005C4B49"/>
    <w:rsid w:val="005C4F54"/>
    <w:rsid w:val="005C59BD"/>
    <w:rsid w:val="005C5F97"/>
    <w:rsid w:val="005C604E"/>
    <w:rsid w:val="005C6A4B"/>
    <w:rsid w:val="005C6AC1"/>
    <w:rsid w:val="005C6EA8"/>
    <w:rsid w:val="005C75C7"/>
    <w:rsid w:val="005C7B74"/>
    <w:rsid w:val="005D0058"/>
    <w:rsid w:val="005D0548"/>
    <w:rsid w:val="005D0839"/>
    <w:rsid w:val="005D0875"/>
    <w:rsid w:val="005D16F5"/>
    <w:rsid w:val="005D1CB6"/>
    <w:rsid w:val="005D2C03"/>
    <w:rsid w:val="005D311A"/>
    <w:rsid w:val="005D3165"/>
    <w:rsid w:val="005D455D"/>
    <w:rsid w:val="005D460A"/>
    <w:rsid w:val="005D465A"/>
    <w:rsid w:val="005D4E4A"/>
    <w:rsid w:val="005D593A"/>
    <w:rsid w:val="005D5B40"/>
    <w:rsid w:val="005D61E6"/>
    <w:rsid w:val="005D659F"/>
    <w:rsid w:val="005D68A1"/>
    <w:rsid w:val="005D7391"/>
    <w:rsid w:val="005D739C"/>
    <w:rsid w:val="005D74BC"/>
    <w:rsid w:val="005D7732"/>
    <w:rsid w:val="005D7CF4"/>
    <w:rsid w:val="005E010A"/>
    <w:rsid w:val="005E0193"/>
    <w:rsid w:val="005E0702"/>
    <w:rsid w:val="005E0AC1"/>
    <w:rsid w:val="005E0CDF"/>
    <w:rsid w:val="005E0E74"/>
    <w:rsid w:val="005E0FD2"/>
    <w:rsid w:val="005E147E"/>
    <w:rsid w:val="005E154E"/>
    <w:rsid w:val="005E155E"/>
    <w:rsid w:val="005E1FCC"/>
    <w:rsid w:val="005E2F17"/>
    <w:rsid w:val="005E2F35"/>
    <w:rsid w:val="005E3356"/>
    <w:rsid w:val="005E35EF"/>
    <w:rsid w:val="005E36A5"/>
    <w:rsid w:val="005E3DB2"/>
    <w:rsid w:val="005E405A"/>
    <w:rsid w:val="005E40C7"/>
    <w:rsid w:val="005E48E6"/>
    <w:rsid w:val="005E552C"/>
    <w:rsid w:val="005E5765"/>
    <w:rsid w:val="005E5C6C"/>
    <w:rsid w:val="005E5D5B"/>
    <w:rsid w:val="005E641C"/>
    <w:rsid w:val="005E6699"/>
    <w:rsid w:val="005E6CFD"/>
    <w:rsid w:val="005E7370"/>
    <w:rsid w:val="005E7DAE"/>
    <w:rsid w:val="005F016C"/>
    <w:rsid w:val="005F03A5"/>
    <w:rsid w:val="005F0A2E"/>
    <w:rsid w:val="005F1194"/>
    <w:rsid w:val="005F1459"/>
    <w:rsid w:val="005F24B1"/>
    <w:rsid w:val="005F3088"/>
    <w:rsid w:val="005F3287"/>
    <w:rsid w:val="005F44F6"/>
    <w:rsid w:val="005F44FA"/>
    <w:rsid w:val="005F4B39"/>
    <w:rsid w:val="005F5448"/>
    <w:rsid w:val="005F5BF7"/>
    <w:rsid w:val="005F5DA6"/>
    <w:rsid w:val="005F6010"/>
    <w:rsid w:val="005F6493"/>
    <w:rsid w:val="005F64D1"/>
    <w:rsid w:val="006008B8"/>
    <w:rsid w:val="00600E50"/>
    <w:rsid w:val="0060121E"/>
    <w:rsid w:val="0060258A"/>
    <w:rsid w:val="006027D4"/>
    <w:rsid w:val="00602E02"/>
    <w:rsid w:val="00602F2D"/>
    <w:rsid w:val="00602F4E"/>
    <w:rsid w:val="00602F6E"/>
    <w:rsid w:val="00603033"/>
    <w:rsid w:val="00603BD7"/>
    <w:rsid w:val="00604111"/>
    <w:rsid w:val="006049CF"/>
    <w:rsid w:val="00605E94"/>
    <w:rsid w:val="0060697D"/>
    <w:rsid w:val="00606EF5"/>
    <w:rsid w:val="006074DE"/>
    <w:rsid w:val="00607AC8"/>
    <w:rsid w:val="00607B80"/>
    <w:rsid w:val="00607D50"/>
    <w:rsid w:val="006107EF"/>
    <w:rsid w:val="00610B39"/>
    <w:rsid w:val="00610F2C"/>
    <w:rsid w:val="00610FF3"/>
    <w:rsid w:val="006113AD"/>
    <w:rsid w:val="00611488"/>
    <w:rsid w:val="00611DD5"/>
    <w:rsid w:val="006121FD"/>
    <w:rsid w:val="0061222B"/>
    <w:rsid w:val="0061284B"/>
    <w:rsid w:val="00612D1F"/>
    <w:rsid w:val="00612E9B"/>
    <w:rsid w:val="00612FB4"/>
    <w:rsid w:val="00614234"/>
    <w:rsid w:val="006144A0"/>
    <w:rsid w:val="00614D19"/>
    <w:rsid w:val="00614E95"/>
    <w:rsid w:val="00615395"/>
    <w:rsid w:val="00615758"/>
    <w:rsid w:val="00615950"/>
    <w:rsid w:val="00615AC3"/>
    <w:rsid w:val="00615BFB"/>
    <w:rsid w:val="00615FEC"/>
    <w:rsid w:val="006169CE"/>
    <w:rsid w:val="00616BBF"/>
    <w:rsid w:val="006179FE"/>
    <w:rsid w:val="00617AED"/>
    <w:rsid w:val="00620AF9"/>
    <w:rsid w:val="00620CFF"/>
    <w:rsid w:val="006218F5"/>
    <w:rsid w:val="00621AE4"/>
    <w:rsid w:val="006220FF"/>
    <w:rsid w:val="006226A2"/>
    <w:rsid w:val="00623399"/>
    <w:rsid w:val="006239AB"/>
    <w:rsid w:val="006239FC"/>
    <w:rsid w:val="00623D92"/>
    <w:rsid w:val="006240F2"/>
    <w:rsid w:val="0062446A"/>
    <w:rsid w:val="00624A01"/>
    <w:rsid w:val="00624B0D"/>
    <w:rsid w:val="00624CDF"/>
    <w:rsid w:val="00625F74"/>
    <w:rsid w:val="00626120"/>
    <w:rsid w:val="00626B29"/>
    <w:rsid w:val="00627548"/>
    <w:rsid w:val="006275E6"/>
    <w:rsid w:val="00627ADB"/>
    <w:rsid w:val="00630793"/>
    <w:rsid w:val="00630F6E"/>
    <w:rsid w:val="0063187E"/>
    <w:rsid w:val="006319B7"/>
    <w:rsid w:val="00631B97"/>
    <w:rsid w:val="00631E66"/>
    <w:rsid w:val="0063239C"/>
    <w:rsid w:val="0063262E"/>
    <w:rsid w:val="00632D6A"/>
    <w:rsid w:val="006333D4"/>
    <w:rsid w:val="0063370A"/>
    <w:rsid w:val="006337F4"/>
    <w:rsid w:val="00634043"/>
    <w:rsid w:val="00634123"/>
    <w:rsid w:val="00634ECC"/>
    <w:rsid w:val="00635DC8"/>
    <w:rsid w:val="00636225"/>
    <w:rsid w:val="00636235"/>
    <w:rsid w:val="00640660"/>
    <w:rsid w:val="00640E29"/>
    <w:rsid w:val="00641EE1"/>
    <w:rsid w:val="00642189"/>
    <w:rsid w:val="00642F63"/>
    <w:rsid w:val="00643EA9"/>
    <w:rsid w:val="0064406E"/>
    <w:rsid w:val="006444A0"/>
    <w:rsid w:val="00645943"/>
    <w:rsid w:val="00645B49"/>
    <w:rsid w:val="00646001"/>
    <w:rsid w:val="00646698"/>
    <w:rsid w:val="00646DDD"/>
    <w:rsid w:val="006471BF"/>
    <w:rsid w:val="006472C5"/>
    <w:rsid w:val="00647979"/>
    <w:rsid w:val="00647B8F"/>
    <w:rsid w:val="00650B07"/>
    <w:rsid w:val="00650C73"/>
    <w:rsid w:val="00650C91"/>
    <w:rsid w:val="006512B3"/>
    <w:rsid w:val="00651660"/>
    <w:rsid w:val="0065186B"/>
    <w:rsid w:val="00651C56"/>
    <w:rsid w:val="006530FA"/>
    <w:rsid w:val="0065334D"/>
    <w:rsid w:val="00653875"/>
    <w:rsid w:val="006538D8"/>
    <w:rsid w:val="006539F0"/>
    <w:rsid w:val="00654242"/>
    <w:rsid w:val="00654950"/>
    <w:rsid w:val="00654A5A"/>
    <w:rsid w:val="00654B3C"/>
    <w:rsid w:val="006565B5"/>
    <w:rsid w:val="006600E6"/>
    <w:rsid w:val="006603F6"/>
    <w:rsid w:val="00660F29"/>
    <w:rsid w:val="00661479"/>
    <w:rsid w:val="00661941"/>
    <w:rsid w:val="00661E1F"/>
    <w:rsid w:val="00661EEC"/>
    <w:rsid w:val="0066273C"/>
    <w:rsid w:val="00662DEE"/>
    <w:rsid w:val="006632BA"/>
    <w:rsid w:val="006633FB"/>
    <w:rsid w:val="00663ABE"/>
    <w:rsid w:val="00664697"/>
    <w:rsid w:val="00664845"/>
    <w:rsid w:val="00664E54"/>
    <w:rsid w:val="00665ACA"/>
    <w:rsid w:val="00665BEE"/>
    <w:rsid w:val="00665D33"/>
    <w:rsid w:val="0066642C"/>
    <w:rsid w:val="00671C6E"/>
    <w:rsid w:val="00672244"/>
    <w:rsid w:val="00672703"/>
    <w:rsid w:val="00672A7B"/>
    <w:rsid w:val="00672E02"/>
    <w:rsid w:val="00672E7A"/>
    <w:rsid w:val="0067320E"/>
    <w:rsid w:val="006739E2"/>
    <w:rsid w:val="00673C65"/>
    <w:rsid w:val="00674454"/>
    <w:rsid w:val="006749C4"/>
    <w:rsid w:val="00674BCB"/>
    <w:rsid w:val="0067512F"/>
    <w:rsid w:val="00675331"/>
    <w:rsid w:val="006758B9"/>
    <w:rsid w:val="006759DB"/>
    <w:rsid w:val="00675EDB"/>
    <w:rsid w:val="006778F9"/>
    <w:rsid w:val="00677B2A"/>
    <w:rsid w:val="00677E2D"/>
    <w:rsid w:val="00680309"/>
    <w:rsid w:val="006807E7"/>
    <w:rsid w:val="00681045"/>
    <w:rsid w:val="00682B58"/>
    <w:rsid w:val="00682D95"/>
    <w:rsid w:val="006834B7"/>
    <w:rsid w:val="0068411D"/>
    <w:rsid w:val="00684664"/>
    <w:rsid w:val="00684FB4"/>
    <w:rsid w:val="0068536D"/>
    <w:rsid w:val="0068578D"/>
    <w:rsid w:val="00685C95"/>
    <w:rsid w:val="0068629A"/>
    <w:rsid w:val="00687246"/>
    <w:rsid w:val="006874FA"/>
    <w:rsid w:val="00687E46"/>
    <w:rsid w:val="00690391"/>
    <w:rsid w:val="006903D1"/>
    <w:rsid w:val="00690620"/>
    <w:rsid w:val="00691ED6"/>
    <w:rsid w:val="0069260A"/>
    <w:rsid w:val="00692C73"/>
    <w:rsid w:val="00692F4B"/>
    <w:rsid w:val="00693817"/>
    <w:rsid w:val="00693F4E"/>
    <w:rsid w:val="006944EB"/>
    <w:rsid w:val="0069508F"/>
    <w:rsid w:val="006974B2"/>
    <w:rsid w:val="006A0ACD"/>
    <w:rsid w:val="006A1028"/>
    <w:rsid w:val="006A13FA"/>
    <w:rsid w:val="006A1D03"/>
    <w:rsid w:val="006A3AC1"/>
    <w:rsid w:val="006A41DE"/>
    <w:rsid w:val="006A4379"/>
    <w:rsid w:val="006A4DF8"/>
    <w:rsid w:val="006A590D"/>
    <w:rsid w:val="006A5C3F"/>
    <w:rsid w:val="006A5DE1"/>
    <w:rsid w:val="006A5F22"/>
    <w:rsid w:val="006A60DD"/>
    <w:rsid w:val="006A6128"/>
    <w:rsid w:val="006A648E"/>
    <w:rsid w:val="006A6E7F"/>
    <w:rsid w:val="006A7FD5"/>
    <w:rsid w:val="006B03F4"/>
    <w:rsid w:val="006B0BBE"/>
    <w:rsid w:val="006B1506"/>
    <w:rsid w:val="006B1A69"/>
    <w:rsid w:val="006B1BEF"/>
    <w:rsid w:val="006B2DC2"/>
    <w:rsid w:val="006B393C"/>
    <w:rsid w:val="006B481D"/>
    <w:rsid w:val="006B4942"/>
    <w:rsid w:val="006B4ADF"/>
    <w:rsid w:val="006B4CA3"/>
    <w:rsid w:val="006B512E"/>
    <w:rsid w:val="006B5623"/>
    <w:rsid w:val="006B5E15"/>
    <w:rsid w:val="006B5E58"/>
    <w:rsid w:val="006B5EE5"/>
    <w:rsid w:val="006B5FB5"/>
    <w:rsid w:val="006B62D7"/>
    <w:rsid w:val="006B6733"/>
    <w:rsid w:val="006B6E28"/>
    <w:rsid w:val="006B6F90"/>
    <w:rsid w:val="006B77F1"/>
    <w:rsid w:val="006C03C2"/>
    <w:rsid w:val="006C09BF"/>
    <w:rsid w:val="006C0EC4"/>
    <w:rsid w:val="006C1782"/>
    <w:rsid w:val="006C1A1E"/>
    <w:rsid w:val="006C1AA9"/>
    <w:rsid w:val="006C28B3"/>
    <w:rsid w:val="006C2A0B"/>
    <w:rsid w:val="006C2C87"/>
    <w:rsid w:val="006C3052"/>
    <w:rsid w:val="006C3427"/>
    <w:rsid w:val="006C4C52"/>
    <w:rsid w:val="006C5F0B"/>
    <w:rsid w:val="006C6437"/>
    <w:rsid w:val="006C69F5"/>
    <w:rsid w:val="006C74B4"/>
    <w:rsid w:val="006C76FD"/>
    <w:rsid w:val="006C7D05"/>
    <w:rsid w:val="006D03E8"/>
    <w:rsid w:val="006D055F"/>
    <w:rsid w:val="006D06F9"/>
    <w:rsid w:val="006D2B17"/>
    <w:rsid w:val="006D2B2D"/>
    <w:rsid w:val="006D3AB0"/>
    <w:rsid w:val="006D3CD6"/>
    <w:rsid w:val="006D3E93"/>
    <w:rsid w:val="006D40E3"/>
    <w:rsid w:val="006D4595"/>
    <w:rsid w:val="006D4ECE"/>
    <w:rsid w:val="006D52E0"/>
    <w:rsid w:val="006D5411"/>
    <w:rsid w:val="006D5626"/>
    <w:rsid w:val="006D5D80"/>
    <w:rsid w:val="006D619B"/>
    <w:rsid w:val="006D689B"/>
    <w:rsid w:val="006D7F9B"/>
    <w:rsid w:val="006E01D3"/>
    <w:rsid w:val="006E0B37"/>
    <w:rsid w:val="006E0D17"/>
    <w:rsid w:val="006E1569"/>
    <w:rsid w:val="006E1A11"/>
    <w:rsid w:val="006E290C"/>
    <w:rsid w:val="006E2E5B"/>
    <w:rsid w:val="006E32CB"/>
    <w:rsid w:val="006E36B0"/>
    <w:rsid w:val="006E3B89"/>
    <w:rsid w:val="006E45A0"/>
    <w:rsid w:val="006E51A8"/>
    <w:rsid w:val="006E5557"/>
    <w:rsid w:val="006E5780"/>
    <w:rsid w:val="006E5BAD"/>
    <w:rsid w:val="006E6E2F"/>
    <w:rsid w:val="006E72B4"/>
    <w:rsid w:val="006E7879"/>
    <w:rsid w:val="006E7BA0"/>
    <w:rsid w:val="006F06F5"/>
    <w:rsid w:val="006F088A"/>
    <w:rsid w:val="006F19D7"/>
    <w:rsid w:val="006F1AAF"/>
    <w:rsid w:val="006F1D1C"/>
    <w:rsid w:val="006F303F"/>
    <w:rsid w:val="006F3637"/>
    <w:rsid w:val="006F3929"/>
    <w:rsid w:val="006F3B71"/>
    <w:rsid w:val="006F41FB"/>
    <w:rsid w:val="006F4292"/>
    <w:rsid w:val="006F4DE4"/>
    <w:rsid w:val="006F64F4"/>
    <w:rsid w:val="006F67D8"/>
    <w:rsid w:val="006F6C16"/>
    <w:rsid w:val="006F6F12"/>
    <w:rsid w:val="006F76BB"/>
    <w:rsid w:val="006F7D48"/>
    <w:rsid w:val="007002FC"/>
    <w:rsid w:val="00700444"/>
    <w:rsid w:val="007009B0"/>
    <w:rsid w:val="00700AB5"/>
    <w:rsid w:val="0070161D"/>
    <w:rsid w:val="00701C68"/>
    <w:rsid w:val="00701E54"/>
    <w:rsid w:val="007021A6"/>
    <w:rsid w:val="007022CC"/>
    <w:rsid w:val="00703E7D"/>
    <w:rsid w:val="0070416F"/>
    <w:rsid w:val="007044E0"/>
    <w:rsid w:val="00705048"/>
    <w:rsid w:val="00705471"/>
    <w:rsid w:val="00705A95"/>
    <w:rsid w:val="00705CCD"/>
    <w:rsid w:val="0070605F"/>
    <w:rsid w:val="00706655"/>
    <w:rsid w:val="007073AD"/>
    <w:rsid w:val="00707417"/>
    <w:rsid w:val="00707894"/>
    <w:rsid w:val="00710059"/>
    <w:rsid w:val="007101C9"/>
    <w:rsid w:val="007104D0"/>
    <w:rsid w:val="00711191"/>
    <w:rsid w:val="0071147F"/>
    <w:rsid w:val="00711662"/>
    <w:rsid w:val="007120C9"/>
    <w:rsid w:val="00712A1D"/>
    <w:rsid w:val="00712A4E"/>
    <w:rsid w:val="00712F83"/>
    <w:rsid w:val="007144E0"/>
    <w:rsid w:val="00714938"/>
    <w:rsid w:val="00714E42"/>
    <w:rsid w:val="007158A7"/>
    <w:rsid w:val="00716CB4"/>
    <w:rsid w:val="007172CA"/>
    <w:rsid w:val="00717587"/>
    <w:rsid w:val="00717913"/>
    <w:rsid w:val="00717E94"/>
    <w:rsid w:val="0072061B"/>
    <w:rsid w:val="00720698"/>
    <w:rsid w:val="0072228F"/>
    <w:rsid w:val="00723A0B"/>
    <w:rsid w:val="007252D2"/>
    <w:rsid w:val="00725743"/>
    <w:rsid w:val="00725DF9"/>
    <w:rsid w:val="00727235"/>
    <w:rsid w:val="00727530"/>
    <w:rsid w:val="00727827"/>
    <w:rsid w:val="00730805"/>
    <w:rsid w:val="00730A82"/>
    <w:rsid w:val="00731899"/>
    <w:rsid w:val="00732323"/>
    <w:rsid w:val="007324D5"/>
    <w:rsid w:val="00732F68"/>
    <w:rsid w:val="00733033"/>
    <w:rsid w:val="00733197"/>
    <w:rsid w:val="0073487F"/>
    <w:rsid w:val="00734B21"/>
    <w:rsid w:val="00734C61"/>
    <w:rsid w:val="007352A7"/>
    <w:rsid w:val="00735DF1"/>
    <w:rsid w:val="0073635E"/>
    <w:rsid w:val="00736E28"/>
    <w:rsid w:val="00736F56"/>
    <w:rsid w:val="0073704C"/>
    <w:rsid w:val="00737C54"/>
    <w:rsid w:val="00740EA0"/>
    <w:rsid w:val="007422A0"/>
    <w:rsid w:val="0074233B"/>
    <w:rsid w:val="0074257E"/>
    <w:rsid w:val="00742696"/>
    <w:rsid w:val="007426F1"/>
    <w:rsid w:val="00742ED4"/>
    <w:rsid w:val="007431D6"/>
    <w:rsid w:val="007432EA"/>
    <w:rsid w:val="00744150"/>
    <w:rsid w:val="00744172"/>
    <w:rsid w:val="0074419F"/>
    <w:rsid w:val="0074499C"/>
    <w:rsid w:val="007449E5"/>
    <w:rsid w:val="00744B4E"/>
    <w:rsid w:val="00745162"/>
    <w:rsid w:val="007451F9"/>
    <w:rsid w:val="00745435"/>
    <w:rsid w:val="00745590"/>
    <w:rsid w:val="007459CC"/>
    <w:rsid w:val="00746E76"/>
    <w:rsid w:val="00747388"/>
    <w:rsid w:val="00747BBA"/>
    <w:rsid w:val="00747EBB"/>
    <w:rsid w:val="00750031"/>
    <w:rsid w:val="007501C7"/>
    <w:rsid w:val="00751106"/>
    <w:rsid w:val="007517D9"/>
    <w:rsid w:val="0075267D"/>
    <w:rsid w:val="00752845"/>
    <w:rsid w:val="00752B8A"/>
    <w:rsid w:val="00752BCC"/>
    <w:rsid w:val="00753127"/>
    <w:rsid w:val="007536DD"/>
    <w:rsid w:val="00754FB7"/>
    <w:rsid w:val="007553A0"/>
    <w:rsid w:val="00757CA5"/>
    <w:rsid w:val="00760199"/>
    <w:rsid w:val="007604C6"/>
    <w:rsid w:val="0076100F"/>
    <w:rsid w:val="00761328"/>
    <w:rsid w:val="00761555"/>
    <w:rsid w:val="007616F8"/>
    <w:rsid w:val="0076186A"/>
    <w:rsid w:val="00761907"/>
    <w:rsid w:val="0076190E"/>
    <w:rsid w:val="00761A4F"/>
    <w:rsid w:val="0076239B"/>
    <w:rsid w:val="00762411"/>
    <w:rsid w:val="0076283F"/>
    <w:rsid w:val="00763492"/>
    <w:rsid w:val="00763968"/>
    <w:rsid w:val="007640B0"/>
    <w:rsid w:val="00764445"/>
    <w:rsid w:val="007645CC"/>
    <w:rsid w:val="00764DA5"/>
    <w:rsid w:val="00765531"/>
    <w:rsid w:val="0076579B"/>
    <w:rsid w:val="00766B37"/>
    <w:rsid w:val="00766C32"/>
    <w:rsid w:val="00766F5F"/>
    <w:rsid w:val="007707D3"/>
    <w:rsid w:val="00770935"/>
    <w:rsid w:val="00770D08"/>
    <w:rsid w:val="00771939"/>
    <w:rsid w:val="0077224E"/>
    <w:rsid w:val="00772443"/>
    <w:rsid w:val="00772494"/>
    <w:rsid w:val="007725BA"/>
    <w:rsid w:val="007730E1"/>
    <w:rsid w:val="0077344C"/>
    <w:rsid w:val="0077384D"/>
    <w:rsid w:val="00775351"/>
    <w:rsid w:val="007765B5"/>
    <w:rsid w:val="0077729A"/>
    <w:rsid w:val="00777324"/>
    <w:rsid w:val="007773E0"/>
    <w:rsid w:val="00777476"/>
    <w:rsid w:val="00777B31"/>
    <w:rsid w:val="0078041B"/>
    <w:rsid w:val="00780E6B"/>
    <w:rsid w:val="007811BA"/>
    <w:rsid w:val="00781330"/>
    <w:rsid w:val="007820DF"/>
    <w:rsid w:val="007822AD"/>
    <w:rsid w:val="00783357"/>
    <w:rsid w:val="00783F7A"/>
    <w:rsid w:val="00784A9A"/>
    <w:rsid w:val="007859CB"/>
    <w:rsid w:val="00786064"/>
    <w:rsid w:val="007862DD"/>
    <w:rsid w:val="0078645B"/>
    <w:rsid w:val="007867AD"/>
    <w:rsid w:val="00787263"/>
    <w:rsid w:val="0078734E"/>
    <w:rsid w:val="00790939"/>
    <w:rsid w:val="00790A1C"/>
    <w:rsid w:val="00790DE8"/>
    <w:rsid w:val="007912AF"/>
    <w:rsid w:val="00792535"/>
    <w:rsid w:val="007929B3"/>
    <w:rsid w:val="00793183"/>
    <w:rsid w:val="007931EB"/>
    <w:rsid w:val="007936FA"/>
    <w:rsid w:val="0079383A"/>
    <w:rsid w:val="0079406F"/>
    <w:rsid w:val="007944A4"/>
    <w:rsid w:val="00794B7A"/>
    <w:rsid w:val="00794DA6"/>
    <w:rsid w:val="00795261"/>
    <w:rsid w:val="007959FB"/>
    <w:rsid w:val="00795A83"/>
    <w:rsid w:val="00796944"/>
    <w:rsid w:val="00796B82"/>
    <w:rsid w:val="00796D3F"/>
    <w:rsid w:val="00796F90"/>
    <w:rsid w:val="00797DFF"/>
    <w:rsid w:val="007A0EC1"/>
    <w:rsid w:val="007A1B47"/>
    <w:rsid w:val="007A20EC"/>
    <w:rsid w:val="007A25E8"/>
    <w:rsid w:val="007A2B13"/>
    <w:rsid w:val="007A2C67"/>
    <w:rsid w:val="007A369C"/>
    <w:rsid w:val="007A5BE2"/>
    <w:rsid w:val="007A5D9D"/>
    <w:rsid w:val="007A65D1"/>
    <w:rsid w:val="007A6F70"/>
    <w:rsid w:val="007A74D4"/>
    <w:rsid w:val="007B0669"/>
    <w:rsid w:val="007B0C9A"/>
    <w:rsid w:val="007B0E51"/>
    <w:rsid w:val="007B0F0B"/>
    <w:rsid w:val="007B1896"/>
    <w:rsid w:val="007B1EA6"/>
    <w:rsid w:val="007B1FB9"/>
    <w:rsid w:val="007B2483"/>
    <w:rsid w:val="007B2B19"/>
    <w:rsid w:val="007B321D"/>
    <w:rsid w:val="007B3ECF"/>
    <w:rsid w:val="007B442F"/>
    <w:rsid w:val="007B44BF"/>
    <w:rsid w:val="007B48C0"/>
    <w:rsid w:val="007B5596"/>
    <w:rsid w:val="007B570C"/>
    <w:rsid w:val="007B5715"/>
    <w:rsid w:val="007B6C8D"/>
    <w:rsid w:val="007B6D80"/>
    <w:rsid w:val="007B7272"/>
    <w:rsid w:val="007B73A7"/>
    <w:rsid w:val="007B7618"/>
    <w:rsid w:val="007B7D84"/>
    <w:rsid w:val="007C052D"/>
    <w:rsid w:val="007C11A4"/>
    <w:rsid w:val="007C17F0"/>
    <w:rsid w:val="007C1F11"/>
    <w:rsid w:val="007C25F3"/>
    <w:rsid w:val="007C2941"/>
    <w:rsid w:val="007C29FC"/>
    <w:rsid w:val="007C2C73"/>
    <w:rsid w:val="007C3996"/>
    <w:rsid w:val="007C4BD5"/>
    <w:rsid w:val="007C5C2C"/>
    <w:rsid w:val="007C5CB6"/>
    <w:rsid w:val="007C5DC1"/>
    <w:rsid w:val="007C63DC"/>
    <w:rsid w:val="007C671A"/>
    <w:rsid w:val="007C6B35"/>
    <w:rsid w:val="007C6E0F"/>
    <w:rsid w:val="007D0709"/>
    <w:rsid w:val="007D115E"/>
    <w:rsid w:val="007D125C"/>
    <w:rsid w:val="007D1A99"/>
    <w:rsid w:val="007D239D"/>
    <w:rsid w:val="007D2806"/>
    <w:rsid w:val="007D2AA9"/>
    <w:rsid w:val="007D310C"/>
    <w:rsid w:val="007D31DA"/>
    <w:rsid w:val="007D35BA"/>
    <w:rsid w:val="007D3A5C"/>
    <w:rsid w:val="007D4DED"/>
    <w:rsid w:val="007D55DF"/>
    <w:rsid w:val="007D5990"/>
    <w:rsid w:val="007D5F04"/>
    <w:rsid w:val="007D6696"/>
    <w:rsid w:val="007D709D"/>
    <w:rsid w:val="007D7631"/>
    <w:rsid w:val="007E03E4"/>
    <w:rsid w:val="007E0401"/>
    <w:rsid w:val="007E09C5"/>
    <w:rsid w:val="007E0DAE"/>
    <w:rsid w:val="007E10C4"/>
    <w:rsid w:val="007E13D6"/>
    <w:rsid w:val="007E166C"/>
    <w:rsid w:val="007E16FA"/>
    <w:rsid w:val="007E1CEC"/>
    <w:rsid w:val="007E2576"/>
    <w:rsid w:val="007E2927"/>
    <w:rsid w:val="007E2CCF"/>
    <w:rsid w:val="007E3C94"/>
    <w:rsid w:val="007E4262"/>
    <w:rsid w:val="007E5DEC"/>
    <w:rsid w:val="007E6CC6"/>
    <w:rsid w:val="007E6F98"/>
    <w:rsid w:val="007E7160"/>
    <w:rsid w:val="007E7863"/>
    <w:rsid w:val="007E79AA"/>
    <w:rsid w:val="007F016B"/>
    <w:rsid w:val="007F069E"/>
    <w:rsid w:val="007F0D46"/>
    <w:rsid w:val="007F138C"/>
    <w:rsid w:val="007F14FB"/>
    <w:rsid w:val="007F16D4"/>
    <w:rsid w:val="007F1882"/>
    <w:rsid w:val="007F214C"/>
    <w:rsid w:val="007F224C"/>
    <w:rsid w:val="007F3CED"/>
    <w:rsid w:val="007F42A2"/>
    <w:rsid w:val="007F4E6E"/>
    <w:rsid w:val="007F5088"/>
    <w:rsid w:val="007F5B27"/>
    <w:rsid w:val="007F5DC7"/>
    <w:rsid w:val="007F6564"/>
    <w:rsid w:val="007F739A"/>
    <w:rsid w:val="00800A0B"/>
    <w:rsid w:val="00800B04"/>
    <w:rsid w:val="00800C97"/>
    <w:rsid w:val="00800E59"/>
    <w:rsid w:val="008013FF"/>
    <w:rsid w:val="00801639"/>
    <w:rsid w:val="00801654"/>
    <w:rsid w:val="00801A15"/>
    <w:rsid w:val="00801B85"/>
    <w:rsid w:val="00801F95"/>
    <w:rsid w:val="008026FD"/>
    <w:rsid w:val="00802AC3"/>
    <w:rsid w:val="00802ED4"/>
    <w:rsid w:val="008032B3"/>
    <w:rsid w:val="008032E0"/>
    <w:rsid w:val="008038D4"/>
    <w:rsid w:val="00803C86"/>
    <w:rsid w:val="0080430C"/>
    <w:rsid w:val="00804497"/>
    <w:rsid w:val="00806425"/>
    <w:rsid w:val="00806709"/>
    <w:rsid w:val="00806BDD"/>
    <w:rsid w:val="00807279"/>
    <w:rsid w:val="00807476"/>
    <w:rsid w:val="00807701"/>
    <w:rsid w:val="00807F6F"/>
    <w:rsid w:val="00810244"/>
    <w:rsid w:val="00810514"/>
    <w:rsid w:val="00810853"/>
    <w:rsid w:val="00810DCB"/>
    <w:rsid w:val="008110E7"/>
    <w:rsid w:val="008110F7"/>
    <w:rsid w:val="00811D00"/>
    <w:rsid w:val="00812974"/>
    <w:rsid w:val="00812B31"/>
    <w:rsid w:val="008133F6"/>
    <w:rsid w:val="00813BAC"/>
    <w:rsid w:val="00813DFB"/>
    <w:rsid w:val="008140FE"/>
    <w:rsid w:val="00814816"/>
    <w:rsid w:val="00814DE2"/>
    <w:rsid w:val="00814E2A"/>
    <w:rsid w:val="0081520C"/>
    <w:rsid w:val="00815B7A"/>
    <w:rsid w:val="0081633F"/>
    <w:rsid w:val="008166A4"/>
    <w:rsid w:val="00816E07"/>
    <w:rsid w:val="008173E3"/>
    <w:rsid w:val="0081751E"/>
    <w:rsid w:val="008177BE"/>
    <w:rsid w:val="00817EBF"/>
    <w:rsid w:val="008200FD"/>
    <w:rsid w:val="0082042A"/>
    <w:rsid w:val="00821D5B"/>
    <w:rsid w:val="00821FE6"/>
    <w:rsid w:val="008220FC"/>
    <w:rsid w:val="0082232F"/>
    <w:rsid w:val="008227E2"/>
    <w:rsid w:val="008231AE"/>
    <w:rsid w:val="00823860"/>
    <w:rsid w:val="00823FFD"/>
    <w:rsid w:val="00824418"/>
    <w:rsid w:val="00824B23"/>
    <w:rsid w:val="008250E8"/>
    <w:rsid w:val="00825134"/>
    <w:rsid w:val="00825CA7"/>
    <w:rsid w:val="008260C4"/>
    <w:rsid w:val="00826634"/>
    <w:rsid w:val="008266F1"/>
    <w:rsid w:val="008269E7"/>
    <w:rsid w:val="00827DAB"/>
    <w:rsid w:val="00831383"/>
    <w:rsid w:val="008335FB"/>
    <w:rsid w:val="0083393A"/>
    <w:rsid w:val="00833F22"/>
    <w:rsid w:val="008349B7"/>
    <w:rsid w:val="00834C38"/>
    <w:rsid w:val="00834D4B"/>
    <w:rsid w:val="0083536F"/>
    <w:rsid w:val="00835602"/>
    <w:rsid w:val="008357B5"/>
    <w:rsid w:val="00835A2B"/>
    <w:rsid w:val="008364B4"/>
    <w:rsid w:val="0083656F"/>
    <w:rsid w:val="008365EB"/>
    <w:rsid w:val="00836BC6"/>
    <w:rsid w:val="00837737"/>
    <w:rsid w:val="00837AC5"/>
    <w:rsid w:val="00840061"/>
    <w:rsid w:val="008401DC"/>
    <w:rsid w:val="008409DF"/>
    <w:rsid w:val="00842559"/>
    <w:rsid w:val="00843914"/>
    <w:rsid w:val="008443E2"/>
    <w:rsid w:val="00844811"/>
    <w:rsid w:val="00844C3E"/>
    <w:rsid w:val="00846302"/>
    <w:rsid w:val="00846BF0"/>
    <w:rsid w:val="00847291"/>
    <w:rsid w:val="0084759F"/>
    <w:rsid w:val="00850811"/>
    <w:rsid w:val="00850846"/>
    <w:rsid w:val="00850CFE"/>
    <w:rsid w:val="00850D62"/>
    <w:rsid w:val="00850E73"/>
    <w:rsid w:val="008512B6"/>
    <w:rsid w:val="0085261F"/>
    <w:rsid w:val="0085293E"/>
    <w:rsid w:val="00852D4A"/>
    <w:rsid w:val="00853358"/>
    <w:rsid w:val="008551A9"/>
    <w:rsid w:val="0085573A"/>
    <w:rsid w:val="008559F9"/>
    <w:rsid w:val="00855E8E"/>
    <w:rsid w:val="00856002"/>
    <w:rsid w:val="00856A7F"/>
    <w:rsid w:val="00856F86"/>
    <w:rsid w:val="008574A7"/>
    <w:rsid w:val="00857976"/>
    <w:rsid w:val="00857BDC"/>
    <w:rsid w:val="00857D2F"/>
    <w:rsid w:val="00860029"/>
    <w:rsid w:val="0086152D"/>
    <w:rsid w:val="00861C68"/>
    <w:rsid w:val="00861CB8"/>
    <w:rsid w:val="008624AB"/>
    <w:rsid w:val="00863074"/>
    <w:rsid w:val="0086346D"/>
    <w:rsid w:val="00863651"/>
    <w:rsid w:val="00863C56"/>
    <w:rsid w:val="0086419B"/>
    <w:rsid w:val="00864388"/>
    <w:rsid w:val="00864A25"/>
    <w:rsid w:val="008652EC"/>
    <w:rsid w:val="008658D9"/>
    <w:rsid w:val="00865E52"/>
    <w:rsid w:val="00866CA7"/>
    <w:rsid w:val="00867089"/>
    <w:rsid w:val="00867242"/>
    <w:rsid w:val="00870465"/>
    <w:rsid w:val="0087075B"/>
    <w:rsid w:val="00870F4E"/>
    <w:rsid w:val="00871098"/>
    <w:rsid w:val="008713F9"/>
    <w:rsid w:val="00871627"/>
    <w:rsid w:val="00871D5F"/>
    <w:rsid w:val="00871F20"/>
    <w:rsid w:val="00872315"/>
    <w:rsid w:val="0087288B"/>
    <w:rsid w:val="00872A22"/>
    <w:rsid w:val="00873C12"/>
    <w:rsid w:val="00873FD4"/>
    <w:rsid w:val="00874266"/>
    <w:rsid w:val="00874C23"/>
    <w:rsid w:val="00874E07"/>
    <w:rsid w:val="00874EF3"/>
    <w:rsid w:val="0087515F"/>
    <w:rsid w:val="00875428"/>
    <w:rsid w:val="00875B46"/>
    <w:rsid w:val="00876B56"/>
    <w:rsid w:val="00880249"/>
    <w:rsid w:val="0088051A"/>
    <w:rsid w:val="00880BE4"/>
    <w:rsid w:val="00880C9B"/>
    <w:rsid w:val="0088107D"/>
    <w:rsid w:val="00881372"/>
    <w:rsid w:val="00882AE8"/>
    <w:rsid w:val="00883605"/>
    <w:rsid w:val="0088363C"/>
    <w:rsid w:val="008838F0"/>
    <w:rsid w:val="00884373"/>
    <w:rsid w:val="00884623"/>
    <w:rsid w:val="008847CD"/>
    <w:rsid w:val="00884C38"/>
    <w:rsid w:val="00884FFA"/>
    <w:rsid w:val="00885544"/>
    <w:rsid w:val="00885A30"/>
    <w:rsid w:val="00885A91"/>
    <w:rsid w:val="00885BCA"/>
    <w:rsid w:val="00886CA4"/>
    <w:rsid w:val="00886D8A"/>
    <w:rsid w:val="00887007"/>
    <w:rsid w:val="0088729C"/>
    <w:rsid w:val="0088765D"/>
    <w:rsid w:val="00890CB5"/>
    <w:rsid w:val="008910D6"/>
    <w:rsid w:val="008926BD"/>
    <w:rsid w:val="008929EF"/>
    <w:rsid w:val="008936B2"/>
    <w:rsid w:val="0089455A"/>
    <w:rsid w:val="00894753"/>
    <w:rsid w:val="00895281"/>
    <w:rsid w:val="00895765"/>
    <w:rsid w:val="00895D59"/>
    <w:rsid w:val="008962B2"/>
    <w:rsid w:val="0089692F"/>
    <w:rsid w:val="00896BAB"/>
    <w:rsid w:val="00896CB2"/>
    <w:rsid w:val="00897007"/>
    <w:rsid w:val="0089750C"/>
    <w:rsid w:val="00897C5C"/>
    <w:rsid w:val="008A0945"/>
    <w:rsid w:val="008A0A7E"/>
    <w:rsid w:val="008A125E"/>
    <w:rsid w:val="008A1A18"/>
    <w:rsid w:val="008A1DDB"/>
    <w:rsid w:val="008A294D"/>
    <w:rsid w:val="008A2D79"/>
    <w:rsid w:val="008A309F"/>
    <w:rsid w:val="008A3537"/>
    <w:rsid w:val="008A47AC"/>
    <w:rsid w:val="008A4E47"/>
    <w:rsid w:val="008A5167"/>
    <w:rsid w:val="008A537F"/>
    <w:rsid w:val="008A53E8"/>
    <w:rsid w:val="008A5F89"/>
    <w:rsid w:val="008A66A1"/>
    <w:rsid w:val="008A6CE5"/>
    <w:rsid w:val="008A7081"/>
    <w:rsid w:val="008A7461"/>
    <w:rsid w:val="008B07E3"/>
    <w:rsid w:val="008B08A7"/>
    <w:rsid w:val="008B0FDC"/>
    <w:rsid w:val="008B1A3B"/>
    <w:rsid w:val="008B1D76"/>
    <w:rsid w:val="008B2B65"/>
    <w:rsid w:val="008B3800"/>
    <w:rsid w:val="008B403E"/>
    <w:rsid w:val="008B41E8"/>
    <w:rsid w:val="008B4301"/>
    <w:rsid w:val="008B4754"/>
    <w:rsid w:val="008B4954"/>
    <w:rsid w:val="008B63D5"/>
    <w:rsid w:val="008B6AD2"/>
    <w:rsid w:val="008B6DE9"/>
    <w:rsid w:val="008B7071"/>
    <w:rsid w:val="008B762D"/>
    <w:rsid w:val="008C053D"/>
    <w:rsid w:val="008C0E17"/>
    <w:rsid w:val="008C0ED8"/>
    <w:rsid w:val="008C10D1"/>
    <w:rsid w:val="008C1122"/>
    <w:rsid w:val="008C1FB0"/>
    <w:rsid w:val="008C221B"/>
    <w:rsid w:val="008C230A"/>
    <w:rsid w:val="008C312F"/>
    <w:rsid w:val="008C3373"/>
    <w:rsid w:val="008C407C"/>
    <w:rsid w:val="008C416B"/>
    <w:rsid w:val="008C45ED"/>
    <w:rsid w:val="008C4CAD"/>
    <w:rsid w:val="008C5227"/>
    <w:rsid w:val="008C5F5F"/>
    <w:rsid w:val="008C684F"/>
    <w:rsid w:val="008C6927"/>
    <w:rsid w:val="008C6A1A"/>
    <w:rsid w:val="008C7748"/>
    <w:rsid w:val="008C7F43"/>
    <w:rsid w:val="008D0EF7"/>
    <w:rsid w:val="008D0F43"/>
    <w:rsid w:val="008D101C"/>
    <w:rsid w:val="008D15BF"/>
    <w:rsid w:val="008D180C"/>
    <w:rsid w:val="008D1886"/>
    <w:rsid w:val="008D1D99"/>
    <w:rsid w:val="008D220D"/>
    <w:rsid w:val="008D2781"/>
    <w:rsid w:val="008D28E3"/>
    <w:rsid w:val="008D3400"/>
    <w:rsid w:val="008D3914"/>
    <w:rsid w:val="008D4F10"/>
    <w:rsid w:val="008D5A07"/>
    <w:rsid w:val="008D5EA1"/>
    <w:rsid w:val="008D68A6"/>
    <w:rsid w:val="008D6B17"/>
    <w:rsid w:val="008D6F28"/>
    <w:rsid w:val="008D7B08"/>
    <w:rsid w:val="008D7C0A"/>
    <w:rsid w:val="008D7D04"/>
    <w:rsid w:val="008E2388"/>
    <w:rsid w:val="008E37DC"/>
    <w:rsid w:val="008E38F1"/>
    <w:rsid w:val="008E3AF7"/>
    <w:rsid w:val="008E3D0F"/>
    <w:rsid w:val="008E4F00"/>
    <w:rsid w:val="008E575B"/>
    <w:rsid w:val="008E5857"/>
    <w:rsid w:val="008E5EA2"/>
    <w:rsid w:val="008E6114"/>
    <w:rsid w:val="008E67D5"/>
    <w:rsid w:val="008E6F67"/>
    <w:rsid w:val="008E7B5D"/>
    <w:rsid w:val="008F00B0"/>
    <w:rsid w:val="008F0867"/>
    <w:rsid w:val="008F0CAA"/>
    <w:rsid w:val="008F1152"/>
    <w:rsid w:val="008F2677"/>
    <w:rsid w:val="008F2742"/>
    <w:rsid w:val="008F2BF4"/>
    <w:rsid w:val="008F3309"/>
    <w:rsid w:val="008F33CA"/>
    <w:rsid w:val="008F516B"/>
    <w:rsid w:val="008F61CA"/>
    <w:rsid w:val="008F6BA6"/>
    <w:rsid w:val="008F7342"/>
    <w:rsid w:val="00900D16"/>
    <w:rsid w:val="009011BE"/>
    <w:rsid w:val="009017A4"/>
    <w:rsid w:val="00901A42"/>
    <w:rsid w:val="00901E5A"/>
    <w:rsid w:val="0090293C"/>
    <w:rsid w:val="00902B4B"/>
    <w:rsid w:val="00902FAD"/>
    <w:rsid w:val="00903566"/>
    <w:rsid w:val="0090373B"/>
    <w:rsid w:val="00903BA3"/>
    <w:rsid w:val="00903E93"/>
    <w:rsid w:val="0090434F"/>
    <w:rsid w:val="00904643"/>
    <w:rsid w:val="00905493"/>
    <w:rsid w:val="00905FD2"/>
    <w:rsid w:val="00906264"/>
    <w:rsid w:val="00907054"/>
    <w:rsid w:val="009103B2"/>
    <w:rsid w:val="009109B1"/>
    <w:rsid w:val="00910C18"/>
    <w:rsid w:val="009113D6"/>
    <w:rsid w:val="00911FDE"/>
    <w:rsid w:val="0091283A"/>
    <w:rsid w:val="0091329E"/>
    <w:rsid w:val="009142CE"/>
    <w:rsid w:val="009154CE"/>
    <w:rsid w:val="009156F0"/>
    <w:rsid w:val="00915893"/>
    <w:rsid w:val="00916394"/>
    <w:rsid w:val="0091658A"/>
    <w:rsid w:val="00916AFF"/>
    <w:rsid w:val="00916C93"/>
    <w:rsid w:val="009170A1"/>
    <w:rsid w:val="00917E6C"/>
    <w:rsid w:val="00917EBD"/>
    <w:rsid w:val="0092064F"/>
    <w:rsid w:val="00921611"/>
    <w:rsid w:val="00921840"/>
    <w:rsid w:val="009219AC"/>
    <w:rsid w:val="00922699"/>
    <w:rsid w:val="0092309F"/>
    <w:rsid w:val="00923E55"/>
    <w:rsid w:val="009242DF"/>
    <w:rsid w:val="00924539"/>
    <w:rsid w:val="009247A1"/>
    <w:rsid w:val="00925180"/>
    <w:rsid w:val="00926459"/>
    <w:rsid w:val="00927073"/>
    <w:rsid w:val="0092784C"/>
    <w:rsid w:val="009278C7"/>
    <w:rsid w:val="00930CE3"/>
    <w:rsid w:val="00930E23"/>
    <w:rsid w:val="00931C1D"/>
    <w:rsid w:val="0093252B"/>
    <w:rsid w:val="00932B47"/>
    <w:rsid w:val="00932DED"/>
    <w:rsid w:val="00932E97"/>
    <w:rsid w:val="0093314A"/>
    <w:rsid w:val="0093331F"/>
    <w:rsid w:val="00933618"/>
    <w:rsid w:val="00933CF9"/>
    <w:rsid w:val="00933EB9"/>
    <w:rsid w:val="00934E47"/>
    <w:rsid w:val="00935F15"/>
    <w:rsid w:val="009364ED"/>
    <w:rsid w:val="0093677E"/>
    <w:rsid w:val="00936A9B"/>
    <w:rsid w:val="009376AA"/>
    <w:rsid w:val="00940004"/>
    <w:rsid w:val="0094040B"/>
    <w:rsid w:val="009404CF"/>
    <w:rsid w:val="00940D59"/>
    <w:rsid w:val="0094150D"/>
    <w:rsid w:val="00941E01"/>
    <w:rsid w:val="009420CD"/>
    <w:rsid w:val="0094234E"/>
    <w:rsid w:val="00942492"/>
    <w:rsid w:val="00942660"/>
    <w:rsid w:val="00943289"/>
    <w:rsid w:val="00943EDB"/>
    <w:rsid w:val="009441A5"/>
    <w:rsid w:val="0094490A"/>
    <w:rsid w:val="00944A36"/>
    <w:rsid w:val="00944D2E"/>
    <w:rsid w:val="00944DDE"/>
    <w:rsid w:val="0094544E"/>
    <w:rsid w:val="00945D00"/>
    <w:rsid w:val="00946789"/>
    <w:rsid w:val="00946851"/>
    <w:rsid w:val="00946C71"/>
    <w:rsid w:val="00946DD3"/>
    <w:rsid w:val="00947034"/>
    <w:rsid w:val="00947C60"/>
    <w:rsid w:val="00947CC4"/>
    <w:rsid w:val="009502FA"/>
    <w:rsid w:val="0095069B"/>
    <w:rsid w:val="009516E9"/>
    <w:rsid w:val="009518BD"/>
    <w:rsid w:val="00951A49"/>
    <w:rsid w:val="00952405"/>
    <w:rsid w:val="009544C1"/>
    <w:rsid w:val="00954B99"/>
    <w:rsid w:val="00954D04"/>
    <w:rsid w:val="00955062"/>
    <w:rsid w:val="0095520C"/>
    <w:rsid w:val="0095598C"/>
    <w:rsid w:val="00955B8A"/>
    <w:rsid w:val="00955E91"/>
    <w:rsid w:val="009569F9"/>
    <w:rsid w:val="00957262"/>
    <w:rsid w:val="0095766E"/>
    <w:rsid w:val="009602E7"/>
    <w:rsid w:val="009606EC"/>
    <w:rsid w:val="009610BF"/>
    <w:rsid w:val="009611C2"/>
    <w:rsid w:val="00961399"/>
    <w:rsid w:val="0096150A"/>
    <w:rsid w:val="00961DBF"/>
    <w:rsid w:val="009623D8"/>
    <w:rsid w:val="00962637"/>
    <w:rsid w:val="00962EA1"/>
    <w:rsid w:val="00963820"/>
    <w:rsid w:val="00964909"/>
    <w:rsid w:val="009651F3"/>
    <w:rsid w:val="00965553"/>
    <w:rsid w:val="00965673"/>
    <w:rsid w:val="00965704"/>
    <w:rsid w:val="00965894"/>
    <w:rsid w:val="00966FE2"/>
    <w:rsid w:val="00967527"/>
    <w:rsid w:val="009675E9"/>
    <w:rsid w:val="00970907"/>
    <w:rsid w:val="00970B57"/>
    <w:rsid w:val="00971099"/>
    <w:rsid w:val="00971318"/>
    <w:rsid w:val="00972B8C"/>
    <w:rsid w:val="00972D86"/>
    <w:rsid w:val="009730F9"/>
    <w:rsid w:val="00973142"/>
    <w:rsid w:val="00973195"/>
    <w:rsid w:val="00973616"/>
    <w:rsid w:val="0097362E"/>
    <w:rsid w:val="00973B16"/>
    <w:rsid w:val="00974F94"/>
    <w:rsid w:val="0097592A"/>
    <w:rsid w:val="00975C94"/>
    <w:rsid w:val="009764E7"/>
    <w:rsid w:val="00976876"/>
    <w:rsid w:val="00976EB4"/>
    <w:rsid w:val="00977BC4"/>
    <w:rsid w:val="009814E7"/>
    <w:rsid w:val="00981580"/>
    <w:rsid w:val="009816A6"/>
    <w:rsid w:val="00981E06"/>
    <w:rsid w:val="00982749"/>
    <w:rsid w:val="00982BAD"/>
    <w:rsid w:val="00983585"/>
    <w:rsid w:val="00983A4F"/>
    <w:rsid w:val="00983AE7"/>
    <w:rsid w:val="00983AFE"/>
    <w:rsid w:val="00983F17"/>
    <w:rsid w:val="00984200"/>
    <w:rsid w:val="00984551"/>
    <w:rsid w:val="00984565"/>
    <w:rsid w:val="00984F1D"/>
    <w:rsid w:val="0098555E"/>
    <w:rsid w:val="009856BC"/>
    <w:rsid w:val="00985A5C"/>
    <w:rsid w:val="00985AEA"/>
    <w:rsid w:val="00985B9B"/>
    <w:rsid w:val="00985D13"/>
    <w:rsid w:val="009861AE"/>
    <w:rsid w:val="00986407"/>
    <w:rsid w:val="00986443"/>
    <w:rsid w:val="00986606"/>
    <w:rsid w:val="00986647"/>
    <w:rsid w:val="00986816"/>
    <w:rsid w:val="00986FB5"/>
    <w:rsid w:val="009871DE"/>
    <w:rsid w:val="00987381"/>
    <w:rsid w:val="0099007D"/>
    <w:rsid w:val="00990505"/>
    <w:rsid w:val="009909CB"/>
    <w:rsid w:val="00990AB1"/>
    <w:rsid w:val="009922B7"/>
    <w:rsid w:val="009927E5"/>
    <w:rsid w:val="0099287F"/>
    <w:rsid w:val="00992964"/>
    <w:rsid w:val="00992BEB"/>
    <w:rsid w:val="009931C1"/>
    <w:rsid w:val="00993F87"/>
    <w:rsid w:val="00993FC2"/>
    <w:rsid w:val="00994419"/>
    <w:rsid w:val="00995891"/>
    <w:rsid w:val="009960F9"/>
    <w:rsid w:val="00996408"/>
    <w:rsid w:val="009969F4"/>
    <w:rsid w:val="009A13B0"/>
    <w:rsid w:val="009A177F"/>
    <w:rsid w:val="009A1F8E"/>
    <w:rsid w:val="009A208F"/>
    <w:rsid w:val="009A2EC2"/>
    <w:rsid w:val="009A3086"/>
    <w:rsid w:val="009A3A69"/>
    <w:rsid w:val="009A4E38"/>
    <w:rsid w:val="009A5AD0"/>
    <w:rsid w:val="009A62A8"/>
    <w:rsid w:val="009A65F2"/>
    <w:rsid w:val="009A6727"/>
    <w:rsid w:val="009A673D"/>
    <w:rsid w:val="009A676C"/>
    <w:rsid w:val="009A760C"/>
    <w:rsid w:val="009A7A87"/>
    <w:rsid w:val="009B0145"/>
    <w:rsid w:val="009B022A"/>
    <w:rsid w:val="009B0349"/>
    <w:rsid w:val="009B068C"/>
    <w:rsid w:val="009B17E9"/>
    <w:rsid w:val="009B1C4C"/>
    <w:rsid w:val="009B3061"/>
    <w:rsid w:val="009B342B"/>
    <w:rsid w:val="009B36A9"/>
    <w:rsid w:val="009B3866"/>
    <w:rsid w:val="009B3D5E"/>
    <w:rsid w:val="009B402F"/>
    <w:rsid w:val="009B4C0C"/>
    <w:rsid w:val="009B4D9C"/>
    <w:rsid w:val="009B4E60"/>
    <w:rsid w:val="009B685D"/>
    <w:rsid w:val="009B6C3B"/>
    <w:rsid w:val="009B7066"/>
    <w:rsid w:val="009B7595"/>
    <w:rsid w:val="009B7C4D"/>
    <w:rsid w:val="009C038B"/>
    <w:rsid w:val="009C0585"/>
    <w:rsid w:val="009C0757"/>
    <w:rsid w:val="009C1058"/>
    <w:rsid w:val="009C156E"/>
    <w:rsid w:val="009C2CF0"/>
    <w:rsid w:val="009C3743"/>
    <w:rsid w:val="009C4610"/>
    <w:rsid w:val="009C462B"/>
    <w:rsid w:val="009C4AB8"/>
    <w:rsid w:val="009C4C2F"/>
    <w:rsid w:val="009C59FB"/>
    <w:rsid w:val="009C5B8B"/>
    <w:rsid w:val="009C5EE8"/>
    <w:rsid w:val="009C66BE"/>
    <w:rsid w:val="009C6C09"/>
    <w:rsid w:val="009C70B6"/>
    <w:rsid w:val="009C7239"/>
    <w:rsid w:val="009C7B00"/>
    <w:rsid w:val="009C7FEE"/>
    <w:rsid w:val="009D02FE"/>
    <w:rsid w:val="009D0B39"/>
    <w:rsid w:val="009D0C2A"/>
    <w:rsid w:val="009D0FA5"/>
    <w:rsid w:val="009D106E"/>
    <w:rsid w:val="009D19A6"/>
    <w:rsid w:val="009D2137"/>
    <w:rsid w:val="009D21FE"/>
    <w:rsid w:val="009D2A01"/>
    <w:rsid w:val="009D2B73"/>
    <w:rsid w:val="009D2EE5"/>
    <w:rsid w:val="009D3100"/>
    <w:rsid w:val="009D3C33"/>
    <w:rsid w:val="009D3F56"/>
    <w:rsid w:val="009D408C"/>
    <w:rsid w:val="009D49C8"/>
    <w:rsid w:val="009D520A"/>
    <w:rsid w:val="009D557A"/>
    <w:rsid w:val="009D579C"/>
    <w:rsid w:val="009D5DDD"/>
    <w:rsid w:val="009D6A4E"/>
    <w:rsid w:val="009D6F81"/>
    <w:rsid w:val="009D7583"/>
    <w:rsid w:val="009D7CE3"/>
    <w:rsid w:val="009D7DA0"/>
    <w:rsid w:val="009E0462"/>
    <w:rsid w:val="009E0F0B"/>
    <w:rsid w:val="009E152B"/>
    <w:rsid w:val="009E161A"/>
    <w:rsid w:val="009E1A3C"/>
    <w:rsid w:val="009E2217"/>
    <w:rsid w:val="009E236A"/>
    <w:rsid w:val="009E35DD"/>
    <w:rsid w:val="009E3A32"/>
    <w:rsid w:val="009E4287"/>
    <w:rsid w:val="009E491E"/>
    <w:rsid w:val="009E59B0"/>
    <w:rsid w:val="009E5A7E"/>
    <w:rsid w:val="009E5D61"/>
    <w:rsid w:val="009E664F"/>
    <w:rsid w:val="009E6674"/>
    <w:rsid w:val="009E6F2D"/>
    <w:rsid w:val="009F0700"/>
    <w:rsid w:val="009F132E"/>
    <w:rsid w:val="009F1CED"/>
    <w:rsid w:val="009F21C1"/>
    <w:rsid w:val="009F2CD6"/>
    <w:rsid w:val="009F3B0D"/>
    <w:rsid w:val="009F3EAE"/>
    <w:rsid w:val="009F4393"/>
    <w:rsid w:val="009F587F"/>
    <w:rsid w:val="009F5D66"/>
    <w:rsid w:val="009F6429"/>
    <w:rsid w:val="009F6FBE"/>
    <w:rsid w:val="009F7303"/>
    <w:rsid w:val="009F7357"/>
    <w:rsid w:val="009F785B"/>
    <w:rsid w:val="009F7BC1"/>
    <w:rsid w:val="00A0045E"/>
    <w:rsid w:val="00A00AB1"/>
    <w:rsid w:val="00A00C47"/>
    <w:rsid w:val="00A00CCB"/>
    <w:rsid w:val="00A01803"/>
    <w:rsid w:val="00A01DB6"/>
    <w:rsid w:val="00A01E80"/>
    <w:rsid w:val="00A0237F"/>
    <w:rsid w:val="00A028B5"/>
    <w:rsid w:val="00A02951"/>
    <w:rsid w:val="00A0335C"/>
    <w:rsid w:val="00A034E8"/>
    <w:rsid w:val="00A03B99"/>
    <w:rsid w:val="00A052D5"/>
    <w:rsid w:val="00A05B8C"/>
    <w:rsid w:val="00A05D8A"/>
    <w:rsid w:val="00A06C7F"/>
    <w:rsid w:val="00A06DB6"/>
    <w:rsid w:val="00A0776F"/>
    <w:rsid w:val="00A078B2"/>
    <w:rsid w:val="00A07A79"/>
    <w:rsid w:val="00A07EA5"/>
    <w:rsid w:val="00A101B2"/>
    <w:rsid w:val="00A107BD"/>
    <w:rsid w:val="00A1114F"/>
    <w:rsid w:val="00A114AA"/>
    <w:rsid w:val="00A11D04"/>
    <w:rsid w:val="00A12529"/>
    <w:rsid w:val="00A12C7E"/>
    <w:rsid w:val="00A12D7A"/>
    <w:rsid w:val="00A13355"/>
    <w:rsid w:val="00A1359C"/>
    <w:rsid w:val="00A13C97"/>
    <w:rsid w:val="00A1449C"/>
    <w:rsid w:val="00A15137"/>
    <w:rsid w:val="00A15AEB"/>
    <w:rsid w:val="00A16530"/>
    <w:rsid w:val="00A16D39"/>
    <w:rsid w:val="00A179A4"/>
    <w:rsid w:val="00A20070"/>
    <w:rsid w:val="00A20965"/>
    <w:rsid w:val="00A20ECC"/>
    <w:rsid w:val="00A21361"/>
    <w:rsid w:val="00A2182C"/>
    <w:rsid w:val="00A21AF7"/>
    <w:rsid w:val="00A21EBF"/>
    <w:rsid w:val="00A22F0F"/>
    <w:rsid w:val="00A2396C"/>
    <w:rsid w:val="00A23F6C"/>
    <w:rsid w:val="00A245FE"/>
    <w:rsid w:val="00A24CDE"/>
    <w:rsid w:val="00A24E8C"/>
    <w:rsid w:val="00A25185"/>
    <w:rsid w:val="00A2597C"/>
    <w:rsid w:val="00A25AC1"/>
    <w:rsid w:val="00A25ACB"/>
    <w:rsid w:val="00A2675B"/>
    <w:rsid w:val="00A26802"/>
    <w:rsid w:val="00A26821"/>
    <w:rsid w:val="00A269BB"/>
    <w:rsid w:val="00A26CF6"/>
    <w:rsid w:val="00A2716D"/>
    <w:rsid w:val="00A2757B"/>
    <w:rsid w:val="00A27736"/>
    <w:rsid w:val="00A30116"/>
    <w:rsid w:val="00A3028F"/>
    <w:rsid w:val="00A30370"/>
    <w:rsid w:val="00A32973"/>
    <w:rsid w:val="00A33047"/>
    <w:rsid w:val="00A3319C"/>
    <w:rsid w:val="00A33B6B"/>
    <w:rsid w:val="00A340FA"/>
    <w:rsid w:val="00A353C3"/>
    <w:rsid w:val="00A359B7"/>
    <w:rsid w:val="00A35B84"/>
    <w:rsid w:val="00A40CCF"/>
    <w:rsid w:val="00A41991"/>
    <w:rsid w:val="00A43587"/>
    <w:rsid w:val="00A43680"/>
    <w:rsid w:val="00A43EF8"/>
    <w:rsid w:val="00A453B2"/>
    <w:rsid w:val="00A45DA6"/>
    <w:rsid w:val="00A4615B"/>
    <w:rsid w:val="00A464EB"/>
    <w:rsid w:val="00A4706B"/>
    <w:rsid w:val="00A4708B"/>
    <w:rsid w:val="00A47679"/>
    <w:rsid w:val="00A5004F"/>
    <w:rsid w:val="00A50082"/>
    <w:rsid w:val="00A5128D"/>
    <w:rsid w:val="00A5153A"/>
    <w:rsid w:val="00A51740"/>
    <w:rsid w:val="00A51B72"/>
    <w:rsid w:val="00A52302"/>
    <w:rsid w:val="00A5365E"/>
    <w:rsid w:val="00A5387A"/>
    <w:rsid w:val="00A53A44"/>
    <w:rsid w:val="00A53DEE"/>
    <w:rsid w:val="00A53EB1"/>
    <w:rsid w:val="00A55678"/>
    <w:rsid w:val="00A558BD"/>
    <w:rsid w:val="00A5615E"/>
    <w:rsid w:val="00A570C9"/>
    <w:rsid w:val="00A57115"/>
    <w:rsid w:val="00A57DC6"/>
    <w:rsid w:val="00A605E8"/>
    <w:rsid w:val="00A60FFC"/>
    <w:rsid w:val="00A61201"/>
    <w:rsid w:val="00A61615"/>
    <w:rsid w:val="00A61E27"/>
    <w:rsid w:val="00A627D3"/>
    <w:rsid w:val="00A633D8"/>
    <w:rsid w:val="00A639B5"/>
    <w:rsid w:val="00A64D1A"/>
    <w:rsid w:val="00A64F0E"/>
    <w:rsid w:val="00A65453"/>
    <w:rsid w:val="00A66BC3"/>
    <w:rsid w:val="00A66E21"/>
    <w:rsid w:val="00A67BF1"/>
    <w:rsid w:val="00A67C94"/>
    <w:rsid w:val="00A706A4"/>
    <w:rsid w:val="00A70764"/>
    <w:rsid w:val="00A70E87"/>
    <w:rsid w:val="00A71954"/>
    <w:rsid w:val="00A71A1F"/>
    <w:rsid w:val="00A72F08"/>
    <w:rsid w:val="00A73086"/>
    <w:rsid w:val="00A73976"/>
    <w:rsid w:val="00A749C4"/>
    <w:rsid w:val="00A74A50"/>
    <w:rsid w:val="00A7553E"/>
    <w:rsid w:val="00A757B8"/>
    <w:rsid w:val="00A75B06"/>
    <w:rsid w:val="00A75C56"/>
    <w:rsid w:val="00A75CB6"/>
    <w:rsid w:val="00A764C1"/>
    <w:rsid w:val="00A7697F"/>
    <w:rsid w:val="00A76B55"/>
    <w:rsid w:val="00A76D7B"/>
    <w:rsid w:val="00A77F39"/>
    <w:rsid w:val="00A802B5"/>
    <w:rsid w:val="00A8084A"/>
    <w:rsid w:val="00A81C63"/>
    <w:rsid w:val="00A81F7E"/>
    <w:rsid w:val="00A82E9D"/>
    <w:rsid w:val="00A8342A"/>
    <w:rsid w:val="00A837DC"/>
    <w:rsid w:val="00A83BD7"/>
    <w:rsid w:val="00A84007"/>
    <w:rsid w:val="00A84546"/>
    <w:rsid w:val="00A84AA1"/>
    <w:rsid w:val="00A84E4E"/>
    <w:rsid w:val="00A84FFD"/>
    <w:rsid w:val="00A8539A"/>
    <w:rsid w:val="00A8578D"/>
    <w:rsid w:val="00A8584A"/>
    <w:rsid w:val="00A86539"/>
    <w:rsid w:val="00A8703D"/>
    <w:rsid w:val="00A877A6"/>
    <w:rsid w:val="00A87B23"/>
    <w:rsid w:val="00A90047"/>
    <w:rsid w:val="00A903B2"/>
    <w:rsid w:val="00A90517"/>
    <w:rsid w:val="00A91D9F"/>
    <w:rsid w:val="00A91DB3"/>
    <w:rsid w:val="00A922E6"/>
    <w:rsid w:val="00A92495"/>
    <w:rsid w:val="00A93B84"/>
    <w:rsid w:val="00A93BB4"/>
    <w:rsid w:val="00A93EDA"/>
    <w:rsid w:val="00A94C1F"/>
    <w:rsid w:val="00A954B9"/>
    <w:rsid w:val="00A96371"/>
    <w:rsid w:val="00A96B9E"/>
    <w:rsid w:val="00A96BAF"/>
    <w:rsid w:val="00A97C74"/>
    <w:rsid w:val="00AA1AAB"/>
    <w:rsid w:val="00AA227F"/>
    <w:rsid w:val="00AA26F0"/>
    <w:rsid w:val="00AA2A4B"/>
    <w:rsid w:val="00AA4A43"/>
    <w:rsid w:val="00AA4A95"/>
    <w:rsid w:val="00AA4AB9"/>
    <w:rsid w:val="00AA4B10"/>
    <w:rsid w:val="00AA5521"/>
    <w:rsid w:val="00AA5F30"/>
    <w:rsid w:val="00AA60BC"/>
    <w:rsid w:val="00AA6261"/>
    <w:rsid w:val="00AA69CF"/>
    <w:rsid w:val="00AA7127"/>
    <w:rsid w:val="00AA7873"/>
    <w:rsid w:val="00AB1A0F"/>
    <w:rsid w:val="00AB1AFC"/>
    <w:rsid w:val="00AB22D4"/>
    <w:rsid w:val="00AB2AB7"/>
    <w:rsid w:val="00AB2E07"/>
    <w:rsid w:val="00AB3A71"/>
    <w:rsid w:val="00AB3BAE"/>
    <w:rsid w:val="00AB3FAA"/>
    <w:rsid w:val="00AB448D"/>
    <w:rsid w:val="00AB4B61"/>
    <w:rsid w:val="00AB4F33"/>
    <w:rsid w:val="00AB58A6"/>
    <w:rsid w:val="00AB5961"/>
    <w:rsid w:val="00AB5CA6"/>
    <w:rsid w:val="00AB61E8"/>
    <w:rsid w:val="00AB6C0C"/>
    <w:rsid w:val="00AB6CBB"/>
    <w:rsid w:val="00AB6D69"/>
    <w:rsid w:val="00AB6F2B"/>
    <w:rsid w:val="00AC0464"/>
    <w:rsid w:val="00AC0B9F"/>
    <w:rsid w:val="00AC13CE"/>
    <w:rsid w:val="00AC19CB"/>
    <w:rsid w:val="00AC1AC4"/>
    <w:rsid w:val="00AC2048"/>
    <w:rsid w:val="00AC2339"/>
    <w:rsid w:val="00AC25E7"/>
    <w:rsid w:val="00AC2922"/>
    <w:rsid w:val="00AC2F31"/>
    <w:rsid w:val="00AC36A6"/>
    <w:rsid w:val="00AC3A3C"/>
    <w:rsid w:val="00AC3ABC"/>
    <w:rsid w:val="00AC3D6E"/>
    <w:rsid w:val="00AC4870"/>
    <w:rsid w:val="00AC58C7"/>
    <w:rsid w:val="00AC5ACC"/>
    <w:rsid w:val="00AC6162"/>
    <w:rsid w:val="00AD0587"/>
    <w:rsid w:val="00AD09B0"/>
    <w:rsid w:val="00AD0B73"/>
    <w:rsid w:val="00AD0ED1"/>
    <w:rsid w:val="00AD26F2"/>
    <w:rsid w:val="00AD29ED"/>
    <w:rsid w:val="00AD2E5B"/>
    <w:rsid w:val="00AD2EBB"/>
    <w:rsid w:val="00AD320D"/>
    <w:rsid w:val="00AD3FE9"/>
    <w:rsid w:val="00AD4D7F"/>
    <w:rsid w:val="00AD4FDB"/>
    <w:rsid w:val="00AD6544"/>
    <w:rsid w:val="00AD78D5"/>
    <w:rsid w:val="00AD7A0A"/>
    <w:rsid w:val="00AD7E74"/>
    <w:rsid w:val="00AD7FCB"/>
    <w:rsid w:val="00AE0438"/>
    <w:rsid w:val="00AE10D5"/>
    <w:rsid w:val="00AE14CC"/>
    <w:rsid w:val="00AE19BE"/>
    <w:rsid w:val="00AE23B9"/>
    <w:rsid w:val="00AE2973"/>
    <w:rsid w:val="00AE29E1"/>
    <w:rsid w:val="00AE2AF9"/>
    <w:rsid w:val="00AE3BE8"/>
    <w:rsid w:val="00AE416B"/>
    <w:rsid w:val="00AE42BC"/>
    <w:rsid w:val="00AE43E0"/>
    <w:rsid w:val="00AE47D5"/>
    <w:rsid w:val="00AE4AC9"/>
    <w:rsid w:val="00AE4B68"/>
    <w:rsid w:val="00AE5010"/>
    <w:rsid w:val="00AE5294"/>
    <w:rsid w:val="00AE536C"/>
    <w:rsid w:val="00AE6A2C"/>
    <w:rsid w:val="00AE709D"/>
    <w:rsid w:val="00AF0AF9"/>
    <w:rsid w:val="00AF0E22"/>
    <w:rsid w:val="00AF1130"/>
    <w:rsid w:val="00AF22B3"/>
    <w:rsid w:val="00AF2C1B"/>
    <w:rsid w:val="00AF322E"/>
    <w:rsid w:val="00AF341A"/>
    <w:rsid w:val="00AF37C2"/>
    <w:rsid w:val="00AF3AB0"/>
    <w:rsid w:val="00AF3BAC"/>
    <w:rsid w:val="00AF3ED1"/>
    <w:rsid w:val="00AF43A3"/>
    <w:rsid w:val="00AF4662"/>
    <w:rsid w:val="00AF4F4E"/>
    <w:rsid w:val="00AF5F27"/>
    <w:rsid w:val="00AF5F82"/>
    <w:rsid w:val="00AF6727"/>
    <w:rsid w:val="00AF6EBC"/>
    <w:rsid w:val="00AF7396"/>
    <w:rsid w:val="00AF74F7"/>
    <w:rsid w:val="00AF7978"/>
    <w:rsid w:val="00AF7D7C"/>
    <w:rsid w:val="00AF7E48"/>
    <w:rsid w:val="00B0067C"/>
    <w:rsid w:val="00B00D48"/>
    <w:rsid w:val="00B01518"/>
    <w:rsid w:val="00B01682"/>
    <w:rsid w:val="00B01C45"/>
    <w:rsid w:val="00B02787"/>
    <w:rsid w:val="00B02800"/>
    <w:rsid w:val="00B0354A"/>
    <w:rsid w:val="00B03940"/>
    <w:rsid w:val="00B04270"/>
    <w:rsid w:val="00B042F3"/>
    <w:rsid w:val="00B04A67"/>
    <w:rsid w:val="00B06006"/>
    <w:rsid w:val="00B061F8"/>
    <w:rsid w:val="00B06F73"/>
    <w:rsid w:val="00B07654"/>
    <w:rsid w:val="00B076A6"/>
    <w:rsid w:val="00B0790C"/>
    <w:rsid w:val="00B07C63"/>
    <w:rsid w:val="00B1144A"/>
    <w:rsid w:val="00B119D9"/>
    <w:rsid w:val="00B11E2F"/>
    <w:rsid w:val="00B12310"/>
    <w:rsid w:val="00B1249C"/>
    <w:rsid w:val="00B12627"/>
    <w:rsid w:val="00B12F13"/>
    <w:rsid w:val="00B1391E"/>
    <w:rsid w:val="00B1423A"/>
    <w:rsid w:val="00B142B4"/>
    <w:rsid w:val="00B14C1D"/>
    <w:rsid w:val="00B1535B"/>
    <w:rsid w:val="00B15702"/>
    <w:rsid w:val="00B15C8C"/>
    <w:rsid w:val="00B1714C"/>
    <w:rsid w:val="00B17732"/>
    <w:rsid w:val="00B17901"/>
    <w:rsid w:val="00B1797F"/>
    <w:rsid w:val="00B17C6E"/>
    <w:rsid w:val="00B17DBB"/>
    <w:rsid w:val="00B2000B"/>
    <w:rsid w:val="00B20B48"/>
    <w:rsid w:val="00B20E1C"/>
    <w:rsid w:val="00B2130F"/>
    <w:rsid w:val="00B21700"/>
    <w:rsid w:val="00B21914"/>
    <w:rsid w:val="00B21B32"/>
    <w:rsid w:val="00B21CBF"/>
    <w:rsid w:val="00B21D04"/>
    <w:rsid w:val="00B21D46"/>
    <w:rsid w:val="00B21E81"/>
    <w:rsid w:val="00B22710"/>
    <w:rsid w:val="00B22950"/>
    <w:rsid w:val="00B22B83"/>
    <w:rsid w:val="00B23407"/>
    <w:rsid w:val="00B23BEE"/>
    <w:rsid w:val="00B23EC6"/>
    <w:rsid w:val="00B2414B"/>
    <w:rsid w:val="00B24553"/>
    <w:rsid w:val="00B247FA"/>
    <w:rsid w:val="00B25054"/>
    <w:rsid w:val="00B2571D"/>
    <w:rsid w:val="00B25D52"/>
    <w:rsid w:val="00B2625C"/>
    <w:rsid w:val="00B2791D"/>
    <w:rsid w:val="00B3039E"/>
    <w:rsid w:val="00B30977"/>
    <w:rsid w:val="00B30A95"/>
    <w:rsid w:val="00B30B4C"/>
    <w:rsid w:val="00B30FFF"/>
    <w:rsid w:val="00B3137D"/>
    <w:rsid w:val="00B33375"/>
    <w:rsid w:val="00B33CDD"/>
    <w:rsid w:val="00B33EDC"/>
    <w:rsid w:val="00B33FEE"/>
    <w:rsid w:val="00B3436A"/>
    <w:rsid w:val="00B346E6"/>
    <w:rsid w:val="00B34E61"/>
    <w:rsid w:val="00B35795"/>
    <w:rsid w:val="00B357FA"/>
    <w:rsid w:val="00B3653B"/>
    <w:rsid w:val="00B36E44"/>
    <w:rsid w:val="00B36FBC"/>
    <w:rsid w:val="00B37878"/>
    <w:rsid w:val="00B37AE7"/>
    <w:rsid w:val="00B37CFE"/>
    <w:rsid w:val="00B37F87"/>
    <w:rsid w:val="00B41D18"/>
    <w:rsid w:val="00B4300D"/>
    <w:rsid w:val="00B44506"/>
    <w:rsid w:val="00B4465E"/>
    <w:rsid w:val="00B447FD"/>
    <w:rsid w:val="00B448FE"/>
    <w:rsid w:val="00B44CCE"/>
    <w:rsid w:val="00B4580D"/>
    <w:rsid w:val="00B46403"/>
    <w:rsid w:val="00B469FD"/>
    <w:rsid w:val="00B46CF1"/>
    <w:rsid w:val="00B46E33"/>
    <w:rsid w:val="00B475C2"/>
    <w:rsid w:val="00B4765A"/>
    <w:rsid w:val="00B47799"/>
    <w:rsid w:val="00B47837"/>
    <w:rsid w:val="00B47C09"/>
    <w:rsid w:val="00B50694"/>
    <w:rsid w:val="00B511BE"/>
    <w:rsid w:val="00B51450"/>
    <w:rsid w:val="00B517D9"/>
    <w:rsid w:val="00B51882"/>
    <w:rsid w:val="00B52052"/>
    <w:rsid w:val="00B52668"/>
    <w:rsid w:val="00B52DE8"/>
    <w:rsid w:val="00B539D9"/>
    <w:rsid w:val="00B539F6"/>
    <w:rsid w:val="00B53A6E"/>
    <w:rsid w:val="00B53CBE"/>
    <w:rsid w:val="00B54E85"/>
    <w:rsid w:val="00B5560C"/>
    <w:rsid w:val="00B56228"/>
    <w:rsid w:val="00B56234"/>
    <w:rsid w:val="00B567AF"/>
    <w:rsid w:val="00B577C4"/>
    <w:rsid w:val="00B57D84"/>
    <w:rsid w:val="00B60201"/>
    <w:rsid w:val="00B60269"/>
    <w:rsid w:val="00B60427"/>
    <w:rsid w:val="00B6092E"/>
    <w:rsid w:val="00B60EC1"/>
    <w:rsid w:val="00B60F02"/>
    <w:rsid w:val="00B610D6"/>
    <w:rsid w:val="00B61251"/>
    <w:rsid w:val="00B616ED"/>
    <w:rsid w:val="00B61793"/>
    <w:rsid w:val="00B62166"/>
    <w:rsid w:val="00B628EC"/>
    <w:rsid w:val="00B631C6"/>
    <w:rsid w:val="00B6329B"/>
    <w:rsid w:val="00B63F59"/>
    <w:rsid w:val="00B64FF1"/>
    <w:rsid w:val="00B658F9"/>
    <w:rsid w:val="00B67791"/>
    <w:rsid w:val="00B67892"/>
    <w:rsid w:val="00B67AE0"/>
    <w:rsid w:val="00B7005B"/>
    <w:rsid w:val="00B7035C"/>
    <w:rsid w:val="00B70674"/>
    <w:rsid w:val="00B70F67"/>
    <w:rsid w:val="00B72060"/>
    <w:rsid w:val="00B722E9"/>
    <w:rsid w:val="00B72570"/>
    <w:rsid w:val="00B72573"/>
    <w:rsid w:val="00B72A4A"/>
    <w:rsid w:val="00B72B6D"/>
    <w:rsid w:val="00B73015"/>
    <w:rsid w:val="00B73D8E"/>
    <w:rsid w:val="00B73EA0"/>
    <w:rsid w:val="00B741F5"/>
    <w:rsid w:val="00B745B9"/>
    <w:rsid w:val="00B74BA2"/>
    <w:rsid w:val="00B75FCF"/>
    <w:rsid w:val="00B770CA"/>
    <w:rsid w:val="00B77155"/>
    <w:rsid w:val="00B77400"/>
    <w:rsid w:val="00B77409"/>
    <w:rsid w:val="00B7745B"/>
    <w:rsid w:val="00B80491"/>
    <w:rsid w:val="00B80B49"/>
    <w:rsid w:val="00B8126D"/>
    <w:rsid w:val="00B81541"/>
    <w:rsid w:val="00B818F8"/>
    <w:rsid w:val="00B825D3"/>
    <w:rsid w:val="00B83524"/>
    <w:rsid w:val="00B8416D"/>
    <w:rsid w:val="00B86EAC"/>
    <w:rsid w:val="00B87535"/>
    <w:rsid w:val="00B87789"/>
    <w:rsid w:val="00B8788B"/>
    <w:rsid w:val="00B87ED7"/>
    <w:rsid w:val="00B902DA"/>
    <w:rsid w:val="00B91AB4"/>
    <w:rsid w:val="00B91D46"/>
    <w:rsid w:val="00B9210E"/>
    <w:rsid w:val="00B9267A"/>
    <w:rsid w:val="00B92B45"/>
    <w:rsid w:val="00B9340D"/>
    <w:rsid w:val="00B93436"/>
    <w:rsid w:val="00B93F97"/>
    <w:rsid w:val="00B94AB3"/>
    <w:rsid w:val="00B94B79"/>
    <w:rsid w:val="00B956A3"/>
    <w:rsid w:val="00B95C73"/>
    <w:rsid w:val="00B96107"/>
    <w:rsid w:val="00B96229"/>
    <w:rsid w:val="00B964D5"/>
    <w:rsid w:val="00B9668F"/>
    <w:rsid w:val="00B96D3A"/>
    <w:rsid w:val="00BA06D7"/>
    <w:rsid w:val="00BA0C77"/>
    <w:rsid w:val="00BA15DC"/>
    <w:rsid w:val="00BA27F8"/>
    <w:rsid w:val="00BA3F45"/>
    <w:rsid w:val="00BA4AAE"/>
    <w:rsid w:val="00BA4BC5"/>
    <w:rsid w:val="00BA4E86"/>
    <w:rsid w:val="00BA5B74"/>
    <w:rsid w:val="00BA6406"/>
    <w:rsid w:val="00BA697C"/>
    <w:rsid w:val="00BA72B7"/>
    <w:rsid w:val="00BA7E28"/>
    <w:rsid w:val="00BB04F2"/>
    <w:rsid w:val="00BB055C"/>
    <w:rsid w:val="00BB115A"/>
    <w:rsid w:val="00BB12D7"/>
    <w:rsid w:val="00BB189E"/>
    <w:rsid w:val="00BB1D34"/>
    <w:rsid w:val="00BB26BA"/>
    <w:rsid w:val="00BB2E94"/>
    <w:rsid w:val="00BB36DF"/>
    <w:rsid w:val="00BB3ADB"/>
    <w:rsid w:val="00BB442B"/>
    <w:rsid w:val="00BB4533"/>
    <w:rsid w:val="00BB4F37"/>
    <w:rsid w:val="00BB53F2"/>
    <w:rsid w:val="00BB66B8"/>
    <w:rsid w:val="00BB6956"/>
    <w:rsid w:val="00BB6CFD"/>
    <w:rsid w:val="00BB6F35"/>
    <w:rsid w:val="00BB7337"/>
    <w:rsid w:val="00BB7A61"/>
    <w:rsid w:val="00BB7E35"/>
    <w:rsid w:val="00BC02B8"/>
    <w:rsid w:val="00BC093D"/>
    <w:rsid w:val="00BC175A"/>
    <w:rsid w:val="00BC19CB"/>
    <w:rsid w:val="00BC1A8C"/>
    <w:rsid w:val="00BC1B6C"/>
    <w:rsid w:val="00BC1D49"/>
    <w:rsid w:val="00BC22C5"/>
    <w:rsid w:val="00BC29DB"/>
    <w:rsid w:val="00BC3102"/>
    <w:rsid w:val="00BC357A"/>
    <w:rsid w:val="00BC3D48"/>
    <w:rsid w:val="00BC40BB"/>
    <w:rsid w:val="00BC51B9"/>
    <w:rsid w:val="00BC52A9"/>
    <w:rsid w:val="00BC548E"/>
    <w:rsid w:val="00BC5520"/>
    <w:rsid w:val="00BC5617"/>
    <w:rsid w:val="00BC5C98"/>
    <w:rsid w:val="00BC7526"/>
    <w:rsid w:val="00BC75DC"/>
    <w:rsid w:val="00BC7DE1"/>
    <w:rsid w:val="00BC7DE7"/>
    <w:rsid w:val="00BD11A1"/>
    <w:rsid w:val="00BD1FB4"/>
    <w:rsid w:val="00BD20CB"/>
    <w:rsid w:val="00BD258D"/>
    <w:rsid w:val="00BD28BF"/>
    <w:rsid w:val="00BD2C55"/>
    <w:rsid w:val="00BD2F11"/>
    <w:rsid w:val="00BD2F69"/>
    <w:rsid w:val="00BD35C6"/>
    <w:rsid w:val="00BD35E6"/>
    <w:rsid w:val="00BD367E"/>
    <w:rsid w:val="00BD3BAA"/>
    <w:rsid w:val="00BD3D6F"/>
    <w:rsid w:val="00BD3F8D"/>
    <w:rsid w:val="00BD53ED"/>
    <w:rsid w:val="00BD579D"/>
    <w:rsid w:val="00BD5C98"/>
    <w:rsid w:val="00BD70FD"/>
    <w:rsid w:val="00BD73E3"/>
    <w:rsid w:val="00BD76C6"/>
    <w:rsid w:val="00BE0271"/>
    <w:rsid w:val="00BE032D"/>
    <w:rsid w:val="00BE075E"/>
    <w:rsid w:val="00BE0838"/>
    <w:rsid w:val="00BE09B7"/>
    <w:rsid w:val="00BE116B"/>
    <w:rsid w:val="00BE11E0"/>
    <w:rsid w:val="00BE1350"/>
    <w:rsid w:val="00BE1811"/>
    <w:rsid w:val="00BE1AC7"/>
    <w:rsid w:val="00BE1C9C"/>
    <w:rsid w:val="00BE23A8"/>
    <w:rsid w:val="00BE29C9"/>
    <w:rsid w:val="00BE3639"/>
    <w:rsid w:val="00BE4816"/>
    <w:rsid w:val="00BE4E3C"/>
    <w:rsid w:val="00BE6119"/>
    <w:rsid w:val="00BE6E95"/>
    <w:rsid w:val="00BE717A"/>
    <w:rsid w:val="00BE73B5"/>
    <w:rsid w:val="00BF0C53"/>
    <w:rsid w:val="00BF0DC0"/>
    <w:rsid w:val="00BF16F5"/>
    <w:rsid w:val="00BF18E7"/>
    <w:rsid w:val="00BF1D1C"/>
    <w:rsid w:val="00BF43EF"/>
    <w:rsid w:val="00BF488F"/>
    <w:rsid w:val="00BF5222"/>
    <w:rsid w:val="00BF5A38"/>
    <w:rsid w:val="00BF679F"/>
    <w:rsid w:val="00BF7283"/>
    <w:rsid w:val="00C00102"/>
    <w:rsid w:val="00C011BE"/>
    <w:rsid w:val="00C0136E"/>
    <w:rsid w:val="00C0160C"/>
    <w:rsid w:val="00C0182A"/>
    <w:rsid w:val="00C03FDC"/>
    <w:rsid w:val="00C0478C"/>
    <w:rsid w:val="00C04EBA"/>
    <w:rsid w:val="00C056DB"/>
    <w:rsid w:val="00C06B96"/>
    <w:rsid w:val="00C07D1C"/>
    <w:rsid w:val="00C07D29"/>
    <w:rsid w:val="00C101EC"/>
    <w:rsid w:val="00C1144B"/>
    <w:rsid w:val="00C11538"/>
    <w:rsid w:val="00C1211F"/>
    <w:rsid w:val="00C127E4"/>
    <w:rsid w:val="00C12D02"/>
    <w:rsid w:val="00C12F8C"/>
    <w:rsid w:val="00C13C27"/>
    <w:rsid w:val="00C1407E"/>
    <w:rsid w:val="00C14666"/>
    <w:rsid w:val="00C1494C"/>
    <w:rsid w:val="00C14D7F"/>
    <w:rsid w:val="00C14E54"/>
    <w:rsid w:val="00C15123"/>
    <w:rsid w:val="00C1554A"/>
    <w:rsid w:val="00C157B0"/>
    <w:rsid w:val="00C15C22"/>
    <w:rsid w:val="00C15CB9"/>
    <w:rsid w:val="00C15E73"/>
    <w:rsid w:val="00C1605A"/>
    <w:rsid w:val="00C16F7A"/>
    <w:rsid w:val="00C171C4"/>
    <w:rsid w:val="00C172E4"/>
    <w:rsid w:val="00C17D3A"/>
    <w:rsid w:val="00C20643"/>
    <w:rsid w:val="00C20939"/>
    <w:rsid w:val="00C20947"/>
    <w:rsid w:val="00C215A2"/>
    <w:rsid w:val="00C2172F"/>
    <w:rsid w:val="00C21D01"/>
    <w:rsid w:val="00C22559"/>
    <w:rsid w:val="00C22832"/>
    <w:rsid w:val="00C22D37"/>
    <w:rsid w:val="00C240E0"/>
    <w:rsid w:val="00C242E4"/>
    <w:rsid w:val="00C24982"/>
    <w:rsid w:val="00C24CE9"/>
    <w:rsid w:val="00C25E83"/>
    <w:rsid w:val="00C2695E"/>
    <w:rsid w:val="00C2708B"/>
    <w:rsid w:val="00C27242"/>
    <w:rsid w:val="00C27447"/>
    <w:rsid w:val="00C27657"/>
    <w:rsid w:val="00C27846"/>
    <w:rsid w:val="00C27905"/>
    <w:rsid w:val="00C279E7"/>
    <w:rsid w:val="00C3016C"/>
    <w:rsid w:val="00C310FC"/>
    <w:rsid w:val="00C315FF"/>
    <w:rsid w:val="00C316CA"/>
    <w:rsid w:val="00C31DFB"/>
    <w:rsid w:val="00C31F72"/>
    <w:rsid w:val="00C328D5"/>
    <w:rsid w:val="00C3354F"/>
    <w:rsid w:val="00C33793"/>
    <w:rsid w:val="00C33B7B"/>
    <w:rsid w:val="00C33EB3"/>
    <w:rsid w:val="00C33FE9"/>
    <w:rsid w:val="00C34016"/>
    <w:rsid w:val="00C34A3C"/>
    <w:rsid w:val="00C34E4C"/>
    <w:rsid w:val="00C35E3B"/>
    <w:rsid w:val="00C35ECC"/>
    <w:rsid w:val="00C36522"/>
    <w:rsid w:val="00C36B93"/>
    <w:rsid w:val="00C3753F"/>
    <w:rsid w:val="00C37588"/>
    <w:rsid w:val="00C37BD4"/>
    <w:rsid w:val="00C37D61"/>
    <w:rsid w:val="00C37E0C"/>
    <w:rsid w:val="00C4298D"/>
    <w:rsid w:val="00C43095"/>
    <w:rsid w:val="00C43556"/>
    <w:rsid w:val="00C43F39"/>
    <w:rsid w:val="00C440F1"/>
    <w:rsid w:val="00C44DE0"/>
    <w:rsid w:val="00C45230"/>
    <w:rsid w:val="00C454CD"/>
    <w:rsid w:val="00C4597E"/>
    <w:rsid w:val="00C45A52"/>
    <w:rsid w:val="00C4700F"/>
    <w:rsid w:val="00C470DC"/>
    <w:rsid w:val="00C47EEF"/>
    <w:rsid w:val="00C47EFB"/>
    <w:rsid w:val="00C5014F"/>
    <w:rsid w:val="00C5039D"/>
    <w:rsid w:val="00C51365"/>
    <w:rsid w:val="00C52BDA"/>
    <w:rsid w:val="00C530B2"/>
    <w:rsid w:val="00C546D3"/>
    <w:rsid w:val="00C54884"/>
    <w:rsid w:val="00C5541B"/>
    <w:rsid w:val="00C56031"/>
    <w:rsid w:val="00C56776"/>
    <w:rsid w:val="00C56F03"/>
    <w:rsid w:val="00C577C6"/>
    <w:rsid w:val="00C57969"/>
    <w:rsid w:val="00C57CB6"/>
    <w:rsid w:val="00C608B3"/>
    <w:rsid w:val="00C60AF8"/>
    <w:rsid w:val="00C60F2F"/>
    <w:rsid w:val="00C61901"/>
    <w:rsid w:val="00C6205D"/>
    <w:rsid w:val="00C632C9"/>
    <w:rsid w:val="00C63F25"/>
    <w:rsid w:val="00C64C28"/>
    <w:rsid w:val="00C650F7"/>
    <w:rsid w:val="00C654B1"/>
    <w:rsid w:val="00C65D3C"/>
    <w:rsid w:val="00C66626"/>
    <w:rsid w:val="00C668FC"/>
    <w:rsid w:val="00C6757C"/>
    <w:rsid w:val="00C67991"/>
    <w:rsid w:val="00C67BC2"/>
    <w:rsid w:val="00C67FEE"/>
    <w:rsid w:val="00C710E7"/>
    <w:rsid w:val="00C719C0"/>
    <w:rsid w:val="00C71E49"/>
    <w:rsid w:val="00C72431"/>
    <w:rsid w:val="00C72EA2"/>
    <w:rsid w:val="00C73881"/>
    <w:rsid w:val="00C73E19"/>
    <w:rsid w:val="00C743D3"/>
    <w:rsid w:val="00C746F7"/>
    <w:rsid w:val="00C74ABE"/>
    <w:rsid w:val="00C75453"/>
    <w:rsid w:val="00C7569A"/>
    <w:rsid w:val="00C75796"/>
    <w:rsid w:val="00C75A12"/>
    <w:rsid w:val="00C75EB1"/>
    <w:rsid w:val="00C7645B"/>
    <w:rsid w:val="00C7771D"/>
    <w:rsid w:val="00C777B6"/>
    <w:rsid w:val="00C77BDB"/>
    <w:rsid w:val="00C801A5"/>
    <w:rsid w:val="00C803C4"/>
    <w:rsid w:val="00C80B10"/>
    <w:rsid w:val="00C80FF6"/>
    <w:rsid w:val="00C8111C"/>
    <w:rsid w:val="00C8134C"/>
    <w:rsid w:val="00C81D42"/>
    <w:rsid w:val="00C82364"/>
    <w:rsid w:val="00C82BBE"/>
    <w:rsid w:val="00C82F96"/>
    <w:rsid w:val="00C8315B"/>
    <w:rsid w:val="00C832D6"/>
    <w:rsid w:val="00C83442"/>
    <w:rsid w:val="00C834A8"/>
    <w:rsid w:val="00C84394"/>
    <w:rsid w:val="00C84D9B"/>
    <w:rsid w:val="00C858F2"/>
    <w:rsid w:val="00C858F6"/>
    <w:rsid w:val="00C86282"/>
    <w:rsid w:val="00C8667C"/>
    <w:rsid w:val="00C86AD8"/>
    <w:rsid w:val="00C870BC"/>
    <w:rsid w:val="00C871C9"/>
    <w:rsid w:val="00C87371"/>
    <w:rsid w:val="00C874F5"/>
    <w:rsid w:val="00C8779D"/>
    <w:rsid w:val="00C90935"/>
    <w:rsid w:val="00C9191C"/>
    <w:rsid w:val="00C91C48"/>
    <w:rsid w:val="00C92091"/>
    <w:rsid w:val="00C92424"/>
    <w:rsid w:val="00C92C21"/>
    <w:rsid w:val="00C92C70"/>
    <w:rsid w:val="00C931B9"/>
    <w:rsid w:val="00C9352D"/>
    <w:rsid w:val="00C93660"/>
    <w:rsid w:val="00C93A50"/>
    <w:rsid w:val="00C9419B"/>
    <w:rsid w:val="00C9452B"/>
    <w:rsid w:val="00C947DB"/>
    <w:rsid w:val="00C94C77"/>
    <w:rsid w:val="00C95B16"/>
    <w:rsid w:val="00C962D6"/>
    <w:rsid w:val="00C964F8"/>
    <w:rsid w:val="00C96EB4"/>
    <w:rsid w:val="00CA0BA8"/>
    <w:rsid w:val="00CA11C8"/>
    <w:rsid w:val="00CA142B"/>
    <w:rsid w:val="00CA1911"/>
    <w:rsid w:val="00CA1F15"/>
    <w:rsid w:val="00CA26CC"/>
    <w:rsid w:val="00CA30D6"/>
    <w:rsid w:val="00CA31A7"/>
    <w:rsid w:val="00CA3417"/>
    <w:rsid w:val="00CA378D"/>
    <w:rsid w:val="00CA408D"/>
    <w:rsid w:val="00CA41E5"/>
    <w:rsid w:val="00CA460A"/>
    <w:rsid w:val="00CA4E93"/>
    <w:rsid w:val="00CA5377"/>
    <w:rsid w:val="00CA5489"/>
    <w:rsid w:val="00CA5CEE"/>
    <w:rsid w:val="00CA610D"/>
    <w:rsid w:val="00CA6172"/>
    <w:rsid w:val="00CA6404"/>
    <w:rsid w:val="00CA64A2"/>
    <w:rsid w:val="00CA69CD"/>
    <w:rsid w:val="00CA77A4"/>
    <w:rsid w:val="00CB0397"/>
    <w:rsid w:val="00CB0AAB"/>
    <w:rsid w:val="00CB14AE"/>
    <w:rsid w:val="00CB19F2"/>
    <w:rsid w:val="00CB1F36"/>
    <w:rsid w:val="00CB210C"/>
    <w:rsid w:val="00CB306B"/>
    <w:rsid w:val="00CB4DF5"/>
    <w:rsid w:val="00CB4F43"/>
    <w:rsid w:val="00CB514F"/>
    <w:rsid w:val="00CB5809"/>
    <w:rsid w:val="00CB644C"/>
    <w:rsid w:val="00CB67C1"/>
    <w:rsid w:val="00CB6CAF"/>
    <w:rsid w:val="00CB72F1"/>
    <w:rsid w:val="00CB7CAB"/>
    <w:rsid w:val="00CC056C"/>
    <w:rsid w:val="00CC06D8"/>
    <w:rsid w:val="00CC0AAD"/>
    <w:rsid w:val="00CC10B5"/>
    <w:rsid w:val="00CC167F"/>
    <w:rsid w:val="00CC20E2"/>
    <w:rsid w:val="00CC249D"/>
    <w:rsid w:val="00CC2B60"/>
    <w:rsid w:val="00CC2CCB"/>
    <w:rsid w:val="00CC332E"/>
    <w:rsid w:val="00CC3C5B"/>
    <w:rsid w:val="00CC40FE"/>
    <w:rsid w:val="00CC4971"/>
    <w:rsid w:val="00CC5696"/>
    <w:rsid w:val="00CC58EC"/>
    <w:rsid w:val="00CC6096"/>
    <w:rsid w:val="00CC6619"/>
    <w:rsid w:val="00CC6853"/>
    <w:rsid w:val="00CC6BB6"/>
    <w:rsid w:val="00CD00AC"/>
    <w:rsid w:val="00CD04FB"/>
    <w:rsid w:val="00CD09C3"/>
    <w:rsid w:val="00CD1C25"/>
    <w:rsid w:val="00CD2CB9"/>
    <w:rsid w:val="00CD32FF"/>
    <w:rsid w:val="00CD358B"/>
    <w:rsid w:val="00CD4072"/>
    <w:rsid w:val="00CD4130"/>
    <w:rsid w:val="00CD5558"/>
    <w:rsid w:val="00CD59B1"/>
    <w:rsid w:val="00CD5C36"/>
    <w:rsid w:val="00CD60E7"/>
    <w:rsid w:val="00CD647F"/>
    <w:rsid w:val="00CD6737"/>
    <w:rsid w:val="00CD6894"/>
    <w:rsid w:val="00CD6955"/>
    <w:rsid w:val="00CD76EB"/>
    <w:rsid w:val="00CD7EAF"/>
    <w:rsid w:val="00CE02FA"/>
    <w:rsid w:val="00CE1EF2"/>
    <w:rsid w:val="00CE2A9C"/>
    <w:rsid w:val="00CE2B3F"/>
    <w:rsid w:val="00CE2E6C"/>
    <w:rsid w:val="00CE33AD"/>
    <w:rsid w:val="00CE388B"/>
    <w:rsid w:val="00CE3A31"/>
    <w:rsid w:val="00CE3CDF"/>
    <w:rsid w:val="00CE4CF2"/>
    <w:rsid w:val="00CE52E1"/>
    <w:rsid w:val="00CE54B0"/>
    <w:rsid w:val="00CE58AB"/>
    <w:rsid w:val="00CE58D7"/>
    <w:rsid w:val="00CE5AD0"/>
    <w:rsid w:val="00CE5BD5"/>
    <w:rsid w:val="00CE60A7"/>
    <w:rsid w:val="00CE6AB2"/>
    <w:rsid w:val="00CE7731"/>
    <w:rsid w:val="00CE7800"/>
    <w:rsid w:val="00CE7F64"/>
    <w:rsid w:val="00CF0233"/>
    <w:rsid w:val="00CF086F"/>
    <w:rsid w:val="00CF0A62"/>
    <w:rsid w:val="00CF0CBE"/>
    <w:rsid w:val="00CF1014"/>
    <w:rsid w:val="00CF1414"/>
    <w:rsid w:val="00CF2349"/>
    <w:rsid w:val="00CF3368"/>
    <w:rsid w:val="00CF37B7"/>
    <w:rsid w:val="00CF3CF4"/>
    <w:rsid w:val="00CF429A"/>
    <w:rsid w:val="00CF5AF9"/>
    <w:rsid w:val="00CF67F0"/>
    <w:rsid w:val="00CF722A"/>
    <w:rsid w:val="00CF73C4"/>
    <w:rsid w:val="00CF75E1"/>
    <w:rsid w:val="00CF783F"/>
    <w:rsid w:val="00D01171"/>
    <w:rsid w:val="00D0168F"/>
    <w:rsid w:val="00D01712"/>
    <w:rsid w:val="00D01A31"/>
    <w:rsid w:val="00D01DC2"/>
    <w:rsid w:val="00D02AEA"/>
    <w:rsid w:val="00D02CA9"/>
    <w:rsid w:val="00D02DCD"/>
    <w:rsid w:val="00D04096"/>
    <w:rsid w:val="00D040E2"/>
    <w:rsid w:val="00D041EB"/>
    <w:rsid w:val="00D042C2"/>
    <w:rsid w:val="00D04351"/>
    <w:rsid w:val="00D04F33"/>
    <w:rsid w:val="00D055F7"/>
    <w:rsid w:val="00D05658"/>
    <w:rsid w:val="00D05BA5"/>
    <w:rsid w:val="00D064AF"/>
    <w:rsid w:val="00D0683A"/>
    <w:rsid w:val="00D070AB"/>
    <w:rsid w:val="00D077BB"/>
    <w:rsid w:val="00D07E8D"/>
    <w:rsid w:val="00D105DC"/>
    <w:rsid w:val="00D10851"/>
    <w:rsid w:val="00D10E1D"/>
    <w:rsid w:val="00D139AD"/>
    <w:rsid w:val="00D13A91"/>
    <w:rsid w:val="00D13AD1"/>
    <w:rsid w:val="00D14210"/>
    <w:rsid w:val="00D14E41"/>
    <w:rsid w:val="00D156B4"/>
    <w:rsid w:val="00D15ABC"/>
    <w:rsid w:val="00D15C78"/>
    <w:rsid w:val="00D16862"/>
    <w:rsid w:val="00D16EF6"/>
    <w:rsid w:val="00D1701C"/>
    <w:rsid w:val="00D17871"/>
    <w:rsid w:val="00D17A08"/>
    <w:rsid w:val="00D17F68"/>
    <w:rsid w:val="00D17FDE"/>
    <w:rsid w:val="00D2027F"/>
    <w:rsid w:val="00D204AD"/>
    <w:rsid w:val="00D205E8"/>
    <w:rsid w:val="00D21AC7"/>
    <w:rsid w:val="00D22099"/>
    <w:rsid w:val="00D2268B"/>
    <w:rsid w:val="00D24247"/>
    <w:rsid w:val="00D2472C"/>
    <w:rsid w:val="00D24878"/>
    <w:rsid w:val="00D2518B"/>
    <w:rsid w:val="00D252DC"/>
    <w:rsid w:val="00D25642"/>
    <w:rsid w:val="00D25674"/>
    <w:rsid w:val="00D262B8"/>
    <w:rsid w:val="00D2659A"/>
    <w:rsid w:val="00D26871"/>
    <w:rsid w:val="00D27342"/>
    <w:rsid w:val="00D2770D"/>
    <w:rsid w:val="00D27920"/>
    <w:rsid w:val="00D27B73"/>
    <w:rsid w:val="00D3057C"/>
    <w:rsid w:val="00D3062B"/>
    <w:rsid w:val="00D30899"/>
    <w:rsid w:val="00D30BBF"/>
    <w:rsid w:val="00D3136D"/>
    <w:rsid w:val="00D3188C"/>
    <w:rsid w:val="00D32734"/>
    <w:rsid w:val="00D327AF"/>
    <w:rsid w:val="00D32E9E"/>
    <w:rsid w:val="00D3311A"/>
    <w:rsid w:val="00D34BFA"/>
    <w:rsid w:val="00D35F5D"/>
    <w:rsid w:val="00D35F92"/>
    <w:rsid w:val="00D3605F"/>
    <w:rsid w:val="00D3651F"/>
    <w:rsid w:val="00D369C9"/>
    <w:rsid w:val="00D36C87"/>
    <w:rsid w:val="00D376D7"/>
    <w:rsid w:val="00D405B6"/>
    <w:rsid w:val="00D40A8C"/>
    <w:rsid w:val="00D40E90"/>
    <w:rsid w:val="00D415D5"/>
    <w:rsid w:val="00D4289D"/>
    <w:rsid w:val="00D42D0D"/>
    <w:rsid w:val="00D433B1"/>
    <w:rsid w:val="00D43E60"/>
    <w:rsid w:val="00D441F5"/>
    <w:rsid w:val="00D442B6"/>
    <w:rsid w:val="00D44A40"/>
    <w:rsid w:val="00D4570E"/>
    <w:rsid w:val="00D45FEB"/>
    <w:rsid w:val="00D46136"/>
    <w:rsid w:val="00D464AC"/>
    <w:rsid w:val="00D47050"/>
    <w:rsid w:val="00D47421"/>
    <w:rsid w:val="00D47486"/>
    <w:rsid w:val="00D474F5"/>
    <w:rsid w:val="00D475CF"/>
    <w:rsid w:val="00D4790C"/>
    <w:rsid w:val="00D47F8F"/>
    <w:rsid w:val="00D5020C"/>
    <w:rsid w:val="00D51398"/>
    <w:rsid w:val="00D51CEC"/>
    <w:rsid w:val="00D52B82"/>
    <w:rsid w:val="00D53136"/>
    <w:rsid w:val="00D53BC2"/>
    <w:rsid w:val="00D53E75"/>
    <w:rsid w:val="00D5402D"/>
    <w:rsid w:val="00D546F1"/>
    <w:rsid w:val="00D5481E"/>
    <w:rsid w:val="00D54B8E"/>
    <w:rsid w:val="00D54EE7"/>
    <w:rsid w:val="00D55564"/>
    <w:rsid w:val="00D5613F"/>
    <w:rsid w:val="00D56250"/>
    <w:rsid w:val="00D564F2"/>
    <w:rsid w:val="00D56618"/>
    <w:rsid w:val="00D56CC8"/>
    <w:rsid w:val="00D570C1"/>
    <w:rsid w:val="00D572E8"/>
    <w:rsid w:val="00D576F1"/>
    <w:rsid w:val="00D5799A"/>
    <w:rsid w:val="00D6072B"/>
    <w:rsid w:val="00D607FD"/>
    <w:rsid w:val="00D60F08"/>
    <w:rsid w:val="00D60F36"/>
    <w:rsid w:val="00D61486"/>
    <w:rsid w:val="00D6148B"/>
    <w:rsid w:val="00D62BC0"/>
    <w:rsid w:val="00D63B05"/>
    <w:rsid w:val="00D64577"/>
    <w:rsid w:val="00D6547E"/>
    <w:rsid w:val="00D65667"/>
    <w:rsid w:val="00D65669"/>
    <w:rsid w:val="00D65C02"/>
    <w:rsid w:val="00D65C49"/>
    <w:rsid w:val="00D65D4A"/>
    <w:rsid w:val="00D65E08"/>
    <w:rsid w:val="00D66523"/>
    <w:rsid w:val="00D665A1"/>
    <w:rsid w:val="00D66EF2"/>
    <w:rsid w:val="00D716CB"/>
    <w:rsid w:val="00D71D62"/>
    <w:rsid w:val="00D72014"/>
    <w:rsid w:val="00D733B8"/>
    <w:rsid w:val="00D73426"/>
    <w:rsid w:val="00D73695"/>
    <w:rsid w:val="00D73FEB"/>
    <w:rsid w:val="00D74AC5"/>
    <w:rsid w:val="00D74B6C"/>
    <w:rsid w:val="00D74E50"/>
    <w:rsid w:val="00D7540B"/>
    <w:rsid w:val="00D76281"/>
    <w:rsid w:val="00D764B6"/>
    <w:rsid w:val="00D768B2"/>
    <w:rsid w:val="00D77EC7"/>
    <w:rsid w:val="00D81082"/>
    <w:rsid w:val="00D811D6"/>
    <w:rsid w:val="00D81874"/>
    <w:rsid w:val="00D8334B"/>
    <w:rsid w:val="00D837E3"/>
    <w:rsid w:val="00D83FEC"/>
    <w:rsid w:val="00D85396"/>
    <w:rsid w:val="00D85C4C"/>
    <w:rsid w:val="00D85EE4"/>
    <w:rsid w:val="00D861EC"/>
    <w:rsid w:val="00D8640D"/>
    <w:rsid w:val="00D86594"/>
    <w:rsid w:val="00D8668F"/>
    <w:rsid w:val="00D866E6"/>
    <w:rsid w:val="00D86789"/>
    <w:rsid w:val="00D86940"/>
    <w:rsid w:val="00D8748D"/>
    <w:rsid w:val="00D87C47"/>
    <w:rsid w:val="00D87C91"/>
    <w:rsid w:val="00D92525"/>
    <w:rsid w:val="00D92748"/>
    <w:rsid w:val="00D92A66"/>
    <w:rsid w:val="00D92A84"/>
    <w:rsid w:val="00D92F3D"/>
    <w:rsid w:val="00D933DF"/>
    <w:rsid w:val="00D93B2D"/>
    <w:rsid w:val="00D93EF5"/>
    <w:rsid w:val="00D94068"/>
    <w:rsid w:val="00D943BB"/>
    <w:rsid w:val="00D953EC"/>
    <w:rsid w:val="00D9559B"/>
    <w:rsid w:val="00D96324"/>
    <w:rsid w:val="00D9633A"/>
    <w:rsid w:val="00D963F4"/>
    <w:rsid w:val="00D96A00"/>
    <w:rsid w:val="00D97221"/>
    <w:rsid w:val="00D97696"/>
    <w:rsid w:val="00D977F6"/>
    <w:rsid w:val="00D97C09"/>
    <w:rsid w:val="00DA0734"/>
    <w:rsid w:val="00DA07DF"/>
    <w:rsid w:val="00DA11CF"/>
    <w:rsid w:val="00DA13FE"/>
    <w:rsid w:val="00DA176B"/>
    <w:rsid w:val="00DA1800"/>
    <w:rsid w:val="00DA1E24"/>
    <w:rsid w:val="00DA2872"/>
    <w:rsid w:val="00DA2E16"/>
    <w:rsid w:val="00DA315D"/>
    <w:rsid w:val="00DA3439"/>
    <w:rsid w:val="00DA41C8"/>
    <w:rsid w:val="00DA43B9"/>
    <w:rsid w:val="00DA4573"/>
    <w:rsid w:val="00DA5084"/>
    <w:rsid w:val="00DA57D7"/>
    <w:rsid w:val="00DA58CE"/>
    <w:rsid w:val="00DA59C1"/>
    <w:rsid w:val="00DA6E77"/>
    <w:rsid w:val="00DB0190"/>
    <w:rsid w:val="00DB07E6"/>
    <w:rsid w:val="00DB0A13"/>
    <w:rsid w:val="00DB0A7C"/>
    <w:rsid w:val="00DB0DE9"/>
    <w:rsid w:val="00DB10DE"/>
    <w:rsid w:val="00DB1E95"/>
    <w:rsid w:val="00DB330F"/>
    <w:rsid w:val="00DB3747"/>
    <w:rsid w:val="00DB4100"/>
    <w:rsid w:val="00DB4290"/>
    <w:rsid w:val="00DB4311"/>
    <w:rsid w:val="00DB4503"/>
    <w:rsid w:val="00DB4B58"/>
    <w:rsid w:val="00DB4C6C"/>
    <w:rsid w:val="00DB4F93"/>
    <w:rsid w:val="00DB507F"/>
    <w:rsid w:val="00DB5564"/>
    <w:rsid w:val="00DB620C"/>
    <w:rsid w:val="00DB647B"/>
    <w:rsid w:val="00DB7BD7"/>
    <w:rsid w:val="00DB7E0D"/>
    <w:rsid w:val="00DC00FA"/>
    <w:rsid w:val="00DC06E0"/>
    <w:rsid w:val="00DC0FA0"/>
    <w:rsid w:val="00DC18D3"/>
    <w:rsid w:val="00DC1F27"/>
    <w:rsid w:val="00DC22B2"/>
    <w:rsid w:val="00DC28DF"/>
    <w:rsid w:val="00DC2B17"/>
    <w:rsid w:val="00DC4312"/>
    <w:rsid w:val="00DC4350"/>
    <w:rsid w:val="00DC478E"/>
    <w:rsid w:val="00DC6132"/>
    <w:rsid w:val="00DC653A"/>
    <w:rsid w:val="00DC6DC3"/>
    <w:rsid w:val="00DC6F86"/>
    <w:rsid w:val="00DD03FB"/>
    <w:rsid w:val="00DD11DD"/>
    <w:rsid w:val="00DD1536"/>
    <w:rsid w:val="00DD1980"/>
    <w:rsid w:val="00DD1A51"/>
    <w:rsid w:val="00DD1E2B"/>
    <w:rsid w:val="00DD20C3"/>
    <w:rsid w:val="00DD21A7"/>
    <w:rsid w:val="00DD23EB"/>
    <w:rsid w:val="00DD281B"/>
    <w:rsid w:val="00DD2DEA"/>
    <w:rsid w:val="00DD34D1"/>
    <w:rsid w:val="00DD4239"/>
    <w:rsid w:val="00DD4955"/>
    <w:rsid w:val="00DD49A3"/>
    <w:rsid w:val="00DD57C2"/>
    <w:rsid w:val="00DD5895"/>
    <w:rsid w:val="00DD59AC"/>
    <w:rsid w:val="00DD5CF6"/>
    <w:rsid w:val="00DD6EEA"/>
    <w:rsid w:val="00DD7B36"/>
    <w:rsid w:val="00DE02E2"/>
    <w:rsid w:val="00DE03B4"/>
    <w:rsid w:val="00DE0466"/>
    <w:rsid w:val="00DE0911"/>
    <w:rsid w:val="00DE0B2D"/>
    <w:rsid w:val="00DE0E5E"/>
    <w:rsid w:val="00DE13FE"/>
    <w:rsid w:val="00DE1437"/>
    <w:rsid w:val="00DE154E"/>
    <w:rsid w:val="00DE209B"/>
    <w:rsid w:val="00DE21DA"/>
    <w:rsid w:val="00DE22C0"/>
    <w:rsid w:val="00DE24A6"/>
    <w:rsid w:val="00DE2D3C"/>
    <w:rsid w:val="00DE2E6C"/>
    <w:rsid w:val="00DE33D4"/>
    <w:rsid w:val="00DE3617"/>
    <w:rsid w:val="00DE39AA"/>
    <w:rsid w:val="00DE4080"/>
    <w:rsid w:val="00DE4319"/>
    <w:rsid w:val="00DE5039"/>
    <w:rsid w:val="00DE6C25"/>
    <w:rsid w:val="00DE70FC"/>
    <w:rsid w:val="00DE7C6C"/>
    <w:rsid w:val="00DF095B"/>
    <w:rsid w:val="00DF0B49"/>
    <w:rsid w:val="00DF0CA0"/>
    <w:rsid w:val="00DF1B1D"/>
    <w:rsid w:val="00DF2A4E"/>
    <w:rsid w:val="00DF3EDD"/>
    <w:rsid w:val="00DF3FE1"/>
    <w:rsid w:val="00DF443D"/>
    <w:rsid w:val="00DF4523"/>
    <w:rsid w:val="00DF4625"/>
    <w:rsid w:val="00DF501F"/>
    <w:rsid w:val="00DF55A8"/>
    <w:rsid w:val="00DF5657"/>
    <w:rsid w:val="00DF5694"/>
    <w:rsid w:val="00DF6003"/>
    <w:rsid w:val="00DF608D"/>
    <w:rsid w:val="00DF6459"/>
    <w:rsid w:val="00DF6575"/>
    <w:rsid w:val="00E007A9"/>
    <w:rsid w:val="00E00FB8"/>
    <w:rsid w:val="00E014BC"/>
    <w:rsid w:val="00E01D40"/>
    <w:rsid w:val="00E02569"/>
    <w:rsid w:val="00E02799"/>
    <w:rsid w:val="00E02D5E"/>
    <w:rsid w:val="00E02EA6"/>
    <w:rsid w:val="00E0323A"/>
    <w:rsid w:val="00E033C2"/>
    <w:rsid w:val="00E0356C"/>
    <w:rsid w:val="00E03602"/>
    <w:rsid w:val="00E03AFA"/>
    <w:rsid w:val="00E03D8E"/>
    <w:rsid w:val="00E03D9C"/>
    <w:rsid w:val="00E0482E"/>
    <w:rsid w:val="00E04CEA"/>
    <w:rsid w:val="00E05014"/>
    <w:rsid w:val="00E07A0A"/>
    <w:rsid w:val="00E07CDA"/>
    <w:rsid w:val="00E107C8"/>
    <w:rsid w:val="00E108AA"/>
    <w:rsid w:val="00E111AF"/>
    <w:rsid w:val="00E11427"/>
    <w:rsid w:val="00E1165E"/>
    <w:rsid w:val="00E11B43"/>
    <w:rsid w:val="00E1326C"/>
    <w:rsid w:val="00E13905"/>
    <w:rsid w:val="00E13D6A"/>
    <w:rsid w:val="00E14082"/>
    <w:rsid w:val="00E156E2"/>
    <w:rsid w:val="00E157D9"/>
    <w:rsid w:val="00E15D35"/>
    <w:rsid w:val="00E15E17"/>
    <w:rsid w:val="00E161A0"/>
    <w:rsid w:val="00E162FB"/>
    <w:rsid w:val="00E169B9"/>
    <w:rsid w:val="00E16B73"/>
    <w:rsid w:val="00E16CA9"/>
    <w:rsid w:val="00E16D5E"/>
    <w:rsid w:val="00E17EA7"/>
    <w:rsid w:val="00E20120"/>
    <w:rsid w:val="00E20146"/>
    <w:rsid w:val="00E20832"/>
    <w:rsid w:val="00E20835"/>
    <w:rsid w:val="00E208FC"/>
    <w:rsid w:val="00E2192B"/>
    <w:rsid w:val="00E21BD3"/>
    <w:rsid w:val="00E21C3A"/>
    <w:rsid w:val="00E21F84"/>
    <w:rsid w:val="00E22051"/>
    <w:rsid w:val="00E22B2F"/>
    <w:rsid w:val="00E22F21"/>
    <w:rsid w:val="00E2300D"/>
    <w:rsid w:val="00E236AB"/>
    <w:rsid w:val="00E2406F"/>
    <w:rsid w:val="00E249CB"/>
    <w:rsid w:val="00E25033"/>
    <w:rsid w:val="00E251CC"/>
    <w:rsid w:val="00E254E1"/>
    <w:rsid w:val="00E25EDB"/>
    <w:rsid w:val="00E25F43"/>
    <w:rsid w:val="00E26955"/>
    <w:rsid w:val="00E26FBD"/>
    <w:rsid w:val="00E27115"/>
    <w:rsid w:val="00E30A60"/>
    <w:rsid w:val="00E30C4B"/>
    <w:rsid w:val="00E30FA0"/>
    <w:rsid w:val="00E310BC"/>
    <w:rsid w:val="00E314F4"/>
    <w:rsid w:val="00E315F8"/>
    <w:rsid w:val="00E3175B"/>
    <w:rsid w:val="00E31C44"/>
    <w:rsid w:val="00E32328"/>
    <w:rsid w:val="00E328D3"/>
    <w:rsid w:val="00E332E8"/>
    <w:rsid w:val="00E334CA"/>
    <w:rsid w:val="00E33E8E"/>
    <w:rsid w:val="00E34AE3"/>
    <w:rsid w:val="00E34C88"/>
    <w:rsid w:val="00E3592F"/>
    <w:rsid w:val="00E35C52"/>
    <w:rsid w:val="00E35D01"/>
    <w:rsid w:val="00E36328"/>
    <w:rsid w:val="00E36DEA"/>
    <w:rsid w:val="00E4108E"/>
    <w:rsid w:val="00E42432"/>
    <w:rsid w:val="00E4346D"/>
    <w:rsid w:val="00E43D50"/>
    <w:rsid w:val="00E44064"/>
    <w:rsid w:val="00E44B77"/>
    <w:rsid w:val="00E44DB2"/>
    <w:rsid w:val="00E452B8"/>
    <w:rsid w:val="00E45449"/>
    <w:rsid w:val="00E45986"/>
    <w:rsid w:val="00E459ED"/>
    <w:rsid w:val="00E47265"/>
    <w:rsid w:val="00E5119C"/>
    <w:rsid w:val="00E517D1"/>
    <w:rsid w:val="00E5254B"/>
    <w:rsid w:val="00E52E85"/>
    <w:rsid w:val="00E53F99"/>
    <w:rsid w:val="00E54A3E"/>
    <w:rsid w:val="00E550E4"/>
    <w:rsid w:val="00E5520A"/>
    <w:rsid w:val="00E563AA"/>
    <w:rsid w:val="00E572EC"/>
    <w:rsid w:val="00E57C1E"/>
    <w:rsid w:val="00E601A1"/>
    <w:rsid w:val="00E606EA"/>
    <w:rsid w:val="00E62092"/>
    <w:rsid w:val="00E626A6"/>
    <w:rsid w:val="00E634BF"/>
    <w:rsid w:val="00E63611"/>
    <w:rsid w:val="00E641CE"/>
    <w:rsid w:val="00E64758"/>
    <w:rsid w:val="00E64B83"/>
    <w:rsid w:val="00E64DC6"/>
    <w:rsid w:val="00E6521A"/>
    <w:rsid w:val="00E6553B"/>
    <w:rsid w:val="00E657DC"/>
    <w:rsid w:val="00E66530"/>
    <w:rsid w:val="00E71097"/>
    <w:rsid w:val="00E71202"/>
    <w:rsid w:val="00E715C3"/>
    <w:rsid w:val="00E715ED"/>
    <w:rsid w:val="00E71775"/>
    <w:rsid w:val="00E718A9"/>
    <w:rsid w:val="00E71F5B"/>
    <w:rsid w:val="00E72CEB"/>
    <w:rsid w:val="00E739C8"/>
    <w:rsid w:val="00E74C54"/>
    <w:rsid w:val="00E74DBB"/>
    <w:rsid w:val="00E75BBC"/>
    <w:rsid w:val="00E75BC0"/>
    <w:rsid w:val="00E7686F"/>
    <w:rsid w:val="00E76FD1"/>
    <w:rsid w:val="00E77188"/>
    <w:rsid w:val="00E774B5"/>
    <w:rsid w:val="00E77579"/>
    <w:rsid w:val="00E77912"/>
    <w:rsid w:val="00E80125"/>
    <w:rsid w:val="00E814A9"/>
    <w:rsid w:val="00E81DD3"/>
    <w:rsid w:val="00E81E74"/>
    <w:rsid w:val="00E8227B"/>
    <w:rsid w:val="00E8239B"/>
    <w:rsid w:val="00E8255D"/>
    <w:rsid w:val="00E82E25"/>
    <w:rsid w:val="00E831B9"/>
    <w:rsid w:val="00E83E02"/>
    <w:rsid w:val="00E84592"/>
    <w:rsid w:val="00E860F6"/>
    <w:rsid w:val="00E864BE"/>
    <w:rsid w:val="00E86A8E"/>
    <w:rsid w:val="00E86F07"/>
    <w:rsid w:val="00E87885"/>
    <w:rsid w:val="00E87A0D"/>
    <w:rsid w:val="00E87CA5"/>
    <w:rsid w:val="00E90437"/>
    <w:rsid w:val="00E90703"/>
    <w:rsid w:val="00E90F4A"/>
    <w:rsid w:val="00E90FE0"/>
    <w:rsid w:val="00E910D7"/>
    <w:rsid w:val="00E91C77"/>
    <w:rsid w:val="00E91F2D"/>
    <w:rsid w:val="00E92470"/>
    <w:rsid w:val="00E92553"/>
    <w:rsid w:val="00E92C76"/>
    <w:rsid w:val="00E92D9F"/>
    <w:rsid w:val="00E93410"/>
    <w:rsid w:val="00E934C0"/>
    <w:rsid w:val="00E936F0"/>
    <w:rsid w:val="00E939D4"/>
    <w:rsid w:val="00E93F8D"/>
    <w:rsid w:val="00E95B7C"/>
    <w:rsid w:val="00E96AB1"/>
    <w:rsid w:val="00E97347"/>
    <w:rsid w:val="00E977A0"/>
    <w:rsid w:val="00E97FAF"/>
    <w:rsid w:val="00EA0155"/>
    <w:rsid w:val="00EA0516"/>
    <w:rsid w:val="00EA08AD"/>
    <w:rsid w:val="00EA09D4"/>
    <w:rsid w:val="00EA0D7A"/>
    <w:rsid w:val="00EA1276"/>
    <w:rsid w:val="00EA227A"/>
    <w:rsid w:val="00EA2407"/>
    <w:rsid w:val="00EA2F30"/>
    <w:rsid w:val="00EA35DE"/>
    <w:rsid w:val="00EA446D"/>
    <w:rsid w:val="00EA466E"/>
    <w:rsid w:val="00EA46AD"/>
    <w:rsid w:val="00EA4758"/>
    <w:rsid w:val="00EA5257"/>
    <w:rsid w:val="00EA5786"/>
    <w:rsid w:val="00EA5D25"/>
    <w:rsid w:val="00EA62FF"/>
    <w:rsid w:val="00EA64C3"/>
    <w:rsid w:val="00EA6705"/>
    <w:rsid w:val="00EA7256"/>
    <w:rsid w:val="00EA75C0"/>
    <w:rsid w:val="00EB0619"/>
    <w:rsid w:val="00EB0A75"/>
    <w:rsid w:val="00EB0B9A"/>
    <w:rsid w:val="00EB13A2"/>
    <w:rsid w:val="00EB1F9C"/>
    <w:rsid w:val="00EB2DD8"/>
    <w:rsid w:val="00EB3979"/>
    <w:rsid w:val="00EB3CD1"/>
    <w:rsid w:val="00EB3F55"/>
    <w:rsid w:val="00EB4444"/>
    <w:rsid w:val="00EB487D"/>
    <w:rsid w:val="00EB533A"/>
    <w:rsid w:val="00EB585C"/>
    <w:rsid w:val="00EB601C"/>
    <w:rsid w:val="00EB72DE"/>
    <w:rsid w:val="00EC1322"/>
    <w:rsid w:val="00EC20E0"/>
    <w:rsid w:val="00EC2381"/>
    <w:rsid w:val="00EC28F0"/>
    <w:rsid w:val="00EC2ED5"/>
    <w:rsid w:val="00EC319A"/>
    <w:rsid w:val="00EC3BE3"/>
    <w:rsid w:val="00EC4875"/>
    <w:rsid w:val="00EC5255"/>
    <w:rsid w:val="00EC5287"/>
    <w:rsid w:val="00EC5832"/>
    <w:rsid w:val="00EC5C0B"/>
    <w:rsid w:val="00EC5DCF"/>
    <w:rsid w:val="00EC5EFD"/>
    <w:rsid w:val="00EC5F46"/>
    <w:rsid w:val="00EC668A"/>
    <w:rsid w:val="00EC6879"/>
    <w:rsid w:val="00EC68B6"/>
    <w:rsid w:val="00EC6C79"/>
    <w:rsid w:val="00EC71FF"/>
    <w:rsid w:val="00EC735B"/>
    <w:rsid w:val="00EC7C48"/>
    <w:rsid w:val="00EC7D2D"/>
    <w:rsid w:val="00ED01DD"/>
    <w:rsid w:val="00ED0C25"/>
    <w:rsid w:val="00ED0C53"/>
    <w:rsid w:val="00ED1245"/>
    <w:rsid w:val="00ED2822"/>
    <w:rsid w:val="00ED3202"/>
    <w:rsid w:val="00ED3FA2"/>
    <w:rsid w:val="00ED44A8"/>
    <w:rsid w:val="00ED53B8"/>
    <w:rsid w:val="00ED5EC7"/>
    <w:rsid w:val="00ED6087"/>
    <w:rsid w:val="00ED616E"/>
    <w:rsid w:val="00ED6AA4"/>
    <w:rsid w:val="00ED6DCB"/>
    <w:rsid w:val="00ED73DA"/>
    <w:rsid w:val="00ED7E8C"/>
    <w:rsid w:val="00EE09D6"/>
    <w:rsid w:val="00EE0B6F"/>
    <w:rsid w:val="00EE1674"/>
    <w:rsid w:val="00EE2191"/>
    <w:rsid w:val="00EE2DFF"/>
    <w:rsid w:val="00EE3133"/>
    <w:rsid w:val="00EE38C0"/>
    <w:rsid w:val="00EE3C5F"/>
    <w:rsid w:val="00EE3C6D"/>
    <w:rsid w:val="00EE3F75"/>
    <w:rsid w:val="00EE40BF"/>
    <w:rsid w:val="00EE4E77"/>
    <w:rsid w:val="00EE647B"/>
    <w:rsid w:val="00EE6A17"/>
    <w:rsid w:val="00EE6BC6"/>
    <w:rsid w:val="00EE737F"/>
    <w:rsid w:val="00EE73C4"/>
    <w:rsid w:val="00EE77D2"/>
    <w:rsid w:val="00EF045E"/>
    <w:rsid w:val="00EF0B1F"/>
    <w:rsid w:val="00EF1248"/>
    <w:rsid w:val="00EF1BC3"/>
    <w:rsid w:val="00EF1C7E"/>
    <w:rsid w:val="00EF2669"/>
    <w:rsid w:val="00EF3400"/>
    <w:rsid w:val="00EF408C"/>
    <w:rsid w:val="00EF4633"/>
    <w:rsid w:val="00EF4A12"/>
    <w:rsid w:val="00EF4D8B"/>
    <w:rsid w:val="00EF50EC"/>
    <w:rsid w:val="00EF74F1"/>
    <w:rsid w:val="00F0063F"/>
    <w:rsid w:val="00F007BC"/>
    <w:rsid w:val="00F00BE5"/>
    <w:rsid w:val="00F01A18"/>
    <w:rsid w:val="00F02058"/>
    <w:rsid w:val="00F02363"/>
    <w:rsid w:val="00F023E4"/>
    <w:rsid w:val="00F03555"/>
    <w:rsid w:val="00F04047"/>
    <w:rsid w:val="00F043E8"/>
    <w:rsid w:val="00F04C4A"/>
    <w:rsid w:val="00F0509D"/>
    <w:rsid w:val="00F05BD4"/>
    <w:rsid w:val="00F065E0"/>
    <w:rsid w:val="00F0660C"/>
    <w:rsid w:val="00F067D0"/>
    <w:rsid w:val="00F06D21"/>
    <w:rsid w:val="00F06F45"/>
    <w:rsid w:val="00F0722D"/>
    <w:rsid w:val="00F07E07"/>
    <w:rsid w:val="00F07F0A"/>
    <w:rsid w:val="00F105F3"/>
    <w:rsid w:val="00F11332"/>
    <w:rsid w:val="00F119CC"/>
    <w:rsid w:val="00F12186"/>
    <w:rsid w:val="00F123D7"/>
    <w:rsid w:val="00F134E6"/>
    <w:rsid w:val="00F144D5"/>
    <w:rsid w:val="00F1487E"/>
    <w:rsid w:val="00F14D7F"/>
    <w:rsid w:val="00F14F7A"/>
    <w:rsid w:val="00F15CA2"/>
    <w:rsid w:val="00F16F43"/>
    <w:rsid w:val="00F17643"/>
    <w:rsid w:val="00F17A82"/>
    <w:rsid w:val="00F20A9D"/>
    <w:rsid w:val="00F20C5A"/>
    <w:rsid w:val="00F20F53"/>
    <w:rsid w:val="00F215D7"/>
    <w:rsid w:val="00F21825"/>
    <w:rsid w:val="00F21EC8"/>
    <w:rsid w:val="00F2297D"/>
    <w:rsid w:val="00F22BFC"/>
    <w:rsid w:val="00F22E1B"/>
    <w:rsid w:val="00F2300E"/>
    <w:rsid w:val="00F23098"/>
    <w:rsid w:val="00F2334C"/>
    <w:rsid w:val="00F237C1"/>
    <w:rsid w:val="00F242C8"/>
    <w:rsid w:val="00F247BD"/>
    <w:rsid w:val="00F24A09"/>
    <w:rsid w:val="00F24A73"/>
    <w:rsid w:val="00F25C6A"/>
    <w:rsid w:val="00F2662C"/>
    <w:rsid w:val="00F26816"/>
    <w:rsid w:val="00F26FD4"/>
    <w:rsid w:val="00F27F98"/>
    <w:rsid w:val="00F30AE2"/>
    <w:rsid w:val="00F30AFB"/>
    <w:rsid w:val="00F3114C"/>
    <w:rsid w:val="00F31634"/>
    <w:rsid w:val="00F31780"/>
    <w:rsid w:val="00F31DD1"/>
    <w:rsid w:val="00F32CF2"/>
    <w:rsid w:val="00F33296"/>
    <w:rsid w:val="00F336A8"/>
    <w:rsid w:val="00F3398E"/>
    <w:rsid w:val="00F33D22"/>
    <w:rsid w:val="00F341B3"/>
    <w:rsid w:val="00F341F6"/>
    <w:rsid w:val="00F344DC"/>
    <w:rsid w:val="00F34D58"/>
    <w:rsid w:val="00F353CF"/>
    <w:rsid w:val="00F3542B"/>
    <w:rsid w:val="00F358CF"/>
    <w:rsid w:val="00F35B3A"/>
    <w:rsid w:val="00F361E3"/>
    <w:rsid w:val="00F36214"/>
    <w:rsid w:val="00F36932"/>
    <w:rsid w:val="00F372C5"/>
    <w:rsid w:val="00F37436"/>
    <w:rsid w:val="00F379E5"/>
    <w:rsid w:val="00F4018D"/>
    <w:rsid w:val="00F41791"/>
    <w:rsid w:val="00F4273E"/>
    <w:rsid w:val="00F42DBD"/>
    <w:rsid w:val="00F43845"/>
    <w:rsid w:val="00F440E3"/>
    <w:rsid w:val="00F442F1"/>
    <w:rsid w:val="00F443CB"/>
    <w:rsid w:val="00F4458F"/>
    <w:rsid w:val="00F44D1F"/>
    <w:rsid w:val="00F453AF"/>
    <w:rsid w:val="00F45B2A"/>
    <w:rsid w:val="00F45BF3"/>
    <w:rsid w:val="00F45E6F"/>
    <w:rsid w:val="00F45EBD"/>
    <w:rsid w:val="00F467F0"/>
    <w:rsid w:val="00F47174"/>
    <w:rsid w:val="00F47935"/>
    <w:rsid w:val="00F47A35"/>
    <w:rsid w:val="00F47A3D"/>
    <w:rsid w:val="00F47EFD"/>
    <w:rsid w:val="00F5017B"/>
    <w:rsid w:val="00F509C2"/>
    <w:rsid w:val="00F50D24"/>
    <w:rsid w:val="00F50FFD"/>
    <w:rsid w:val="00F514C1"/>
    <w:rsid w:val="00F51CB6"/>
    <w:rsid w:val="00F5247F"/>
    <w:rsid w:val="00F536BE"/>
    <w:rsid w:val="00F53A23"/>
    <w:rsid w:val="00F53FD9"/>
    <w:rsid w:val="00F5418B"/>
    <w:rsid w:val="00F54376"/>
    <w:rsid w:val="00F54B3B"/>
    <w:rsid w:val="00F54B91"/>
    <w:rsid w:val="00F54BB6"/>
    <w:rsid w:val="00F55548"/>
    <w:rsid w:val="00F5675D"/>
    <w:rsid w:val="00F56D3B"/>
    <w:rsid w:val="00F5752F"/>
    <w:rsid w:val="00F575D8"/>
    <w:rsid w:val="00F576CC"/>
    <w:rsid w:val="00F60440"/>
    <w:rsid w:val="00F60E58"/>
    <w:rsid w:val="00F61035"/>
    <w:rsid w:val="00F61F0E"/>
    <w:rsid w:val="00F61FBA"/>
    <w:rsid w:val="00F62C5D"/>
    <w:rsid w:val="00F63D49"/>
    <w:rsid w:val="00F64784"/>
    <w:rsid w:val="00F653C5"/>
    <w:rsid w:val="00F6554A"/>
    <w:rsid w:val="00F65E68"/>
    <w:rsid w:val="00F6664C"/>
    <w:rsid w:val="00F66F1D"/>
    <w:rsid w:val="00F70DB9"/>
    <w:rsid w:val="00F710B7"/>
    <w:rsid w:val="00F713A6"/>
    <w:rsid w:val="00F72877"/>
    <w:rsid w:val="00F72E55"/>
    <w:rsid w:val="00F76BD3"/>
    <w:rsid w:val="00F76FBE"/>
    <w:rsid w:val="00F76FD6"/>
    <w:rsid w:val="00F76FEF"/>
    <w:rsid w:val="00F77061"/>
    <w:rsid w:val="00F774E4"/>
    <w:rsid w:val="00F8135A"/>
    <w:rsid w:val="00F818C7"/>
    <w:rsid w:val="00F81F05"/>
    <w:rsid w:val="00F82D8F"/>
    <w:rsid w:val="00F83D75"/>
    <w:rsid w:val="00F83FCF"/>
    <w:rsid w:val="00F84724"/>
    <w:rsid w:val="00F85AD7"/>
    <w:rsid w:val="00F86B13"/>
    <w:rsid w:val="00F86B5F"/>
    <w:rsid w:val="00F875E9"/>
    <w:rsid w:val="00F8775A"/>
    <w:rsid w:val="00F87AC5"/>
    <w:rsid w:val="00F905D9"/>
    <w:rsid w:val="00F910D6"/>
    <w:rsid w:val="00F91952"/>
    <w:rsid w:val="00F923EA"/>
    <w:rsid w:val="00F92833"/>
    <w:rsid w:val="00F92C2C"/>
    <w:rsid w:val="00F93148"/>
    <w:rsid w:val="00F931B1"/>
    <w:rsid w:val="00F933E2"/>
    <w:rsid w:val="00F94527"/>
    <w:rsid w:val="00F9485E"/>
    <w:rsid w:val="00F95128"/>
    <w:rsid w:val="00F95337"/>
    <w:rsid w:val="00F95760"/>
    <w:rsid w:val="00F958E3"/>
    <w:rsid w:val="00F96081"/>
    <w:rsid w:val="00F96255"/>
    <w:rsid w:val="00F96A8D"/>
    <w:rsid w:val="00F96B33"/>
    <w:rsid w:val="00F96CA7"/>
    <w:rsid w:val="00F96D90"/>
    <w:rsid w:val="00F96DA0"/>
    <w:rsid w:val="00F96F54"/>
    <w:rsid w:val="00F972EC"/>
    <w:rsid w:val="00F97435"/>
    <w:rsid w:val="00F974CF"/>
    <w:rsid w:val="00F97512"/>
    <w:rsid w:val="00F97E2D"/>
    <w:rsid w:val="00FA007A"/>
    <w:rsid w:val="00FA0C9F"/>
    <w:rsid w:val="00FA1433"/>
    <w:rsid w:val="00FA1633"/>
    <w:rsid w:val="00FA176B"/>
    <w:rsid w:val="00FA1908"/>
    <w:rsid w:val="00FA1C33"/>
    <w:rsid w:val="00FA22E1"/>
    <w:rsid w:val="00FA2FC9"/>
    <w:rsid w:val="00FA3AF0"/>
    <w:rsid w:val="00FA3EEC"/>
    <w:rsid w:val="00FA47C3"/>
    <w:rsid w:val="00FA48AA"/>
    <w:rsid w:val="00FA4A05"/>
    <w:rsid w:val="00FA4E63"/>
    <w:rsid w:val="00FA5D97"/>
    <w:rsid w:val="00FA5F1E"/>
    <w:rsid w:val="00FA6914"/>
    <w:rsid w:val="00FA6A5D"/>
    <w:rsid w:val="00FA71D0"/>
    <w:rsid w:val="00FA7C02"/>
    <w:rsid w:val="00FB09B1"/>
    <w:rsid w:val="00FB0A01"/>
    <w:rsid w:val="00FB123F"/>
    <w:rsid w:val="00FB1EEC"/>
    <w:rsid w:val="00FB210F"/>
    <w:rsid w:val="00FB25FB"/>
    <w:rsid w:val="00FB32A7"/>
    <w:rsid w:val="00FB3711"/>
    <w:rsid w:val="00FB4637"/>
    <w:rsid w:val="00FB6FF9"/>
    <w:rsid w:val="00FB77D2"/>
    <w:rsid w:val="00FC013F"/>
    <w:rsid w:val="00FC0710"/>
    <w:rsid w:val="00FC0BE0"/>
    <w:rsid w:val="00FC0ECB"/>
    <w:rsid w:val="00FC18D2"/>
    <w:rsid w:val="00FC1B43"/>
    <w:rsid w:val="00FC21D9"/>
    <w:rsid w:val="00FC260E"/>
    <w:rsid w:val="00FC3091"/>
    <w:rsid w:val="00FC3B50"/>
    <w:rsid w:val="00FC4FBE"/>
    <w:rsid w:val="00FC579A"/>
    <w:rsid w:val="00FC5B68"/>
    <w:rsid w:val="00FC61C6"/>
    <w:rsid w:val="00FC61FF"/>
    <w:rsid w:val="00FC6708"/>
    <w:rsid w:val="00FC6893"/>
    <w:rsid w:val="00FC6C3F"/>
    <w:rsid w:val="00FC6D54"/>
    <w:rsid w:val="00FC7469"/>
    <w:rsid w:val="00FC78D6"/>
    <w:rsid w:val="00FD081D"/>
    <w:rsid w:val="00FD0BC9"/>
    <w:rsid w:val="00FD12DB"/>
    <w:rsid w:val="00FD16D5"/>
    <w:rsid w:val="00FD2262"/>
    <w:rsid w:val="00FD4591"/>
    <w:rsid w:val="00FD589A"/>
    <w:rsid w:val="00FD58D8"/>
    <w:rsid w:val="00FD5D8E"/>
    <w:rsid w:val="00FD5DEA"/>
    <w:rsid w:val="00FD68C0"/>
    <w:rsid w:val="00FD68E8"/>
    <w:rsid w:val="00FD71CF"/>
    <w:rsid w:val="00FD7D51"/>
    <w:rsid w:val="00FD7E66"/>
    <w:rsid w:val="00FE0058"/>
    <w:rsid w:val="00FE0291"/>
    <w:rsid w:val="00FE0637"/>
    <w:rsid w:val="00FE0D21"/>
    <w:rsid w:val="00FE0D4F"/>
    <w:rsid w:val="00FE0F0D"/>
    <w:rsid w:val="00FE110A"/>
    <w:rsid w:val="00FE169F"/>
    <w:rsid w:val="00FE16DB"/>
    <w:rsid w:val="00FE1774"/>
    <w:rsid w:val="00FE18C3"/>
    <w:rsid w:val="00FE2D1D"/>
    <w:rsid w:val="00FE3072"/>
    <w:rsid w:val="00FE3112"/>
    <w:rsid w:val="00FE426B"/>
    <w:rsid w:val="00FE490E"/>
    <w:rsid w:val="00FE7075"/>
    <w:rsid w:val="00FE71D0"/>
    <w:rsid w:val="00FE7379"/>
    <w:rsid w:val="00FE7676"/>
    <w:rsid w:val="00FE771C"/>
    <w:rsid w:val="00FE7E9A"/>
    <w:rsid w:val="00FF07CF"/>
    <w:rsid w:val="00FF0A48"/>
    <w:rsid w:val="00FF0FF5"/>
    <w:rsid w:val="00FF10BD"/>
    <w:rsid w:val="00FF1618"/>
    <w:rsid w:val="00FF30FF"/>
    <w:rsid w:val="00FF3968"/>
    <w:rsid w:val="00FF39A3"/>
    <w:rsid w:val="00FF4CBA"/>
    <w:rsid w:val="00FF536D"/>
    <w:rsid w:val="00FF6B00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86A4"/>
  <w15:docId w15:val="{6BD46FF1-F307-4624-9117-0721E2EE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4962" w:right="-1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5103" w:right="-1" w:firstLine="397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right="-1" w:firstLine="397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2551"/>
    </w:pPr>
  </w:style>
  <w:style w:type="paragraph" w:styleId="a4">
    <w:name w:val="Block Text"/>
    <w:basedOn w:val="a"/>
    <w:pPr>
      <w:ind w:left="284" w:right="-1" w:hanging="284"/>
      <w:jc w:val="both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line number"/>
    <w:basedOn w:val="a0"/>
  </w:style>
  <w:style w:type="paragraph" w:styleId="a8">
    <w:name w:val="Body Text Indent"/>
    <w:basedOn w:val="a"/>
    <w:pPr>
      <w:ind w:left="284" w:hanging="284"/>
      <w:jc w:val="both"/>
    </w:pPr>
  </w:style>
  <w:style w:type="paragraph" w:styleId="20">
    <w:name w:val="Body Text Indent 2"/>
    <w:basedOn w:val="a"/>
    <w:pPr>
      <w:ind w:right="-1" w:firstLine="5103"/>
      <w:jc w:val="both"/>
    </w:pPr>
    <w:rPr>
      <w:b/>
      <w:bCs/>
      <w:sz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0"/>
      </w:tabs>
      <w:ind w:firstLine="851"/>
      <w:jc w:val="both"/>
    </w:pPr>
    <w:rPr>
      <w:sz w:val="30"/>
      <w:szCs w:val="30"/>
    </w:rPr>
  </w:style>
  <w:style w:type="character" w:customStyle="1" w:styleId="grame">
    <w:name w:val="grame"/>
    <w:basedOn w:val="a0"/>
    <w:rsid w:val="00BB4533"/>
  </w:style>
  <w:style w:type="paragraph" w:customStyle="1" w:styleId="style6">
    <w:name w:val="style6"/>
    <w:basedOn w:val="a"/>
    <w:rsid w:val="00412DD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1">
    <w:name w:val="fontstyle21"/>
    <w:rsid w:val="00412DD0"/>
    <w:rPr>
      <w:rFonts w:cs="Times New Roman"/>
    </w:rPr>
  </w:style>
  <w:style w:type="paragraph" w:styleId="ac">
    <w:name w:val="footnote text"/>
    <w:basedOn w:val="a"/>
    <w:link w:val="ad"/>
    <w:uiPriority w:val="99"/>
    <w:rsid w:val="00665D33"/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665D33"/>
  </w:style>
  <w:style w:type="character" w:styleId="ae">
    <w:name w:val="footnote reference"/>
    <w:uiPriority w:val="99"/>
    <w:rsid w:val="00665D33"/>
    <w:rPr>
      <w:vertAlign w:val="superscript"/>
    </w:rPr>
  </w:style>
  <w:style w:type="paragraph" w:styleId="21">
    <w:name w:val="Body Text 2"/>
    <w:basedOn w:val="a"/>
    <w:link w:val="22"/>
    <w:rsid w:val="000241E5"/>
    <w:pPr>
      <w:spacing w:after="120" w:line="480" w:lineRule="auto"/>
    </w:pPr>
  </w:style>
  <w:style w:type="character" w:customStyle="1" w:styleId="22">
    <w:name w:val="Основной текст 2 Знак"/>
    <w:link w:val="21"/>
    <w:rsid w:val="000241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9;&#1088;&#1077;&#1096;&#1077;&#1085;&#1080;&#1103;%20&#1085;&#1072;%20&#1074;&#1099;&#1074;&#1086;&#1079;%20&#1085;-&#1087;\&#1055;&#1086;&#1083;&#1086;&#1078;&#1077;&#1085;&#1080;&#1077;%20&#1086;%20&#1074;&#1099;&#1076;&#1072;&#1095;&#1077;%20&#1088;&#1072;&#1079;&#1088;&#1077;&#1096;&#1077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E2B0-2C7D-401C-84DF-83FFFE24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выдаче разрешений.dot</Template>
  <TotalTime>59</TotalTime>
  <Pages>12</Pages>
  <Words>3219</Words>
  <Characters>23329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Elcom Ltd</Company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ЭЛЛА</dc:creator>
  <cp:lastModifiedBy>Бурдыко Андрей Игоревич</cp:lastModifiedBy>
  <cp:revision>8</cp:revision>
  <cp:lastPrinted>2022-05-31T14:15:00Z</cp:lastPrinted>
  <dcterms:created xsi:type="dcterms:W3CDTF">2022-06-01T14:35:00Z</dcterms:created>
  <dcterms:modified xsi:type="dcterms:W3CDTF">2022-07-07T07:56:00Z</dcterms:modified>
</cp:coreProperties>
</file>