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1" w:type="pct"/>
        <w:tblLayout w:type="fixed"/>
        <w:tblCellMar>
          <w:left w:w="0" w:type="dxa"/>
          <w:right w:w="0" w:type="dxa"/>
        </w:tblCellMar>
        <w:tblLook w:val="0600" w:firstRow="0" w:lastRow="0" w:firstColumn="0" w:lastColumn="0" w:noHBand="1" w:noVBand="1"/>
      </w:tblPr>
      <w:tblGrid>
        <w:gridCol w:w="2970"/>
        <w:gridCol w:w="3264"/>
        <w:gridCol w:w="1561"/>
        <w:gridCol w:w="1277"/>
        <w:gridCol w:w="1987"/>
        <w:gridCol w:w="1419"/>
        <w:gridCol w:w="1845"/>
        <w:gridCol w:w="1131"/>
      </w:tblGrid>
      <w:tr w:rsidR="00F81919" w:rsidRPr="006F1314" w:rsidTr="00F81919">
        <w:tc>
          <w:tcPr>
            <w:tcW w:w="5000" w:type="pct"/>
            <w:gridSpan w:val="8"/>
            <w:tcBorders>
              <w:bottom w:val="single" w:sz="4" w:space="0" w:color="auto"/>
            </w:tcBorders>
            <w:shd w:val="clear" w:color="auto" w:fill="auto"/>
            <w:tcMar>
              <w:top w:w="0" w:type="dxa"/>
              <w:left w:w="108" w:type="dxa"/>
              <w:bottom w:w="0" w:type="dxa"/>
              <w:right w:w="108" w:type="dxa"/>
            </w:tcMar>
          </w:tcPr>
          <w:p w:rsidR="00EA1254" w:rsidRPr="00EA1254" w:rsidRDefault="00EA1254" w:rsidP="00EA1254">
            <w:pPr>
              <w:spacing w:after="0" w:line="270" w:lineRule="atLeast"/>
              <w:ind w:right="-1"/>
              <w:jc w:val="center"/>
              <w:rPr>
                <w:rFonts w:ascii="Times New Roman" w:eastAsia="Times New Roman" w:hAnsi="Times New Roman" w:cs="Times New Roman"/>
                <w:b/>
                <w:sz w:val="36"/>
                <w:szCs w:val="36"/>
                <w:bdr w:val="none" w:sz="0" w:space="0" w:color="auto" w:frame="1"/>
                <w:lang w:eastAsia="ru-RU"/>
              </w:rPr>
            </w:pPr>
            <w:r w:rsidRPr="00EA1254">
              <w:rPr>
                <w:rFonts w:ascii="Times New Roman" w:eastAsia="Times New Roman" w:hAnsi="Times New Roman" w:cs="Times New Roman"/>
                <w:b/>
                <w:sz w:val="36"/>
                <w:szCs w:val="36"/>
                <w:bdr w:val="none" w:sz="0" w:space="0" w:color="auto" w:frame="1"/>
                <w:lang w:eastAsia="ru-RU"/>
              </w:rPr>
              <w:t xml:space="preserve">Перечень административных процедур, осуществляемых Белорусским государственным концерном по нефти и химии в отношении субъектов хозяйствования </w:t>
            </w:r>
          </w:p>
          <w:p w:rsidR="00F81919" w:rsidRPr="00F81919" w:rsidRDefault="00EA1254" w:rsidP="00EA1254">
            <w:pPr>
              <w:spacing w:after="0" w:line="270" w:lineRule="atLeast"/>
              <w:ind w:right="-1"/>
              <w:jc w:val="center"/>
              <w:rPr>
                <w:rFonts w:ascii="Times New Roman" w:eastAsia="Times New Roman" w:hAnsi="Times New Roman" w:cs="Times New Roman"/>
                <w:sz w:val="30"/>
                <w:szCs w:val="30"/>
                <w:bdr w:val="none" w:sz="0" w:space="0" w:color="auto" w:frame="1"/>
                <w:lang w:eastAsia="ru-RU"/>
              </w:rPr>
            </w:pPr>
            <w:r w:rsidRPr="00EA1254">
              <w:rPr>
                <w:rFonts w:ascii="Times New Roman" w:eastAsia="Times New Roman" w:hAnsi="Times New Roman" w:cs="Times New Roman"/>
                <w:sz w:val="30"/>
                <w:szCs w:val="30"/>
                <w:bdr w:val="none" w:sz="0" w:space="0" w:color="auto" w:frame="1"/>
                <w:lang w:eastAsia="ru-RU"/>
              </w:rPr>
              <w:t xml:space="preserve">(в соответствии с единым перечнем административных процедур, осуществляемых в отношении субъектов хозяйствования, утвержденным постановлением Совета Министров Республики Беларусь от 24 сентября 2021 г. </w:t>
            </w:r>
            <w:r>
              <w:rPr>
                <w:rFonts w:ascii="Times New Roman" w:eastAsia="Times New Roman" w:hAnsi="Times New Roman" w:cs="Times New Roman"/>
                <w:sz w:val="30"/>
                <w:szCs w:val="30"/>
                <w:bdr w:val="none" w:sz="0" w:space="0" w:color="auto" w:frame="1"/>
                <w:lang w:eastAsia="ru-RU"/>
              </w:rPr>
              <w:t xml:space="preserve">          </w:t>
            </w:r>
            <w:r w:rsidRPr="00EA1254">
              <w:rPr>
                <w:rFonts w:ascii="Times New Roman" w:eastAsia="Times New Roman" w:hAnsi="Times New Roman" w:cs="Times New Roman"/>
                <w:sz w:val="30"/>
                <w:szCs w:val="30"/>
                <w:bdr w:val="none" w:sz="0" w:space="0" w:color="auto" w:frame="1"/>
                <w:lang w:eastAsia="ru-RU"/>
              </w:rPr>
              <w:t>№ 548 «Об административных процедурах, осуществляемых в отношении субъектов хозяйствования»)</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4631" w:rsidRPr="006F1314" w:rsidRDefault="000C7D99" w:rsidP="000C7D99">
            <w:pPr>
              <w:spacing w:after="0" w:line="270" w:lineRule="atLeast"/>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t>Номер и н</w:t>
            </w:r>
            <w:r w:rsidR="00C34631" w:rsidRPr="006F1314">
              <w:rPr>
                <w:rFonts w:ascii="Times New Roman" w:eastAsia="Times New Roman" w:hAnsi="Times New Roman" w:cs="Times New Roman"/>
                <w:sz w:val="20"/>
                <w:szCs w:val="20"/>
                <w:bdr w:val="none" w:sz="0" w:space="0" w:color="auto" w:frame="1"/>
                <w:lang w:eastAsia="ru-RU"/>
              </w:rPr>
              <w:t>аименование административной процедуры</w:t>
            </w:r>
            <w:r>
              <w:rPr>
                <w:rFonts w:ascii="Times New Roman" w:eastAsia="Times New Roman" w:hAnsi="Times New Roman" w:cs="Times New Roman"/>
                <w:sz w:val="20"/>
                <w:szCs w:val="20"/>
                <w:bdr w:val="none" w:sz="0" w:space="0" w:color="auto" w:frame="1"/>
                <w:lang w:eastAsia="ru-RU"/>
              </w:rPr>
              <w:t>*</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4631" w:rsidRPr="006F1314" w:rsidRDefault="00C34631" w:rsidP="00C34631">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Документы и (или) сведения, представляемые юридическим лицом и индивидуальным предпринимателем при обращении</w:t>
            </w: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4631" w:rsidRPr="006F1314" w:rsidRDefault="00C34631" w:rsidP="00C34631">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Размер платы, взимаемой за совершение административной процедуры</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4631" w:rsidRPr="006F1314" w:rsidRDefault="00C34631" w:rsidP="00C34631">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Срок осуществления административной процедуры</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4631" w:rsidRPr="006F1314" w:rsidRDefault="00C34631" w:rsidP="00C34631">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Нормативные правовые акты, регулирующие порядок совершения административной процедуры</w:t>
            </w:r>
          </w:p>
        </w:tc>
        <w:tc>
          <w:tcPr>
            <w:tcW w:w="459" w:type="pct"/>
            <w:tcBorders>
              <w:top w:val="single" w:sz="4" w:space="0" w:color="auto"/>
              <w:left w:val="nil"/>
              <w:bottom w:val="single" w:sz="8" w:space="0" w:color="auto"/>
              <w:right w:val="single" w:sz="8" w:space="0" w:color="auto"/>
            </w:tcBorders>
            <w:shd w:val="clear" w:color="auto" w:fill="auto"/>
          </w:tcPr>
          <w:p w:rsidR="00C34631" w:rsidRPr="006F1314" w:rsidRDefault="007F2EB4" w:rsidP="007F2EB4">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 xml:space="preserve">Наименование </w:t>
            </w:r>
            <w:r w:rsidR="00C34631" w:rsidRPr="006F1314">
              <w:rPr>
                <w:rFonts w:ascii="Times New Roman" w:eastAsia="Times New Roman" w:hAnsi="Times New Roman" w:cs="Times New Roman"/>
                <w:sz w:val="20"/>
                <w:szCs w:val="20"/>
                <w:bdr w:val="none" w:sz="0" w:space="0" w:color="auto" w:frame="1"/>
                <w:lang w:eastAsia="ru-RU"/>
              </w:rPr>
              <w:t>структурного</w:t>
            </w:r>
            <w:r w:rsidRPr="006F1314">
              <w:rPr>
                <w:rFonts w:ascii="Times New Roman" w:eastAsia="Times New Roman" w:hAnsi="Times New Roman" w:cs="Times New Roman"/>
                <w:sz w:val="20"/>
                <w:szCs w:val="20"/>
                <w:bdr w:val="none" w:sz="0" w:space="0" w:color="auto" w:frame="1"/>
                <w:lang w:eastAsia="ru-RU"/>
              </w:rPr>
              <w:t xml:space="preserve"> </w:t>
            </w:r>
            <w:r w:rsidR="00C34631" w:rsidRPr="006F1314">
              <w:rPr>
                <w:rFonts w:ascii="Times New Roman" w:eastAsia="Times New Roman" w:hAnsi="Times New Roman" w:cs="Times New Roman"/>
                <w:sz w:val="20"/>
                <w:szCs w:val="20"/>
                <w:bdr w:val="none" w:sz="0" w:space="0" w:color="auto" w:frame="1"/>
                <w:lang w:eastAsia="ru-RU"/>
              </w:rPr>
              <w:t>подразделения</w:t>
            </w:r>
          </w:p>
        </w:tc>
        <w:tc>
          <w:tcPr>
            <w:tcW w:w="597" w:type="pct"/>
            <w:tcBorders>
              <w:top w:val="single" w:sz="4" w:space="0" w:color="auto"/>
              <w:left w:val="nil"/>
              <w:bottom w:val="single" w:sz="8" w:space="0" w:color="auto"/>
              <w:right w:val="single" w:sz="8" w:space="0" w:color="auto"/>
            </w:tcBorders>
            <w:shd w:val="clear" w:color="auto" w:fill="auto"/>
          </w:tcPr>
          <w:p w:rsidR="00C34631" w:rsidRPr="006F1314" w:rsidRDefault="00C34631" w:rsidP="007F2EB4">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Должность и Ф.И.О. ответственного работника</w:t>
            </w:r>
            <w:r w:rsidR="007F2EB4" w:rsidRPr="006F1314">
              <w:rPr>
                <w:rFonts w:ascii="Times New Roman" w:eastAsia="Times New Roman" w:hAnsi="Times New Roman" w:cs="Times New Roman"/>
                <w:sz w:val="20"/>
                <w:szCs w:val="20"/>
                <w:bdr w:val="none" w:sz="0" w:space="0" w:color="auto" w:frame="1"/>
                <w:lang w:eastAsia="ru-RU"/>
              </w:rPr>
              <w:t xml:space="preserve"> </w:t>
            </w:r>
            <w:r w:rsidRPr="006F1314">
              <w:rPr>
                <w:rFonts w:ascii="Times New Roman" w:eastAsia="Times New Roman" w:hAnsi="Times New Roman" w:cs="Times New Roman"/>
                <w:sz w:val="20"/>
                <w:szCs w:val="20"/>
                <w:bdr w:val="none" w:sz="0" w:space="0" w:color="auto" w:frame="1"/>
                <w:lang w:eastAsia="ru-RU"/>
              </w:rPr>
              <w:t>(при отсутствии ответственного работника)</w:t>
            </w:r>
          </w:p>
        </w:tc>
        <w:tc>
          <w:tcPr>
            <w:tcW w:w="366" w:type="pct"/>
            <w:tcBorders>
              <w:top w:val="single" w:sz="4" w:space="0" w:color="auto"/>
              <w:left w:val="nil"/>
              <w:bottom w:val="single" w:sz="8" w:space="0" w:color="auto"/>
              <w:right w:val="single" w:sz="8" w:space="0" w:color="auto"/>
            </w:tcBorders>
            <w:shd w:val="clear" w:color="auto" w:fill="auto"/>
          </w:tcPr>
          <w:p w:rsidR="00C34631" w:rsidRPr="006F1314" w:rsidRDefault="00C34631" w:rsidP="00C34631">
            <w:pPr>
              <w:spacing w:after="0" w:line="270" w:lineRule="atLeast"/>
              <w:ind w:right="-1"/>
              <w:jc w:val="center"/>
              <w:rPr>
                <w:rFonts w:ascii="Times New Roman" w:eastAsia="Times New Roman" w:hAnsi="Times New Roman" w:cs="Times New Roman"/>
                <w:sz w:val="20"/>
                <w:szCs w:val="20"/>
                <w:lang w:eastAsia="ru-RU"/>
              </w:rPr>
            </w:pPr>
            <w:r w:rsidRPr="006F1314">
              <w:rPr>
                <w:rFonts w:ascii="Times New Roman" w:eastAsia="Times New Roman" w:hAnsi="Times New Roman" w:cs="Times New Roman"/>
                <w:sz w:val="20"/>
                <w:szCs w:val="20"/>
                <w:bdr w:val="none" w:sz="0" w:space="0" w:color="auto" w:frame="1"/>
                <w:lang w:eastAsia="ru-RU"/>
              </w:rPr>
              <w:t>Служебный телефон (внутренний телефон)</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34631" w:rsidRPr="006F1314" w:rsidRDefault="00C34631" w:rsidP="008C0320">
            <w:pPr>
              <w:spacing w:after="0" w:line="270" w:lineRule="atLeast"/>
              <w:ind w:right="-1"/>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w:t>
            </w:r>
            <w:r w:rsidR="008A65E5">
              <w:rPr>
                <w:rFonts w:ascii="Times New Roman" w:eastAsia="Times New Roman" w:hAnsi="Times New Roman" w:cs="Times New Roman"/>
                <w:sz w:val="20"/>
                <w:szCs w:val="20"/>
                <w:bdr w:val="none" w:sz="0" w:space="0" w:color="auto" w:frame="1"/>
                <w:lang w:eastAsia="ru-RU"/>
              </w:rPr>
              <w:t>7.1</w:t>
            </w:r>
            <w:r w:rsidRPr="006F1314">
              <w:rPr>
                <w:rFonts w:ascii="Times New Roman" w:eastAsia="Times New Roman" w:hAnsi="Times New Roman" w:cs="Times New Roman"/>
                <w:sz w:val="20"/>
                <w:szCs w:val="20"/>
                <w:bdr w:val="none" w:sz="0" w:space="0" w:color="auto" w:frame="1"/>
                <w:lang w:eastAsia="ru-RU"/>
              </w:rPr>
              <w:t> Регистрация резидента в качестве эмитента топливных карт на территории Республики Беларусь с в</w:t>
            </w:r>
            <w:r w:rsidR="008C0320">
              <w:rPr>
                <w:rFonts w:ascii="Times New Roman" w:eastAsia="Times New Roman" w:hAnsi="Times New Roman" w:cs="Times New Roman"/>
                <w:sz w:val="20"/>
                <w:szCs w:val="20"/>
                <w:bdr w:val="none" w:sz="0" w:space="0" w:color="auto" w:frame="1"/>
                <w:lang w:eastAsia="ru-RU"/>
              </w:rPr>
              <w:t>ыдачей извещения о регистрации.</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E7A1A" w:rsidRPr="006F1314" w:rsidRDefault="008C032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З</w:t>
            </w:r>
            <w:r w:rsidR="00FE7A1A" w:rsidRPr="006F1314">
              <w:rPr>
                <w:rFonts w:ascii="Times New Roman" w:eastAsia="Times New Roman" w:hAnsi="Times New Roman" w:cs="Times New Roman"/>
                <w:sz w:val="20"/>
                <w:szCs w:val="20"/>
                <w:bdr w:val="none" w:sz="0" w:space="0" w:color="auto" w:frame="1"/>
                <w:lang w:eastAsia="ru-RU"/>
              </w:rPr>
              <w:t>аявление о регистрации резидента в качестве эмитента топливных карт на территории Республики Беларусь с выдачей извещения о регистрации</w:t>
            </w:r>
          </w:p>
          <w:p w:rsidR="003A5FBC" w:rsidRPr="006F1314" w:rsidRDefault="003A5FBC"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p>
          <w:p w:rsidR="00C34631" w:rsidRPr="006F1314" w:rsidRDefault="00C34631"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631" w:rsidRPr="006F1314" w:rsidRDefault="00C34631" w:rsidP="00C34631">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бесплатно</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631" w:rsidRPr="006F1314" w:rsidRDefault="00C34631" w:rsidP="00C34631">
            <w:pPr>
              <w:autoSpaceDE w:val="0"/>
              <w:autoSpaceDN w:val="0"/>
              <w:adjustRightInd w:val="0"/>
              <w:spacing w:after="0" w:line="240" w:lineRule="auto"/>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3 рабочих дня, а в случае направления запроса в другие государственные органы, иные организации - 13 рабочих дней</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F1314" w:rsidRPr="006F1314" w:rsidRDefault="00FE7A1A" w:rsidP="00FE7A1A">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Закон Республики Беларусь от 28.10.2008 № 433-З,</w:t>
            </w:r>
          </w:p>
          <w:p w:rsidR="006F1314" w:rsidRPr="006F1314" w:rsidRDefault="00FE7A1A" w:rsidP="00FE7A1A">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Указ Президента Республи</w:t>
            </w:r>
            <w:r w:rsidR="006F1314" w:rsidRPr="006F1314">
              <w:rPr>
                <w:rFonts w:ascii="Times New Roman" w:eastAsia="Times New Roman" w:hAnsi="Times New Roman" w:cs="Times New Roman"/>
                <w:sz w:val="20"/>
                <w:szCs w:val="20"/>
                <w:bdr w:val="none" w:sz="0" w:space="0" w:color="auto" w:frame="1"/>
                <w:lang w:eastAsia="ru-RU"/>
              </w:rPr>
              <w:t>ки Беларусь от 06.02.2022 № 40,</w:t>
            </w:r>
          </w:p>
          <w:p w:rsidR="006F1314" w:rsidRPr="006F1314" w:rsidRDefault="00FE7A1A" w:rsidP="00FE7A1A">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w:t>
            </w:r>
            <w:r w:rsidR="006F1314" w:rsidRPr="006F1314">
              <w:rPr>
                <w:rFonts w:ascii="Times New Roman" w:eastAsia="Times New Roman" w:hAnsi="Times New Roman" w:cs="Times New Roman"/>
                <w:sz w:val="20"/>
                <w:szCs w:val="20"/>
                <w:bdr w:val="none" w:sz="0" w:space="0" w:color="auto" w:frame="1"/>
                <w:lang w:eastAsia="ru-RU"/>
              </w:rPr>
              <w:t>и Беларусь от 09.07.2020 № 440,</w:t>
            </w:r>
          </w:p>
          <w:p w:rsidR="006F1314" w:rsidRPr="006F1314" w:rsidRDefault="00FE7A1A" w:rsidP="00FE7A1A">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24.09.2021 № 548</w:t>
            </w:r>
            <w:r w:rsidR="006F1314" w:rsidRPr="006F1314">
              <w:rPr>
                <w:rFonts w:ascii="Times New Roman" w:eastAsia="Times New Roman" w:hAnsi="Times New Roman" w:cs="Times New Roman"/>
                <w:sz w:val="20"/>
                <w:szCs w:val="20"/>
                <w:bdr w:val="none" w:sz="0" w:space="0" w:color="auto" w:frame="1"/>
                <w:lang w:eastAsia="ru-RU"/>
              </w:rPr>
              <w:t>,</w:t>
            </w:r>
          </w:p>
          <w:p w:rsidR="00C34631" w:rsidRPr="006F1314" w:rsidRDefault="00FE7A1A" w:rsidP="00FE7A1A">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25.03.2022 № 176</w:t>
            </w:r>
          </w:p>
        </w:tc>
        <w:tc>
          <w:tcPr>
            <w:tcW w:w="459" w:type="pct"/>
            <w:tcBorders>
              <w:top w:val="single" w:sz="4" w:space="0" w:color="auto"/>
              <w:left w:val="nil"/>
              <w:bottom w:val="single" w:sz="8" w:space="0" w:color="auto"/>
              <w:right w:val="single" w:sz="8" w:space="0" w:color="auto"/>
            </w:tcBorders>
            <w:shd w:val="clear" w:color="auto" w:fill="auto"/>
          </w:tcPr>
          <w:p w:rsidR="00C34631" w:rsidRPr="006F1314" w:rsidRDefault="00FE7A1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главное управление производства и сбыта нефтепродуктов</w:t>
            </w:r>
          </w:p>
        </w:tc>
        <w:tc>
          <w:tcPr>
            <w:tcW w:w="597" w:type="pct"/>
            <w:tcBorders>
              <w:top w:val="single" w:sz="4" w:space="0" w:color="auto"/>
              <w:left w:val="nil"/>
              <w:bottom w:val="single" w:sz="8" w:space="0" w:color="auto"/>
              <w:right w:val="single" w:sz="8" w:space="0" w:color="auto"/>
            </w:tcBorders>
            <w:shd w:val="clear" w:color="auto" w:fill="auto"/>
          </w:tcPr>
          <w:p w:rsidR="00EA1254" w:rsidRDefault="00FE7A1A" w:rsidP="00833B30">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Литвинова Наталья Николаевна </w:t>
            </w:r>
          </w:p>
          <w:p w:rsidR="00C34631" w:rsidRPr="006F1314" w:rsidRDefault="00FE7A1A" w:rsidP="00833B30">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w:t>
            </w:r>
            <w:r w:rsidR="00833B30">
              <w:rPr>
                <w:rFonts w:ascii="Times New Roman" w:eastAsia="Times New Roman" w:hAnsi="Times New Roman" w:cs="Times New Roman"/>
                <w:sz w:val="20"/>
                <w:szCs w:val="20"/>
                <w:bdr w:val="none" w:sz="0" w:space="0" w:color="auto" w:frame="1"/>
                <w:lang w:eastAsia="ru-RU"/>
              </w:rPr>
              <w:t>Зозуля Наталья Николаевна</w:t>
            </w:r>
            <w:r w:rsidRPr="006F1314">
              <w:rPr>
                <w:rFonts w:ascii="Times New Roman" w:eastAsia="Times New Roman" w:hAnsi="Times New Roman" w:cs="Times New Roman"/>
                <w:sz w:val="20"/>
                <w:szCs w:val="20"/>
                <w:bdr w:val="none" w:sz="0" w:space="0" w:color="auto" w:frame="1"/>
                <w:lang w:eastAsia="ru-RU"/>
              </w:rPr>
              <w:t>)</w:t>
            </w:r>
          </w:p>
        </w:tc>
        <w:tc>
          <w:tcPr>
            <w:tcW w:w="366" w:type="pct"/>
            <w:tcBorders>
              <w:top w:val="single" w:sz="4" w:space="0" w:color="auto"/>
              <w:left w:val="nil"/>
              <w:bottom w:val="single" w:sz="8" w:space="0" w:color="auto"/>
              <w:right w:val="single" w:sz="8" w:space="0" w:color="auto"/>
            </w:tcBorders>
            <w:shd w:val="clear" w:color="auto" w:fill="auto"/>
          </w:tcPr>
          <w:p w:rsidR="00C34631" w:rsidRPr="006F1314" w:rsidRDefault="00FE7A1A" w:rsidP="00FE7A1A">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269-01-94</w:t>
            </w:r>
          </w:p>
          <w:p w:rsidR="00FE7A1A" w:rsidRPr="006F1314" w:rsidRDefault="00FE7A1A" w:rsidP="00FE7A1A">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(62-03)</w:t>
            </w:r>
          </w:p>
          <w:p w:rsidR="00FE7A1A" w:rsidRPr="006F1314" w:rsidRDefault="00FE7A1A" w:rsidP="00FE7A1A">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269-01-93</w:t>
            </w:r>
          </w:p>
          <w:p w:rsidR="00FE7A1A" w:rsidRPr="006F1314" w:rsidRDefault="00FE7A1A" w:rsidP="00FE7A1A">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(62-01)</w:t>
            </w:r>
          </w:p>
        </w:tc>
      </w:tr>
      <w:tr w:rsidR="008C0320" w:rsidRPr="006F1314" w:rsidTr="008C0320">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0320" w:rsidRPr="006F1314" w:rsidRDefault="008C0320" w:rsidP="008C0320">
            <w:pPr>
              <w:spacing w:after="0" w:line="270" w:lineRule="atLeast"/>
              <w:ind w:right="-1"/>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2.</w:t>
            </w:r>
            <w:r>
              <w:rPr>
                <w:rFonts w:ascii="Times New Roman" w:eastAsia="Times New Roman" w:hAnsi="Times New Roman" w:cs="Times New Roman"/>
                <w:sz w:val="20"/>
                <w:szCs w:val="20"/>
                <w:bdr w:val="none" w:sz="0" w:space="0" w:color="auto" w:frame="1"/>
                <w:lang w:eastAsia="ru-RU"/>
              </w:rPr>
              <w:t>7.</w:t>
            </w:r>
            <w:r>
              <w:rPr>
                <w:rFonts w:ascii="Times New Roman" w:eastAsia="Times New Roman" w:hAnsi="Times New Roman" w:cs="Times New Roman"/>
                <w:sz w:val="20"/>
                <w:szCs w:val="20"/>
                <w:bdr w:val="none" w:sz="0" w:space="0" w:color="auto" w:frame="1"/>
                <w:lang w:eastAsia="ru-RU"/>
              </w:rPr>
              <w:t>2</w:t>
            </w:r>
            <w:r w:rsidRPr="006F1314">
              <w:rPr>
                <w:rFonts w:ascii="Times New Roman" w:eastAsia="Times New Roman" w:hAnsi="Times New Roman" w:cs="Times New Roman"/>
                <w:sz w:val="20"/>
                <w:szCs w:val="20"/>
                <w:bdr w:val="none" w:sz="0" w:space="0" w:color="auto" w:frame="1"/>
                <w:lang w:eastAsia="ru-RU"/>
              </w:rPr>
              <w:t> </w:t>
            </w:r>
            <w:r>
              <w:rPr>
                <w:rFonts w:ascii="Times New Roman" w:eastAsia="Times New Roman" w:hAnsi="Times New Roman" w:cs="Times New Roman"/>
                <w:sz w:val="20"/>
                <w:szCs w:val="20"/>
                <w:bdr w:val="none" w:sz="0" w:space="0" w:color="auto" w:frame="1"/>
                <w:lang w:eastAsia="ru-RU"/>
              </w:rPr>
              <w:t>В</w:t>
            </w:r>
            <w:r w:rsidRPr="006F1314">
              <w:rPr>
                <w:rFonts w:ascii="Times New Roman" w:eastAsia="Times New Roman" w:hAnsi="Times New Roman" w:cs="Times New Roman"/>
                <w:sz w:val="20"/>
                <w:szCs w:val="20"/>
                <w:bdr w:val="none" w:sz="0" w:space="0" w:color="auto" w:frame="1"/>
                <w:lang w:eastAsia="ru-RU"/>
              </w:rPr>
              <w:t xml:space="preserve">несение изменений в извещение, прекращение регистрации резидента в качестве эмитента топливных карт на территории Республики Беларусь </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0320" w:rsidRDefault="008C0320" w:rsidP="0083145F">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8C0320">
              <w:rPr>
                <w:rFonts w:ascii="Times New Roman" w:eastAsia="Times New Roman" w:hAnsi="Times New Roman" w:cs="Times New Roman"/>
                <w:sz w:val="20"/>
                <w:szCs w:val="20"/>
                <w:bdr w:val="none" w:sz="0" w:space="0" w:color="auto" w:frame="1"/>
                <w:lang w:eastAsia="ru-RU"/>
              </w:rPr>
              <w:t>З</w:t>
            </w:r>
            <w:r w:rsidRPr="008C0320">
              <w:rPr>
                <w:rFonts w:ascii="Times New Roman" w:eastAsia="Times New Roman" w:hAnsi="Times New Roman" w:cs="Times New Roman"/>
                <w:sz w:val="20"/>
                <w:szCs w:val="20"/>
                <w:bdr w:val="none" w:sz="0" w:space="0" w:color="auto" w:frame="1"/>
                <w:lang w:eastAsia="ru-RU"/>
              </w:rPr>
              <w:t>аявление о внесении изменения в извещение о регистрации резидента в качестве эмитента топливных карт на территории Республики Беларусь</w:t>
            </w:r>
            <w:r>
              <w:rPr>
                <w:rFonts w:ascii="Times New Roman" w:eastAsia="Times New Roman" w:hAnsi="Times New Roman" w:cs="Times New Roman"/>
                <w:sz w:val="20"/>
                <w:szCs w:val="20"/>
                <w:bdr w:val="none" w:sz="0" w:space="0" w:color="auto" w:frame="1"/>
                <w:lang w:eastAsia="ru-RU"/>
              </w:rPr>
              <w:t>;</w:t>
            </w:r>
          </w:p>
          <w:p w:rsidR="008C0320" w:rsidRPr="008C0320" w:rsidRDefault="008C0320" w:rsidP="0083145F">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О</w:t>
            </w:r>
            <w:r w:rsidRPr="008C0320">
              <w:rPr>
                <w:rFonts w:ascii="Times New Roman" w:eastAsia="Times New Roman" w:hAnsi="Times New Roman" w:cs="Times New Roman"/>
                <w:sz w:val="20"/>
                <w:szCs w:val="20"/>
                <w:bdr w:val="none" w:sz="0" w:space="0" w:color="auto" w:frame="1"/>
                <w:lang w:eastAsia="ru-RU"/>
              </w:rPr>
              <w:t>ригинал ранее выданного извещения (его дубликат)</w:t>
            </w:r>
          </w:p>
          <w:p w:rsidR="008C0320" w:rsidRPr="008C0320" w:rsidRDefault="008C0320" w:rsidP="0083145F">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0320" w:rsidRPr="006F1314" w:rsidRDefault="008C0320" w:rsidP="0083145F">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бесплатно</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0320" w:rsidRPr="006F1314" w:rsidRDefault="008C0320" w:rsidP="0083145F">
            <w:pPr>
              <w:autoSpaceDE w:val="0"/>
              <w:autoSpaceDN w:val="0"/>
              <w:adjustRightInd w:val="0"/>
              <w:spacing w:after="0" w:line="240" w:lineRule="auto"/>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3 рабочих дня, а в случае направления запроса в другие государственные органы, иные организации - 13 рабочих дней</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0320" w:rsidRPr="006F1314" w:rsidRDefault="008C0320" w:rsidP="0083145F">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Закон Республики Беларусь от 28.10.2008 № 433-З,</w:t>
            </w:r>
          </w:p>
          <w:p w:rsidR="008C0320" w:rsidRPr="006F1314" w:rsidRDefault="008C0320" w:rsidP="0083145F">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Указ Президента Республики Беларусь от 06.02.2022 № 40,</w:t>
            </w:r>
          </w:p>
          <w:p w:rsidR="008C0320" w:rsidRPr="006F1314" w:rsidRDefault="008C0320" w:rsidP="0083145F">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09.07.2020 № 440,</w:t>
            </w:r>
          </w:p>
          <w:p w:rsidR="008C0320" w:rsidRPr="006F1314" w:rsidRDefault="008C0320" w:rsidP="0083145F">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24.09.2021 № 548,</w:t>
            </w:r>
          </w:p>
          <w:p w:rsidR="008C0320" w:rsidRPr="006F1314" w:rsidRDefault="008C0320" w:rsidP="0083145F">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25.03.2022 № 176</w:t>
            </w:r>
          </w:p>
        </w:tc>
        <w:tc>
          <w:tcPr>
            <w:tcW w:w="459" w:type="pct"/>
            <w:tcBorders>
              <w:top w:val="single" w:sz="4" w:space="0" w:color="auto"/>
              <w:left w:val="nil"/>
              <w:bottom w:val="single" w:sz="8" w:space="0" w:color="auto"/>
              <w:right w:val="single" w:sz="8" w:space="0" w:color="auto"/>
            </w:tcBorders>
            <w:shd w:val="clear" w:color="auto" w:fill="auto"/>
          </w:tcPr>
          <w:p w:rsidR="008C0320" w:rsidRPr="006F1314"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главное управление производства и сбыта нефтепродуктов</w:t>
            </w:r>
          </w:p>
        </w:tc>
        <w:tc>
          <w:tcPr>
            <w:tcW w:w="597" w:type="pct"/>
            <w:tcBorders>
              <w:top w:val="single" w:sz="4" w:space="0" w:color="auto"/>
              <w:left w:val="nil"/>
              <w:bottom w:val="single" w:sz="8" w:space="0" w:color="auto"/>
              <w:right w:val="single" w:sz="8" w:space="0" w:color="auto"/>
            </w:tcBorders>
            <w:shd w:val="clear" w:color="auto" w:fill="auto"/>
          </w:tcPr>
          <w:p w:rsidR="008C0320"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Литвинова Наталья Николаевна </w:t>
            </w:r>
          </w:p>
          <w:p w:rsidR="008C0320" w:rsidRPr="006F1314"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w:t>
            </w:r>
            <w:r>
              <w:rPr>
                <w:rFonts w:ascii="Times New Roman" w:eastAsia="Times New Roman" w:hAnsi="Times New Roman" w:cs="Times New Roman"/>
                <w:sz w:val="20"/>
                <w:szCs w:val="20"/>
                <w:bdr w:val="none" w:sz="0" w:space="0" w:color="auto" w:frame="1"/>
                <w:lang w:eastAsia="ru-RU"/>
              </w:rPr>
              <w:t>Зозуля Наталья Николаевна</w:t>
            </w:r>
            <w:r w:rsidRPr="006F1314">
              <w:rPr>
                <w:rFonts w:ascii="Times New Roman" w:eastAsia="Times New Roman" w:hAnsi="Times New Roman" w:cs="Times New Roman"/>
                <w:sz w:val="20"/>
                <w:szCs w:val="20"/>
                <w:bdr w:val="none" w:sz="0" w:space="0" w:color="auto" w:frame="1"/>
                <w:lang w:eastAsia="ru-RU"/>
              </w:rPr>
              <w:t>)</w:t>
            </w:r>
          </w:p>
        </w:tc>
        <w:tc>
          <w:tcPr>
            <w:tcW w:w="366" w:type="pct"/>
            <w:tcBorders>
              <w:top w:val="single" w:sz="4" w:space="0" w:color="auto"/>
              <w:left w:val="nil"/>
              <w:bottom w:val="single" w:sz="8" w:space="0" w:color="auto"/>
              <w:right w:val="single" w:sz="8" w:space="0" w:color="auto"/>
            </w:tcBorders>
            <w:shd w:val="clear" w:color="auto" w:fill="auto"/>
          </w:tcPr>
          <w:p w:rsidR="008C0320" w:rsidRPr="006F1314"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269-01-94</w:t>
            </w:r>
          </w:p>
          <w:p w:rsidR="008C0320" w:rsidRPr="006F1314"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(62-03)</w:t>
            </w:r>
          </w:p>
          <w:p w:rsidR="008C0320" w:rsidRPr="006F1314"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269-01-93</w:t>
            </w:r>
          </w:p>
          <w:p w:rsidR="008C0320" w:rsidRPr="006F1314" w:rsidRDefault="008C0320" w:rsidP="0083145F">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(62-01)</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8A65E5" w:rsidP="008A65E5">
            <w:pPr>
              <w:spacing w:after="0" w:line="270" w:lineRule="atLeast"/>
              <w:ind w:right="-1"/>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8.10.1</w:t>
            </w:r>
            <w:r w:rsidR="00C437D6" w:rsidRPr="006F1314">
              <w:rPr>
                <w:rFonts w:ascii="Times New Roman" w:eastAsia="Times New Roman" w:hAnsi="Times New Roman" w:cs="Times New Roman"/>
                <w:sz w:val="20"/>
                <w:szCs w:val="20"/>
                <w:bdr w:val="none" w:sz="0" w:space="0" w:color="auto" w:frame="1"/>
                <w:lang w:eastAsia="ru-RU"/>
              </w:rPr>
              <w:t xml:space="preserve"> Получение </w:t>
            </w:r>
            <w:r w:rsidRPr="008A65E5">
              <w:rPr>
                <w:rFonts w:ascii="Times New Roman" w:eastAsia="Times New Roman" w:hAnsi="Times New Roman" w:cs="Times New Roman"/>
                <w:sz w:val="20"/>
                <w:szCs w:val="20"/>
                <w:bdr w:val="none" w:sz="0" w:space="0" w:color="auto" w:frame="1"/>
                <w:lang w:eastAsia="ru-RU"/>
              </w:rPr>
              <w:t>лицензии на оптовую и розничную торговлю нефтепродуктами</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о выдаче лицензии</w:t>
            </w:r>
          </w:p>
          <w:p w:rsidR="003A5FBC" w:rsidRPr="006F1314" w:rsidRDefault="003A5FBC"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Документ об уплате государственной пошлины за выдачу лицензии (за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w:t>
            </w:r>
          </w:p>
          <w:p w:rsidR="006F1314" w:rsidRPr="006F1314" w:rsidRDefault="006F13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Выписка из торгового реестра страны, в которой учреждена </w:t>
            </w:r>
            <w:r w:rsidRPr="006F1314">
              <w:rPr>
                <w:rFonts w:ascii="Times New Roman" w:eastAsia="Times New Roman" w:hAnsi="Times New Roman" w:cs="Times New Roman"/>
                <w:sz w:val="20"/>
                <w:szCs w:val="20"/>
                <w:bdr w:val="none" w:sz="0" w:space="0" w:color="auto" w:frame="1"/>
                <w:lang w:eastAsia="ru-RU"/>
              </w:rPr>
              <w:lastRenderedPageBreak/>
              <w:t>иностранная организация, или иное эквивалентное доказательство юридического статуса иностранной организации в соответствии с законодательством страны ее учреждения (для нерезидента)</w:t>
            </w:r>
          </w:p>
          <w:p w:rsidR="006F1314" w:rsidRPr="006F1314" w:rsidRDefault="006F13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6F1314"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6F1314">
              <w:rPr>
                <w:rFonts w:ascii="Times New Roman" w:eastAsia="Times New Roman" w:hAnsi="Times New Roman" w:cs="Times New Roman"/>
                <w:b/>
                <w:sz w:val="20"/>
                <w:szCs w:val="20"/>
                <w:bdr w:val="none" w:sz="0" w:space="0" w:color="auto" w:frame="1"/>
                <w:lang w:eastAsia="ru-RU"/>
              </w:rPr>
              <w:t>Для осуществления оптовой торговли нефтепродуктами (как составляющей лицензируемую деятельность услуги):</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документа, подтверждающего наличие склада хранения нефтепродуктов (в зависимости от основания):</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договора аренды</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договора, заключенного с нефтеперерабатывающим заводом республики, на переработку углеводородного сырья</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 xml:space="preserve">акта ввода в эксплуатацию - для складов хранения, вводимых в эксплуатацию </w:t>
            </w:r>
          </w:p>
          <w:p w:rsidR="006C57C3"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 xml:space="preserve">договора купли-продажи </w:t>
            </w:r>
          </w:p>
          <w:p w:rsidR="00722C14" w:rsidRPr="006C57C3" w:rsidRDefault="00722C14" w:rsidP="009C319B">
            <w:pPr>
              <w:spacing w:after="0" w:line="270" w:lineRule="atLeast"/>
              <w:ind w:right="-1"/>
              <w:jc w:val="both"/>
              <w:rPr>
                <w:rFonts w:ascii="Times New Roman" w:eastAsia="Times New Roman" w:hAnsi="Times New Roman" w:cs="Times New Roman"/>
                <w:strike/>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 для складов хранения, приобретаемых по договору купли-продажи </w:t>
            </w:r>
          </w:p>
          <w:p w:rsidR="00BE3848"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BE3848"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BE3848">
              <w:rPr>
                <w:rFonts w:ascii="Times New Roman" w:eastAsia="Times New Roman" w:hAnsi="Times New Roman" w:cs="Times New Roman"/>
                <w:b/>
                <w:sz w:val="20"/>
                <w:szCs w:val="20"/>
                <w:bdr w:val="none" w:sz="0" w:space="0" w:color="auto" w:frame="1"/>
                <w:lang w:eastAsia="ru-RU"/>
              </w:rPr>
              <w:t>Для осуществления оптовой торговли импортными нефтепродуктами (как составляющей лицензируемую деятельность услуги):</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копия документа, подтверждающего наличие склада </w:t>
            </w:r>
            <w:r w:rsidRPr="006F1314">
              <w:rPr>
                <w:rFonts w:ascii="Times New Roman" w:eastAsia="Times New Roman" w:hAnsi="Times New Roman" w:cs="Times New Roman"/>
                <w:sz w:val="20"/>
                <w:szCs w:val="20"/>
                <w:bdr w:val="none" w:sz="0" w:space="0" w:color="auto" w:frame="1"/>
                <w:lang w:eastAsia="ru-RU"/>
              </w:rPr>
              <w:lastRenderedPageBreak/>
              <w:t>хранения нефтепродуктов (в зависимости от основания):</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договора аренды</w:t>
            </w:r>
          </w:p>
          <w:p w:rsidR="009C319B"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акта ввода в эксплуатацию - для складов хранения, вводимых в эксплуатацию</w:t>
            </w:r>
          </w:p>
          <w:p w:rsidR="00722C14" w:rsidRPr="006C57C3" w:rsidRDefault="00722C14" w:rsidP="009C319B">
            <w:pPr>
              <w:spacing w:after="0" w:line="270" w:lineRule="atLeast"/>
              <w:ind w:right="-1"/>
              <w:jc w:val="both"/>
              <w:rPr>
                <w:rFonts w:ascii="Times New Roman" w:eastAsia="Times New Roman" w:hAnsi="Times New Roman" w:cs="Times New Roman"/>
                <w:strike/>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 xml:space="preserve">договора купли-продажи - для складов хранения, приобретаемых по договору купли-продажи </w:t>
            </w:r>
          </w:p>
          <w:p w:rsidR="00BE3848"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BE3848"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BE3848">
              <w:rPr>
                <w:rFonts w:ascii="Times New Roman" w:eastAsia="Times New Roman" w:hAnsi="Times New Roman" w:cs="Times New Roman"/>
                <w:b/>
                <w:sz w:val="20"/>
                <w:szCs w:val="20"/>
                <w:bdr w:val="none" w:sz="0" w:space="0" w:color="auto" w:frame="1"/>
                <w:lang w:eastAsia="ru-RU"/>
              </w:rPr>
              <w:t>Для осуществления розничной торговли нефтепродуктами (как составляющей лицензируемую деятельность услуги):</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документа, подтверждающего наличие автозаправочной станции (в зависимости от основания):</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договора аренды</w:t>
            </w:r>
          </w:p>
          <w:p w:rsidR="00C437D6" w:rsidRPr="006F1314" w:rsidRDefault="00722C14" w:rsidP="00ED21F6">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акта ввода в эксплуатацию - для автозаправочной станции, вводимой в эксплуатацию</w:t>
            </w:r>
            <w:r w:rsidRPr="006F1314">
              <w:rPr>
                <w:rFonts w:ascii="Times New Roman" w:eastAsia="Times New Roman" w:hAnsi="Times New Roman" w:cs="Times New Roman"/>
                <w:sz w:val="20"/>
                <w:szCs w:val="20"/>
                <w:bdr w:val="none" w:sz="0" w:space="0" w:color="auto" w:frame="1"/>
                <w:lang w:eastAsia="ru-RU"/>
              </w:rPr>
              <w:tab/>
              <w:t xml:space="preserve">договора купли-продажи - для автозаправочной станции, приобретаемой по договору купли-продажи </w:t>
            </w: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C437D6">
            <w:pPr>
              <w:autoSpaceDE w:val="0"/>
              <w:autoSpaceDN w:val="0"/>
              <w:adjustRightInd w:val="0"/>
              <w:spacing w:after="0" w:line="240" w:lineRule="auto"/>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государственная пошлина</w:t>
            </w:r>
            <w:r w:rsidR="00BE3848">
              <w:rPr>
                <w:rFonts w:ascii="Times New Roman" w:eastAsia="Times New Roman" w:hAnsi="Times New Roman" w:cs="Times New Roman"/>
                <w:sz w:val="20"/>
                <w:szCs w:val="20"/>
                <w:bdr w:val="none" w:sz="0" w:space="0" w:color="auto" w:frame="1"/>
                <w:lang w:eastAsia="ru-RU"/>
              </w:rPr>
              <w:t xml:space="preserve"> в размере 10 базовых величин</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9C319B" w:rsidRDefault="00C437D6" w:rsidP="00C437D6">
            <w:pPr>
              <w:autoSpaceDE w:val="0"/>
              <w:autoSpaceDN w:val="0"/>
              <w:adjustRightInd w:val="0"/>
              <w:spacing w:after="0" w:line="240" w:lineRule="auto"/>
              <w:rPr>
                <w:rFonts w:ascii="Times New Roman" w:eastAsia="Times New Roman" w:hAnsi="Times New Roman" w:cs="Times New Roman"/>
                <w:sz w:val="20"/>
                <w:szCs w:val="20"/>
                <w:bdr w:val="none" w:sz="0" w:space="0" w:color="auto" w:frame="1"/>
                <w:lang w:eastAsia="ru-RU"/>
              </w:rPr>
            </w:pPr>
            <w:r w:rsidRPr="009C319B">
              <w:rPr>
                <w:rFonts w:ascii="Times New Roman" w:eastAsia="Times New Roman" w:hAnsi="Times New Roman" w:cs="Times New Roman"/>
                <w:sz w:val="20"/>
                <w:szCs w:val="20"/>
                <w:bdr w:val="none" w:sz="0" w:space="0" w:color="auto" w:frame="1"/>
                <w:lang w:eastAsia="ru-RU"/>
              </w:rPr>
              <w:t>25 рабочих дней</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F1314" w:rsidRPr="009C319B" w:rsidRDefault="00C437D6" w:rsidP="00C437D6">
            <w:pPr>
              <w:spacing w:after="0" w:line="270" w:lineRule="atLeast"/>
              <w:rPr>
                <w:rFonts w:ascii="Times New Roman" w:eastAsia="Times New Roman" w:hAnsi="Times New Roman" w:cs="Times New Roman"/>
                <w:sz w:val="20"/>
                <w:szCs w:val="20"/>
                <w:bdr w:val="none" w:sz="0" w:space="0" w:color="auto" w:frame="1"/>
                <w:lang w:eastAsia="ru-RU"/>
              </w:rPr>
            </w:pPr>
            <w:r w:rsidRPr="009C319B">
              <w:rPr>
                <w:rFonts w:ascii="Times New Roman" w:eastAsia="Times New Roman" w:hAnsi="Times New Roman" w:cs="Times New Roman"/>
                <w:sz w:val="20"/>
                <w:szCs w:val="20"/>
                <w:bdr w:val="none" w:sz="0" w:space="0" w:color="auto" w:frame="1"/>
                <w:lang w:eastAsia="ru-RU"/>
              </w:rPr>
              <w:t xml:space="preserve">Закон Республики </w:t>
            </w:r>
            <w:r w:rsidR="006F1314" w:rsidRPr="009C319B">
              <w:rPr>
                <w:rFonts w:ascii="Times New Roman" w:eastAsia="Times New Roman" w:hAnsi="Times New Roman" w:cs="Times New Roman"/>
                <w:sz w:val="20"/>
                <w:szCs w:val="20"/>
                <w:bdr w:val="none" w:sz="0" w:space="0" w:color="auto" w:frame="1"/>
                <w:lang w:eastAsia="ru-RU"/>
              </w:rPr>
              <w:t>Беларусь от 28.10.2008 № 433-З,</w:t>
            </w:r>
          </w:p>
          <w:p w:rsidR="006F1314" w:rsidRPr="009C319B" w:rsidRDefault="006C57C3" w:rsidP="00C437D6">
            <w:pPr>
              <w:spacing w:after="0" w:line="270" w:lineRule="atLeast"/>
              <w:rPr>
                <w:rFonts w:ascii="Times New Roman" w:eastAsia="Times New Roman" w:hAnsi="Times New Roman" w:cs="Times New Roman"/>
                <w:sz w:val="20"/>
                <w:szCs w:val="20"/>
                <w:bdr w:val="none" w:sz="0" w:space="0" w:color="auto" w:frame="1"/>
                <w:lang w:eastAsia="ru-RU"/>
              </w:rPr>
            </w:pPr>
            <w:r w:rsidRPr="009C319B">
              <w:rPr>
                <w:rFonts w:ascii="Times New Roman" w:eastAsia="Times New Roman" w:hAnsi="Times New Roman" w:cs="Times New Roman"/>
                <w:sz w:val="20"/>
                <w:szCs w:val="20"/>
                <w:bdr w:val="none" w:sz="0" w:space="0" w:color="auto" w:frame="1"/>
                <w:lang w:eastAsia="ru-RU"/>
              </w:rPr>
              <w:t>Закон</w:t>
            </w:r>
            <w:r w:rsidR="00C437D6" w:rsidRPr="009C319B">
              <w:rPr>
                <w:rFonts w:ascii="Times New Roman" w:eastAsia="Times New Roman" w:hAnsi="Times New Roman" w:cs="Times New Roman"/>
                <w:sz w:val="20"/>
                <w:szCs w:val="20"/>
                <w:bdr w:val="none" w:sz="0" w:space="0" w:color="auto" w:frame="1"/>
                <w:lang w:eastAsia="ru-RU"/>
              </w:rPr>
              <w:t xml:space="preserve"> Республик</w:t>
            </w:r>
            <w:r w:rsidR="006F1314" w:rsidRPr="009C319B">
              <w:rPr>
                <w:rFonts w:ascii="Times New Roman" w:eastAsia="Times New Roman" w:hAnsi="Times New Roman" w:cs="Times New Roman"/>
                <w:sz w:val="20"/>
                <w:szCs w:val="20"/>
                <w:bdr w:val="none" w:sz="0" w:space="0" w:color="auto" w:frame="1"/>
                <w:lang w:eastAsia="ru-RU"/>
              </w:rPr>
              <w:t xml:space="preserve">и Беларусь от </w:t>
            </w:r>
            <w:r w:rsidRPr="009C319B">
              <w:rPr>
                <w:rFonts w:ascii="Times New Roman" w:eastAsia="Times New Roman" w:hAnsi="Times New Roman" w:cs="Times New Roman"/>
                <w:sz w:val="20"/>
                <w:szCs w:val="20"/>
                <w:bdr w:val="none" w:sz="0" w:space="0" w:color="auto" w:frame="1"/>
                <w:lang w:eastAsia="ru-RU"/>
              </w:rPr>
              <w:t>14.10.2022 № 213-З</w:t>
            </w:r>
            <w:r w:rsidR="006F1314" w:rsidRPr="009C319B">
              <w:rPr>
                <w:rFonts w:ascii="Times New Roman" w:eastAsia="Times New Roman" w:hAnsi="Times New Roman" w:cs="Times New Roman"/>
                <w:sz w:val="20"/>
                <w:szCs w:val="20"/>
                <w:bdr w:val="none" w:sz="0" w:space="0" w:color="auto" w:frame="1"/>
                <w:lang w:eastAsia="ru-RU"/>
              </w:rPr>
              <w:t>,</w:t>
            </w:r>
          </w:p>
          <w:p w:rsidR="006F1314" w:rsidRPr="009C319B" w:rsidRDefault="00C437D6" w:rsidP="00C437D6">
            <w:pPr>
              <w:spacing w:after="0" w:line="270" w:lineRule="atLeast"/>
              <w:rPr>
                <w:rFonts w:ascii="Times New Roman" w:eastAsia="Times New Roman" w:hAnsi="Times New Roman" w:cs="Times New Roman"/>
                <w:sz w:val="20"/>
                <w:szCs w:val="20"/>
                <w:bdr w:val="none" w:sz="0" w:space="0" w:color="auto" w:frame="1"/>
                <w:lang w:eastAsia="ru-RU"/>
              </w:rPr>
            </w:pPr>
            <w:r w:rsidRPr="009C319B">
              <w:rPr>
                <w:rFonts w:ascii="Times New Roman" w:eastAsia="Times New Roman" w:hAnsi="Times New Roman" w:cs="Times New Roman"/>
                <w:sz w:val="20"/>
                <w:szCs w:val="20"/>
                <w:bdr w:val="none" w:sz="0" w:space="0" w:color="auto" w:frame="1"/>
                <w:lang w:eastAsia="ru-RU"/>
              </w:rPr>
              <w:t>постановление Совета Министров Республик</w:t>
            </w:r>
            <w:r w:rsidR="006F1314" w:rsidRPr="009C319B">
              <w:rPr>
                <w:rFonts w:ascii="Times New Roman" w:eastAsia="Times New Roman" w:hAnsi="Times New Roman" w:cs="Times New Roman"/>
                <w:sz w:val="20"/>
                <w:szCs w:val="20"/>
                <w:bdr w:val="none" w:sz="0" w:space="0" w:color="auto" w:frame="1"/>
                <w:lang w:eastAsia="ru-RU"/>
              </w:rPr>
              <w:t>и Беларусь от 24.09.2021 № 548,</w:t>
            </w:r>
          </w:p>
          <w:p w:rsidR="00C437D6" w:rsidRPr="009C319B" w:rsidRDefault="00C437D6" w:rsidP="00C437D6">
            <w:pPr>
              <w:spacing w:after="0" w:line="270" w:lineRule="atLeast"/>
              <w:rPr>
                <w:rFonts w:ascii="Times New Roman" w:eastAsia="Times New Roman" w:hAnsi="Times New Roman" w:cs="Times New Roman"/>
                <w:sz w:val="20"/>
                <w:szCs w:val="20"/>
                <w:bdr w:val="none" w:sz="0" w:space="0" w:color="auto" w:frame="1"/>
                <w:lang w:eastAsia="ru-RU"/>
              </w:rPr>
            </w:pPr>
            <w:r w:rsidRPr="009C319B">
              <w:rPr>
                <w:rFonts w:ascii="Times New Roman" w:eastAsia="Times New Roman" w:hAnsi="Times New Roman" w:cs="Times New Roman"/>
                <w:sz w:val="20"/>
                <w:szCs w:val="20"/>
                <w:bdr w:val="none" w:sz="0" w:space="0" w:color="auto" w:frame="1"/>
                <w:lang w:eastAsia="ru-RU"/>
              </w:rPr>
              <w:t xml:space="preserve">постановление Совета Министров Республики </w:t>
            </w:r>
            <w:r w:rsidRPr="009C319B">
              <w:rPr>
                <w:rFonts w:ascii="Times New Roman" w:eastAsia="Times New Roman" w:hAnsi="Times New Roman" w:cs="Times New Roman"/>
                <w:sz w:val="20"/>
                <w:szCs w:val="20"/>
                <w:bdr w:val="none" w:sz="0" w:space="0" w:color="auto" w:frame="1"/>
                <w:lang w:eastAsia="ru-RU"/>
              </w:rPr>
              <w:lastRenderedPageBreak/>
              <w:t>Беларусь от 25.03.2022 № 176</w:t>
            </w:r>
            <w:r w:rsidR="006C57C3" w:rsidRPr="009C319B">
              <w:rPr>
                <w:rFonts w:ascii="Times New Roman" w:eastAsia="Times New Roman" w:hAnsi="Times New Roman" w:cs="Times New Roman"/>
                <w:sz w:val="20"/>
                <w:szCs w:val="20"/>
                <w:bdr w:val="none" w:sz="0" w:space="0" w:color="auto" w:frame="1"/>
                <w:lang w:eastAsia="ru-RU"/>
              </w:rPr>
              <w:t xml:space="preserve">, </w:t>
            </w:r>
          </w:p>
          <w:p w:rsidR="006C57C3" w:rsidRPr="009C319B" w:rsidRDefault="006C57C3" w:rsidP="00C437D6">
            <w:pPr>
              <w:spacing w:after="0" w:line="270" w:lineRule="atLeast"/>
              <w:rPr>
                <w:rFonts w:ascii="Times New Roman" w:eastAsia="Times New Roman" w:hAnsi="Times New Roman" w:cs="Times New Roman"/>
                <w:sz w:val="20"/>
                <w:szCs w:val="20"/>
                <w:bdr w:val="none" w:sz="0" w:space="0" w:color="auto" w:frame="1"/>
                <w:lang w:eastAsia="ru-RU"/>
              </w:rPr>
            </w:pPr>
            <w:r w:rsidRPr="009C319B">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27.02.2023 № 154</w:t>
            </w:r>
          </w:p>
        </w:tc>
        <w:tc>
          <w:tcPr>
            <w:tcW w:w="459"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главное управление производства и сбыта нефтепродуктов</w:t>
            </w:r>
          </w:p>
        </w:tc>
        <w:tc>
          <w:tcPr>
            <w:tcW w:w="597" w:type="pct"/>
            <w:tcBorders>
              <w:top w:val="single" w:sz="4" w:space="0" w:color="auto"/>
              <w:left w:val="nil"/>
              <w:bottom w:val="single" w:sz="8" w:space="0" w:color="auto"/>
              <w:right w:val="single" w:sz="8" w:space="0" w:color="auto"/>
            </w:tcBorders>
            <w:shd w:val="clear" w:color="auto" w:fill="auto"/>
          </w:tcPr>
          <w:p w:rsidR="00EA1254" w:rsidRDefault="00C437D6" w:rsidP="009C319B">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Литвинова Наталья Николаевна</w:t>
            </w:r>
          </w:p>
          <w:p w:rsidR="00C437D6" w:rsidRPr="006F1314" w:rsidRDefault="00C437D6" w:rsidP="009C319B">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w:t>
            </w:r>
            <w:r w:rsidR="009C319B">
              <w:rPr>
                <w:rFonts w:ascii="Times New Roman" w:eastAsia="Times New Roman" w:hAnsi="Times New Roman" w:cs="Times New Roman"/>
                <w:sz w:val="20"/>
                <w:szCs w:val="20"/>
                <w:bdr w:val="none" w:sz="0" w:space="0" w:color="auto" w:frame="1"/>
                <w:lang w:eastAsia="ru-RU"/>
              </w:rPr>
              <w:t>Зозуля Наталья Николаевна</w:t>
            </w:r>
            <w:r w:rsidRPr="006F1314">
              <w:rPr>
                <w:rFonts w:ascii="Times New Roman" w:eastAsia="Times New Roman" w:hAnsi="Times New Roman" w:cs="Times New Roman"/>
                <w:sz w:val="20"/>
                <w:szCs w:val="20"/>
                <w:bdr w:val="none" w:sz="0" w:space="0" w:color="auto" w:frame="1"/>
                <w:lang w:eastAsia="ru-RU"/>
              </w:rPr>
              <w:t>)</w:t>
            </w:r>
          </w:p>
        </w:tc>
        <w:tc>
          <w:tcPr>
            <w:tcW w:w="366"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269-01-94</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(62-03)</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269-01-93</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(62-01)</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8A65E5" w:rsidP="00C437D6">
            <w:pPr>
              <w:spacing w:after="0" w:line="270" w:lineRule="atLeast"/>
              <w:ind w:right="-1"/>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lastRenderedPageBreak/>
              <w:t>8.10.2</w:t>
            </w:r>
            <w:r w:rsidR="00C437D6" w:rsidRPr="006F1314">
              <w:rPr>
                <w:rFonts w:ascii="Times New Roman" w:eastAsia="Times New Roman" w:hAnsi="Times New Roman" w:cs="Times New Roman"/>
                <w:sz w:val="20"/>
                <w:szCs w:val="20"/>
                <w:bdr w:val="none" w:sz="0" w:space="0" w:color="auto" w:frame="1"/>
                <w:lang w:eastAsia="ru-RU"/>
              </w:rPr>
              <w:t>. </w:t>
            </w:r>
            <w:r w:rsidRPr="008A65E5">
              <w:rPr>
                <w:rFonts w:ascii="Times New Roman" w:eastAsia="Times New Roman" w:hAnsi="Times New Roman" w:cs="Times New Roman"/>
                <w:sz w:val="20"/>
                <w:szCs w:val="20"/>
                <w:bdr w:val="none" w:sz="0" w:space="0" w:color="auto" w:frame="1"/>
                <w:lang w:eastAsia="ru-RU"/>
              </w:rPr>
              <w:t>Изменение лицензии на оптовую и розничную торговлю нефтепродуктами</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22C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Заявление о</w:t>
            </w:r>
            <w:r w:rsidR="006C57C3" w:rsidRPr="00ED21F6">
              <w:rPr>
                <w:rFonts w:ascii="Times New Roman" w:eastAsia="Times New Roman" w:hAnsi="Times New Roman" w:cs="Times New Roman"/>
                <w:sz w:val="20"/>
                <w:szCs w:val="20"/>
                <w:bdr w:val="none" w:sz="0" w:space="0" w:color="auto" w:frame="1"/>
                <w:lang w:eastAsia="ru-RU"/>
              </w:rPr>
              <w:t>б изменении л</w:t>
            </w:r>
            <w:r w:rsidRPr="00ED21F6">
              <w:rPr>
                <w:rFonts w:ascii="Times New Roman" w:eastAsia="Times New Roman" w:hAnsi="Times New Roman" w:cs="Times New Roman"/>
                <w:sz w:val="20"/>
                <w:szCs w:val="20"/>
                <w:bdr w:val="none" w:sz="0" w:space="0" w:color="auto" w:frame="1"/>
                <w:lang w:eastAsia="ru-RU"/>
              </w:rPr>
              <w:t>ицензи</w:t>
            </w:r>
            <w:r w:rsidR="006C57C3" w:rsidRPr="00ED21F6">
              <w:rPr>
                <w:rFonts w:ascii="Times New Roman" w:eastAsia="Times New Roman" w:hAnsi="Times New Roman" w:cs="Times New Roman"/>
                <w:sz w:val="20"/>
                <w:szCs w:val="20"/>
                <w:bdr w:val="none" w:sz="0" w:space="0" w:color="auto" w:frame="1"/>
                <w:lang w:eastAsia="ru-RU"/>
              </w:rPr>
              <w:t>и</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Документ об уплате государственной пошлины за внесение изменений в лицензию (за исключением случая внесения платы посредством использования автоматизированной информационной системы единого </w:t>
            </w:r>
            <w:r w:rsidRPr="006F1314">
              <w:rPr>
                <w:rFonts w:ascii="Times New Roman" w:eastAsia="Times New Roman" w:hAnsi="Times New Roman" w:cs="Times New Roman"/>
                <w:sz w:val="20"/>
                <w:szCs w:val="20"/>
                <w:bdr w:val="none" w:sz="0" w:space="0" w:color="auto" w:frame="1"/>
                <w:lang w:eastAsia="ru-RU"/>
              </w:rPr>
              <w:lastRenderedPageBreak/>
              <w:t>расчетного и информационного пространства)</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ED21F6"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Выписка из торгового реестра страны, в которой учреждена иностранная организация, или иное эквивалентное доказательство юридического статуса иностранной организации в соответствии с законодательством страны ее учреждения (</w:t>
            </w:r>
            <w:r w:rsidRPr="00ED21F6">
              <w:rPr>
                <w:rFonts w:ascii="Times New Roman" w:eastAsia="Times New Roman" w:hAnsi="Times New Roman" w:cs="Times New Roman"/>
                <w:sz w:val="20"/>
                <w:szCs w:val="20"/>
                <w:bdr w:val="none" w:sz="0" w:space="0" w:color="auto" w:frame="1"/>
                <w:lang w:eastAsia="ru-RU"/>
              </w:rPr>
              <w:t>для нерезидента)</w:t>
            </w:r>
          </w:p>
          <w:p w:rsidR="00BE3848" w:rsidRPr="00ED21F6"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ED21F6"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ED21F6">
              <w:rPr>
                <w:rFonts w:ascii="Times New Roman" w:eastAsia="Times New Roman" w:hAnsi="Times New Roman" w:cs="Times New Roman"/>
                <w:b/>
                <w:sz w:val="20"/>
                <w:szCs w:val="20"/>
                <w:bdr w:val="none" w:sz="0" w:space="0" w:color="auto" w:frame="1"/>
                <w:lang w:eastAsia="ru-RU"/>
              </w:rPr>
              <w:t xml:space="preserve">Для </w:t>
            </w:r>
            <w:r w:rsidR="00340F16" w:rsidRPr="00ED21F6">
              <w:rPr>
                <w:rFonts w:ascii="Times New Roman" w:eastAsia="Times New Roman" w:hAnsi="Times New Roman" w:cs="Times New Roman"/>
                <w:b/>
                <w:sz w:val="20"/>
                <w:szCs w:val="20"/>
                <w:bdr w:val="none" w:sz="0" w:space="0" w:color="auto" w:frame="1"/>
                <w:lang w:eastAsia="ru-RU"/>
              </w:rPr>
              <w:t>изменения лицензии</w:t>
            </w:r>
            <w:r w:rsidRPr="00ED21F6">
              <w:rPr>
                <w:rFonts w:ascii="Times New Roman" w:eastAsia="Times New Roman" w:hAnsi="Times New Roman" w:cs="Times New Roman"/>
                <w:b/>
                <w:sz w:val="20"/>
                <w:szCs w:val="20"/>
                <w:bdr w:val="none" w:sz="0" w:space="0" w:color="auto" w:frame="1"/>
                <w:lang w:eastAsia="ru-RU"/>
              </w:rPr>
              <w:t xml:space="preserve"> при дополнении сведениями о складе хранения нефтепродуктов:</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копия документа, подтверждающего наличие склада хранения нефтепродуктов</w:t>
            </w:r>
            <w:r w:rsidRPr="006F1314">
              <w:rPr>
                <w:rFonts w:ascii="Times New Roman" w:eastAsia="Times New Roman" w:hAnsi="Times New Roman" w:cs="Times New Roman"/>
                <w:sz w:val="20"/>
                <w:szCs w:val="20"/>
                <w:bdr w:val="none" w:sz="0" w:space="0" w:color="auto" w:frame="1"/>
                <w:lang w:eastAsia="ru-RU"/>
              </w:rPr>
              <w:t xml:space="preserve"> (в зависимости от основания):</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r>
            <w:r w:rsidRPr="006F1314">
              <w:rPr>
                <w:rFonts w:ascii="Times New Roman" w:eastAsia="Times New Roman" w:hAnsi="Times New Roman" w:cs="Times New Roman"/>
                <w:sz w:val="20"/>
                <w:szCs w:val="20"/>
                <w:bdr w:val="none" w:sz="0" w:space="0" w:color="auto" w:frame="1"/>
                <w:lang w:eastAsia="ru-RU"/>
              </w:rPr>
              <w:tab/>
              <w:t>договора аренды</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договора, заключенного с нефтеперерабатывающим заводом республики, на переработку углеводородного сырья</w:t>
            </w:r>
          </w:p>
          <w:p w:rsidR="00722C14" w:rsidRPr="006C57C3" w:rsidRDefault="00722C14" w:rsidP="00BE3848">
            <w:pPr>
              <w:spacing w:after="0" w:line="270" w:lineRule="atLeast"/>
              <w:ind w:right="-1"/>
              <w:jc w:val="both"/>
              <w:rPr>
                <w:rFonts w:ascii="Times New Roman" w:eastAsia="Times New Roman" w:hAnsi="Times New Roman" w:cs="Times New Roman"/>
                <w:strike/>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 xml:space="preserve">акта ввода в эксплуатацию - для складов хранения, вводимых в эксплуатацию </w:t>
            </w:r>
          </w:p>
          <w:p w:rsidR="00722C14" w:rsidRPr="006C57C3" w:rsidRDefault="00722C14" w:rsidP="00ED21F6">
            <w:pPr>
              <w:spacing w:after="0" w:line="270" w:lineRule="atLeast"/>
              <w:ind w:right="-1"/>
              <w:jc w:val="both"/>
              <w:rPr>
                <w:rFonts w:ascii="Times New Roman" w:eastAsia="Times New Roman" w:hAnsi="Times New Roman" w:cs="Times New Roman"/>
                <w:strike/>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ab/>
              <w:t xml:space="preserve">договора купли-продажи - для складов хранения, приобретаемых по договору купли-продажи </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ED21F6"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ED21F6">
              <w:rPr>
                <w:rFonts w:ascii="Times New Roman" w:eastAsia="Times New Roman" w:hAnsi="Times New Roman" w:cs="Times New Roman"/>
                <w:b/>
                <w:sz w:val="20"/>
                <w:szCs w:val="20"/>
                <w:bdr w:val="none" w:sz="0" w:space="0" w:color="auto" w:frame="1"/>
                <w:lang w:eastAsia="ru-RU"/>
              </w:rPr>
              <w:t>Для изменения лицензи</w:t>
            </w:r>
            <w:r w:rsidR="00340F16" w:rsidRPr="00ED21F6">
              <w:rPr>
                <w:rFonts w:ascii="Times New Roman" w:eastAsia="Times New Roman" w:hAnsi="Times New Roman" w:cs="Times New Roman"/>
                <w:b/>
                <w:sz w:val="20"/>
                <w:szCs w:val="20"/>
                <w:bdr w:val="none" w:sz="0" w:space="0" w:color="auto" w:frame="1"/>
                <w:lang w:eastAsia="ru-RU"/>
              </w:rPr>
              <w:t xml:space="preserve">и </w:t>
            </w:r>
            <w:r w:rsidRPr="00ED21F6">
              <w:rPr>
                <w:rFonts w:ascii="Times New Roman" w:eastAsia="Times New Roman" w:hAnsi="Times New Roman" w:cs="Times New Roman"/>
                <w:b/>
                <w:sz w:val="20"/>
                <w:szCs w:val="20"/>
                <w:bdr w:val="none" w:sz="0" w:space="0" w:color="auto" w:frame="1"/>
                <w:lang w:eastAsia="ru-RU"/>
              </w:rPr>
              <w:t>при дополнении сведениями об автозаправочной станции:</w:t>
            </w:r>
          </w:p>
          <w:p w:rsidR="00722C14" w:rsidRPr="00ED21F6"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lastRenderedPageBreak/>
              <w:t>копия документа, подтверждающего наличие автозаправочной станции (в зависимости от основания):</w:t>
            </w:r>
          </w:p>
          <w:p w:rsidR="00722C14" w:rsidRPr="00ED21F6"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ab/>
              <w:t>договора аренды</w:t>
            </w:r>
          </w:p>
          <w:p w:rsidR="00722C14" w:rsidRPr="00ED21F6" w:rsidRDefault="00722C14" w:rsidP="00BE3848">
            <w:pPr>
              <w:spacing w:after="0" w:line="270" w:lineRule="atLeast"/>
              <w:ind w:right="-1"/>
              <w:jc w:val="both"/>
              <w:rPr>
                <w:rFonts w:ascii="Times New Roman" w:eastAsia="Times New Roman" w:hAnsi="Times New Roman" w:cs="Times New Roman"/>
                <w:strike/>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ab/>
              <w:t xml:space="preserve">акта ввода в эксплуатацию - для автозаправочных станций, вводимых в эксплуатацию </w:t>
            </w:r>
          </w:p>
          <w:p w:rsidR="00722C14" w:rsidRPr="00ED21F6" w:rsidRDefault="00722C14" w:rsidP="00ED21F6">
            <w:pPr>
              <w:spacing w:after="0" w:line="270" w:lineRule="atLeast"/>
              <w:ind w:right="-1"/>
              <w:jc w:val="both"/>
              <w:rPr>
                <w:rFonts w:ascii="Times New Roman" w:eastAsia="Times New Roman" w:hAnsi="Times New Roman" w:cs="Times New Roman"/>
                <w:strike/>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ab/>
              <w:t xml:space="preserve">договора купли-продажи - для автозаправочных станций, приобретаемых по договору купли-продажи </w:t>
            </w:r>
          </w:p>
          <w:p w:rsidR="00BE3848" w:rsidRPr="00ED21F6"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ED21F6"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ED21F6">
              <w:rPr>
                <w:rFonts w:ascii="Times New Roman" w:eastAsia="Times New Roman" w:hAnsi="Times New Roman" w:cs="Times New Roman"/>
                <w:b/>
                <w:sz w:val="20"/>
                <w:szCs w:val="20"/>
                <w:bdr w:val="none" w:sz="0" w:space="0" w:color="auto" w:frame="1"/>
                <w:lang w:eastAsia="ru-RU"/>
              </w:rPr>
              <w:t xml:space="preserve">Для </w:t>
            </w:r>
            <w:r w:rsidR="00340F16" w:rsidRPr="00ED21F6">
              <w:rPr>
                <w:rFonts w:ascii="Times New Roman" w:eastAsia="Times New Roman" w:hAnsi="Times New Roman" w:cs="Times New Roman"/>
                <w:b/>
                <w:sz w:val="20"/>
                <w:szCs w:val="20"/>
                <w:bdr w:val="none" w:sz="0" w:space="0" w:color="auto" w:frame="1"/>
                <w:lang w:eastAsia="ru-RU"/>
              </w:rPr>
              <w:t>изменения лицензии</w:t>
            </w:r>
            <w:r w:rsidRPr="00ED21F6">
              <w:rPr>
                <w:rFonts w:ascii="Times New Roman" w:eastAsia="Times New Roman" w:hAnsi="Times New Roman" w:cs="Times New Roman"/>
                <w:b/>
                <w:sz w:val="20"/>
                <w:szCs w:val="20"/>
                <w:bdr w:val="none" w:sz="0" w:space="0" w:color="auto" w:frame="1"/>
                <w:lang w:eastAsia="ru-RU"/>
              </w:rPr>
              <w:t xml:space="preserve"> при </w:t>
            </w:r>
            <w:r w:rsidRPr="00BE3848">
              <w:rPr>
                <w:rFonts w:ascii="Times New Roman" w:eastAsia="Times New Roman" w:hAnsi="Times New Roman" w:cs="Times New Roman"/>
                <w:b/>
                <w:sz w:val="20"/>
                <w:szCs w:val="20"/>
                <w:bdr w:val="none" w:sz="0" w:space="0" w:color="auto" w:frame="1"/>
                <w:lang w:eastAsia="ru-RU"/>
              </w:rPr>
              <w:t xml:space="preserve">заключении нового договора аренды или договора на переработку углеводородного сырья с нефтеперерабатывающим заводом, указанных в лицензии, либо </w:t>
            </w:r>
            <w:r w:rsidRPr="00ED21F6">
              <w:rPr>
                <w:rFonts w:ascii="Times New Roman" w:eastAsia="Times New Roman" w:hAnsi="Times New Roman" w:cs="Times New Roman"/>
                <w:b/>
                <w:sz w:val="20"/>
                <w:szCs w:val="20"/>
                <w:bdr w:val="none" w:sz="0" w:space="0" w:color="auto" w:frame="1"/>
                <w:lang w:eastAsia="ru-RU"/>
              </w:rPr>
              <w:t>изменении реквизитов сторон в указанных договорах:</w:t>
            </w:r>
          </w:p>
          <w:p w:rsidR="00722C14" w:rsidRPr="00ED21F6" w:rsidRDefault="00722C14" w:rsidP="00AE1B04">
            <w:pPr>
              <w:spacing w:after="0" w:line="270" w:lineRule="atLeast"/>
              <w:ind w:right="-1" w:firstLine="754"/>
              <w:jc w:val="both"/>
              <w:rPr>
                <w:rFonts w:ascii="Times New Roman" w:eastAsia="Times New Roman" w:hAnsi="Times New Roman" w:cs="Times New Roman"/>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копия договора, заключенного на новый срок, или дополнительного соглашения к нему</w:t>
            </w:r>
          </w:p>
          <w:p w:rsidR="00BE3848" w:rsidRPr="00ED21F6"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ED21F6"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ED21F6">
              <w:rPr>
                <w:rFonts w:ascii="Times New Roman" w:eastAsia="Times New Roman" w:hAnsi="Times New Roman" w:cs="Times New Roman"/>
                <w:b/>
                <w:sz w:val="20"/>
                <w:szCs w:val="20"/>
                <w:bdr w:val="none" w:sz="0" w:space="0" w:color="auto" w:frame="1"/>
                <w:lang w:eastAsia="ru-RU"/>
              </w:rPr>
              <w:t xml:space="preserve">Для </w:t>
            </w:r>
            <w:r w:rsidR="00340F16" w:rsidRPr="00ED21F6">
              <w:rPr>
                <w:rFonts w:ascii="Times New Roman" w:eastAsia="Times New Roman" w:hAnsi="Times New Roman" w:cs="Times New Roman"/>
                <w:b/>
                <w:sz w:val="20"/>
                <w:szCs w:val="20"/>
                <w:bdr w:val="none" w:sz="0" w:space="0" w:color="auto" w:frame="1"/>
                <w:lang w:eastAsia="ru-RU"/>
              </w:rPr>
              <w:t>изменения лицензии</w:t>
            </w:r>
            <w:r w:rsidRPr="00ED21F6">
              <w:rPr>
                <w:rFonts w:ascii="Times New Roman" w:eastAsia="Times New Roman" w:hAnsi="Times New Roman" w:cs="Times New Roman"/>
                <w:b/>
                <w:sz w:val="20"/>
                <w:szCs w:val="20"/>
                <w:bdr w:val="none" w:sz="0" w:space="0" w:color="auto" w:frame="1"/>
                <w:lang w:eastAsia="ru-RU"/>
              </w:rPr>
              <w:t xml:space="preserve"> при изменении наименования автозаправочной станции:</w:t>
            </w:r>
          </w:p>
          <w:p w:rsidR="00722C14" w:rsidRPr="00ED21F6" w:rsidRDefault="00722C14" w:rsidP="00AE1B04">
            <w:pPr>
              <w:spacing w:after="0" w:line="270" w:lineRule="atLeast"/>
              <w:ind w:right="-1" w:firstLine="754"/>
              <w:jc w:val="both"/>
              <w:rPr>
                <w:rFonts w:ascii="Times New Roman" w:eastAsia="Times New Roman" w:hAnsi="Times New Roman" w:cs="Times New Roman"/>
                <w:sz w:val="20"/>
                <w:szCs w:val="20"/>
                <w:bdr w:val="none" w:sz="0" w:space="0" w:color="auto" w:frame="1"/>
                <w:lang w:eastAsia="ru-RU"/>
              </w:rPr>
            </w:pPr>
            <w:r w:rsidRPr="00ED21F6">
              <w:rPr>
                <w:rFonts w:ascii="Times New Roman" w:eastAsia="Times New Roman" w:hAnsi="Times New Roman" w:cs="Times New Roman"/>
                <w:sz w:val="20"/>
                <w:szCs w:val="20"/>
                <w:bdr w:val="none" w:sz="0" w:space="0" w:color="auto" w:frame="1"/>
                <w:lang w:eastAsia="ru-RU"/>
              </w:rPr>
              <w:t>копия распорядительного документа (приказа) об изменении наименования автозаправочной станции</w:t>
            </w:r>
          </w:p>
          <w:p w:rsidR="00BE3848" w:rsidRPr="00ED21F6"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AE1B04" w:rsidRDefault="00722C14" w:rsidP="00ED21F6">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ED21F6">
              <w:rPr>
                <w:rFonts w:ascii="Times New Roman" w:eastAsia="Times New Roman" w:hAnsi="Times New Roman" w:cs="Times New Roman"/>
                <w:b/>
                <w:sz w:val="20"/>
                <w:szCs w:val="20"/>
                <w:bdr w:val="none" w:sz="0" w:space="0" w:color="auto" w:frame="1"/>
                <w:lang w:eastAsia="ru-RU"/>
              </w:rPr>
              <w:lastRenderedPageBreak/>
              <w:t xml:space="preserve">Для </w:t>
            </w:r>
            <w:r w:rsidR="00340F16" w:rsidRPr="00ED21F6">
              <w:rPr>
                <w:rFonts w:ascii="Times New Roman" w:eastAsia="Times New Roman" w:hAnsi="Times New Roman" w:cs="Times New Roman"/>
                <w:b/>
                <w:sz w:val="20"/>
                <w:szCs w:val="20"/>
                <w:bdr w:val="none" w:sz="0" w:space="0" w:color="auto" w:frame="1"/>
                <w:lang w:eastAsia="ru-RU"/>
              </w:rPr>
              <w:t>изменения лицензии</w:t>
            </w:r>
            <w:r w:rsidRPr="00ED21F6">
              <w:rPr>
                <w:rFonts w:ascii="Times New Roman" w:eastAsia="Times New Roman" w:hAnsi="Times New Roman" w:cs="Times New Roman"/>
                <w:b/>
                <w:sz w:val="20"/>
                <w:szCs w:val="20"/>
                <w:bdr w:val="none" w:sz="0" w:space="0" w:color="auto" w:frame="1"/>
                <w:lang w:eastAsia="ru-RU"/>
              </w:rPr>
              <w:t xml:space="preserve"> при изменении местонахождения склада хранения нефтепродуктов, автозаправочной станции:</w:t>
            </w:r>
          </w:p>
          <w:p w:rsidR="00BE3848" w:rsidRPr="00ED21F6" w:rsidRDefault="00AE1B04" w:rsidP="00AE1B04">
            <w:pPr>
              <w:spacing w:after="0" w:line="270" w:lineRule="atLeast"/>
              <w:ind w:right="-1" w:firstLine="754"/>
              <w:jc w:val="both"/>
              <w:rPr>
                <w:rFonts w:ascii="Times New Roman" w:eastAsia="Times New Roman" w:hAnsi="Times New Roman" w:cs="Times New Roman"/>
                <w:strike/>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заявление</w:t>
            </w:r>
          </w:p>
          <w:p w:rsidR="00340F16" w:rsidRPr="00ED21F6" w:rsidRDefault="00340F16"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BE3848" w:rsidRDefault="00722C14"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ED21F6">
              <w:rPr>
                <w:rFonts w:ascii="Times New Roman" w:eastAsia="Times New Roman" w:hAnsi="Times New Roman" w:cs="Times New Roman"/>
                <w:b/>
                <w:sz w:val="20"/>
                <w:szCs w:val="20"/>
                <w:bdr w:val="none" w:sz="0" w:space="0" w:color="auto" w:frame="1"/>
                <w:lang w:eastAsia="ru-RU"/>
              </w:rPr>
              <w:t xml:space="preserve">Для </w:t>
            </w:r>
            <w:r w:rsidR="00340F16" w:rsidRPr="00ED21F6">
              <w:rPr>
                <w:rFonts w:ascii="Times New Roman" w:eastAsia="Times New Roman" w:hAnsi="Times New Roman" w:cs="Times New Roman"/>
                <w:b/>
                <w:sz w:val="20"/>
                <w:szCs w:val="20"/>
                <w:bdr w:val="none" w:sz="0" w:space="0" w:color="auto" w:frame="1"/>
                <w:lang w:eastAsia="ru-RU"/>
              </w:rPr>
              <w:t>изменения лицензии</w:t>
            </w:r>
            <w:r w:rsidRPr="00ED21F6">
              <w:rPr>
                <w:rFonts w:ascii="Times New Roman" w:eastAsia="Times New Roman" w:hAnsi="Times New Roman" w:cs="Times New Roman"/>
                <w:b/>
                <w:sz w:val="20"/>
                <w:szCs w:val="20"/>
                <w:bdr w:val="none" w:sz="0" w:space="0" w:color="auto" w:frame="1"/>
                <w:lang w:eastAsia="ru-RU"/>
              </w:rPr>
              <w:t xml:space="preserve"> при исключении сведений о складе хранения нефтепродуктов</w:t>
            </w:r>
            <w:r w:rsidRPr="00BE3848">
              <w:rPr>
                <w:rFonts w:ascii="Times New Roman" w:eastAsia="Times New Roman" w:hAnsi="Times New Roman" w:cs="Times New Roman"/>
                <w:b/>
                <w:sz w:val="20"/>
                <w:szCs w:val="20"/>
                <w:bdr w:val="none" w:sz="0" w:space="0" w:color="auto" w:frame="1"/>
                <w:lang w:eastAsia="ru-RU"/>
              </w:rPr>
              <w:t xml:space="preserve"> или автозаправочной станции:</w:t>
            </w:r>
          </w:p>
          <w:p w:rsidR="00C437D6" w:rsidRPr="006F1314" w:rsidRDefault="00722C14" w:rsidP="00AE1B04">
            <w:pPr>
              <w:spacing w:after="0" w:line="270" w:lineRule="atLeast"/>
              <w:ind w:right="-1" w:firstLine="754"/>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документа, подтверждающего прекращение эксплуатации склада хранения нефтепродуктов или автозаправочной станции</w:t>
            </w: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BE3848">
            <w:pPr>
              <w:autoSpaceDE w:val="0"/>
              <w:autoSpaceDN w:val="0"/>
              <w:adjustRightInd w:val="0"/>
              <w:spacing w:after="0" w:line="240" w:lineRule="auto"/>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государственная пошлина</w:t>
            </w:r>
            <w:r w:rsidR="00BE3848">
              <w:rPr>
                <w:rFonts w:ascii="Times New Roman" w:eastAsia="Times New Roman" w:hAnsi="Times New Roman" w:cs="Times New Roman"/>
                <w:sz w:val="20"/>
                <w:szCs w:val="20"/>
                <w:bdr w:val="none" w:sz="0" w:space="0" w:color="auto" w:frame="1"/>
                <w:lang w:eastAsia="ru-RU"/>
              </w:rPr>
              <w:t xml:space="preserve"> в размере 5 базовых величин</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ED21F6">
            <w:pPr>
              <w:autoSpaceDE w:val="0"/>
              <w:autoSpaceDN w:val="0"/>
              <w:adjustRightInd w:val="0"/>
              <w:spacing w:after="0" w:line="240" w:lineRule="auto"/>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15 рабочих дней, а при проведении экспертизы - 25 рабочих дней</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848"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Закон Республики Беларусь от 28.10.2008 № 433-З,</w:t>
            </w:r>
          </w:p>
          <w:p w:rsidR="00BE3848"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Указ Президента Республик</w:t>
            </w:r>
            <w:r w:rsidR="00BE3848">
              <w:rPr>
                <w:rFonts w:ascii="Times New Roman" w:eastAsia="Times New Roman" w:hAnsi="Times New Roman" w:cs="Times New Roman"/>
                <w:sz w:val="20"/>
                <w:szCs w:val="20"/>
                <w:bdr w:val="none" w:sz="0" w:space="0" w:color="auto" w:frame="1"/>
                <w:lang w:eastAsia="ru-RU"/>
              </w:rPr>
              <w:t>и Беларусь от 01.09.2010 № 450,</w:t>
            </w:r>
          </w:p>
          <w:p w:rsidR="00BE3848"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Указ Президента Республик</w:t>
            </w:r>
            <w:r w:rsidR="00BE3848">
              <w:rPr>
                <w:rFonts w:ascii="Times New Roman" w:eastAsia="Times New Roman" w:hAnsi="Times New Roman" w:cs="Times New Roman"/>
                <w:sz w:val="20"/>
                <w:szCs w:val="20"/>
                <w:bdr w:val="none" w:sz="0" w:space="0" w:color="auto" w:frame="1"/>
                <w:lang w:eastAsia="ru-RU"/>
              </w:rPr>
              <w:t xml:space="preserve">и </w:t>
            </w:r>
            <w:r w:rsidR="00BE3848">
              <w:rPr>
                <w:rFonts w:ascii="Times New Roman" w:eastAsia="Times New Roman" w:hAnsi="Times New Roman" w:cs="Times New Roman"/>
                <w:sz w:val="20"/>
                <w:szCs w:val="20"/>
                <w:bdr w:val="none" w:sz="0" w:space="0" w:color="auto" w:frame="1"/>
                <w:lang w:eastAsia="ru-RU"/>
              </w:rPr>
              <w:lastRenderedPageBreak/>
              <w:t>Беларусь от 25.06.2021 № 240,</w:t>
            </w:r>
          </w:p>
          <w:p w:rsidR="00BE3848"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w:t>
            </w:r>
            <w:r w:rsidR="00BE3848">
              <w:rPr>
                <w:rFonts w:ascii="Times New Roman" w:eastAsia="Times New Roman" w:hAnsi="Times New Roman" w:cs="Times New Roman"/>
                <w:sz w:val="20"/>
                <w:szCs w:val="20"/>
                <w:bdr w:val="none" w:sz="0" w:space="0" w:color="auto" w:frame="1"/>
                <w:lang w:eastAsia="ru-RU"/>
              </w:rPr>
              <w:t>т 24.09.2021 № 548,</w:t>
            </w:r>
          </w:p>
          <w:p w:rsidR="00C437D6" w:rsidRPr="006F1314"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25.03.2022 № 176</w:t>
            </w:r>
          </w:p>
        </w:tc>
        <w:tc>
          <w:tcPr>
            <w:tcW w:w="459"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главное управление производства и сбыта нефтепродуктов</w:t>
            </w:r>
          </w:p>
        </w:tc>
        <w:tc>
          <w:tcPr>
            <w:tcW w:w="597" w:type="pct"/>
            <w:tcBorders>
              <w:top w:val="single" w:sz="4" w:space="0" w:color="auto"/>
              <w:left w:val="nil"/>
              <w:bottom w:val="single" w:sz="8" w:space="0" w:color="auto"/>
              <w:right w:val="single" w:sz="8" w:space="0" w:color="auto"/>
            </w:tcBorders>
            <w:shd w:val="clear" w:color="auto" w:fill="auto"/>
          </w:tcPr>
          <w:p w:rsidR="00EA1254" w:rsidRDefault="00C437D6" w:rsidP="00ED21F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Литвинова Наталья Николаевна </w:t>
            </w:r>
          </w:p>
          <w:p w:rsidR="00C437D6" w:rsidRPr="006F1314" w:rsidRDefault="00C437D6" w:rsidP="00ED21F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w:t>
            </w:r>
            <w:r w:rsidR="00ED21F6">
              <w:rPr>
                <w:rFonts w:ascii="Times New Roman" w:eastAsia="Times New Roman" w:hAnsi="Times New Roman" w:cs="Times New Roman"/>
                <w:sz w:val="20"/>
                <w:szCs w:val="20"/>
                <w:bdr w:val="none" w:sz="0" w:space="0" w:color="auto" w:frame="1"/>
                <w:lang w:eastAsia="ru-RU"/>
              </w:rPr>
              <w:t>Зозуля Наталья Николаевна</w:t>
            </w:r>
            <w:r w:rsidRPr="006F1314">
              <w:rPr>
                <w:rFonts w:ascii="Times New Roman" w:eastAsia="Times New Roman" w:hAnsi="Times New Roman" w:cs="Times New Roman"/>
                <w:sz w:val="20"/>
                <w:szCs w:val="20"/>
                <w:bdr w:val="none" w:sz="0" w:space="0" w:color="auto" w:frame="1"/>
                <w:lang w:eastAsia="ru-RU"/>
              </w:rPr>
              <w:t>)</w:t>
            </w:r>
          </w:p>
        </w:tc>
        <w:tc>
          <w:tcPr>
            <w:tcW w:w="366"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269-01-94</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(62-03)</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269-01-93</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(62-01)</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34631" w:rsidRPr="006F1314" w:rsidRDefault="002E2B8A" w:rsidP="002E2B8A">
            <w:pPr>
              <w:spacing w:after="0" w:line="270" w:lineRule="atLeast"/>
              <w:ind w:right="-1"/>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lastRenderedPageBreak/>
              <w:t>22.14.1</w:t>
            </w:r>
            <w:r w:rsidR="00C34631" w:rsidRPr="006F1314">
              <w:rPr>
                <w:rFonts w:ascii="Times New Roman" w:eastAsia="Times New Roman" w:hAnsi="Times New Roman" w:cs="Times New Roman"/>
                <w:sz w:val="20"/>
                <w:szCs w:val="20"/>
                <w:bdr w:val="none" w:sz="0" w:space="0" w:color="auto" w:frame="1"/>
                <w:lang w:eastAsia="ru-RU"/>
              </w:rPr>
              <w:t> Получение протокола согласования поставки углеводородного сырья для его промышленной переработки на территории Республики Беларусь</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631"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о выдаче протокола</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Для нерезидентов:</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выписка из торгового реестра страны, в которой иностранная организация учреждена, или иное эквивалентное доказательство юридического статуса иностранной организации в соответствии с законодательством страны ее учреждения</w:t>
            </w:r>
          </w:p>
          <w:p w:rsidR="00722C14"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документ, подтверждающий полномочия лица на право подписания протокола (приказ о назначении на должность руководителя или выписка из решения общего собрания, правления либо иного органа управления юридического лица, доверенность)</w:t>
            </w: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631" w:rsidRPr="006F1314" w:rsidRDefault="00C34631" w:rsidP="00C34631">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бесплатно</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34631" w:rsidRPr="006F1314" w:rsidRDefault="00C34631" w:rsidP="00C34631">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5 рабочих дней</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848"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Закон Республики </w:t>
            </w:r>
            <w:r w:rsidR="00BE3848">
              <w:rPr>
                <w:rFonts w:ascii="Times New Roman" w:eastAsia="Times New Roman" w:hAnsi="Times New Roman" w:cs="Times New Roman"/>
                <w:sz w:val="20"/>
                <w:szCs w:val="20"/>
                <w:bdr w:val="none" w:sz="0" w:space="0" w:color="auto" w:frame="1"/>
                <w:lang w:eastAsia="ru-RU"/>
              </w:rPr>
              <w:t>Беларусь от 28.10.2008 № 433-З,</w:t>
            </w:r>
          </w:p>
          <w:p w:rsidR="00BE3848"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w:t>
            </w:r>
            <w:r w:rsidR="00BE3848">
              <w:rPr>
                <w:rFonts w:ascii="Times New Roman" w:eastAsia="Times New Roman" w:hAnsi="Times New Roman" w:cs="Times New Roman"/>
                <w:sz w:val="20"/>
                <w:szCs w:val="20"/>
                <w:bdr w:val="none" w:sz="0" w:space="0" w:color="auto" w:frame="1"/>
                <w:lang w:eastAsia="ru-RU"/>
              </w:rPr>
              <w:t>и Беларусь от 24.09.2021 № 548,</w:t>
            </w:r>
          </w:p>
          <w:p w:rsidR="00C34631" w:rsidRPr="006F1314"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25.03.2022 № 176</w:t>
            </w:r>
          </w:p>
        </w:tc>
        <w:tc>
          <w:tcPr>
            <w:tcW w:w="459" w:type="pct"/>
            <w:tcBorders>
              <w:top w:val="single" w:sz="4" w:space="0" w:color="auto"/>
              <w:left w:val="nil"/>
              <w:bottom w:val="single" w:sz="8" w:space="0" w:color="auto"/>
              <w:right w:val="single" w:sz="8" w:space="0" w:color="auto"/>
            </w:tcBorders>
            <w:shd w:val="clear" w:color="auto" w:fill="auto"/>
          </w:tcPr>
          <w:p w:rsidR="00C34631"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главное управление внешнеэкономических связей</w:t>
            </w:r>
          </w:p>
        </w:tc>
        <w:tc>
          <w:tcPr>
            <w:tcW w:w="597" w:type="pct"/>
            <w:tcBorders>
              <w:top w:val="single" w:sz="4" w:space="0" w:color="auto"/>
              <w:left w:val="nil"/>
              <w:bottom w:val="single" w:sz="8" w:space="0" w:color="auto"/>
              <w:right w:val="single" w:sz="8" w:space="0" w:color="auto"/>
            </w:tcBorders>
            <w:shd w:val="clear" w:color="auto" w:fill="auto"/>
          </w:tcPr>
          <w:p w:rsidR="00C34631"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Колебошина Ольга Васильевна (Якубовский Николай Михайлович)</w:t>
            </w:r>
          </w:p>
        </w:tc>
        <w:tc>
          <w:tcPr>
            <w:tcW w:w="366" w:type="pct"/>
            <w:tcBorders>
              <w:top w:val="single" w:sz="4" w:space="0" w:color="auto"/>
              <w:left w:val="nil"/>
              <w:bottom w:val="single" w:sz="8" w:space="0" w:color="auto"/>
              <w:right w:val="single" w:sz="8" w:space="0" w:color="auto"/>
            </w:tcBorders>
            <w:shd w:val="clear" w:color="auto" w:fill="auto"/>
          </w:tcPr>
          <w:p w:rsidR="00C34631"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269-01-52</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(50-85)</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269-02-11</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(50-81)</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2E2B8A" w:rsidP="002E2B8A">
            <w:pPr>
              <w:spacing w:after="0" w:line="270" w:lineRule="atLeast"/>
              <w:ind w:right="-1"/>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lastRenderedPageBreak/>
              <w:t>25.15.11</w:t>
            </w:r>
            <w:r w:rsidR="00C437D6" w:rsidRPr="006F1314">
              <w:rPr>
                <w:rFonts w:ascii="Times New Roman" w:eastAsia="Times New Roman" w:hAnsi="Times New Roman" w:cs="Times New Roman"/>
                <w:sz w:val="20"/>
                <w:szCs w:val="20"/>
                <w:bdr w:val="none" w:sz="0" w:space="0" w:color="auto" w:frame="1"/>
                <w:lang w:eastAsia="ru-RU"/>
              </w:rPr>
              <w:t> Получение согласования выдачи разовой или генеральной лицензии на экспорт сырой нефти, продуктов переработки нефти, минеральных или химических удобрений</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A748D" w:rsidRPr="004A2DF0" w:rsidRDefault="004A2DF0"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4A2DF0">
              <w:rPr>
                <w:rFonts w:ascii="Times New Roman" w:eastAsia="Times New Roman" w:hAnsi="Times New Roman" w:cs="Times New Roman"/>
                <w:b/>
                <w:sz w:val="20"/>
                <w:szCs w:val="20"/>
                <w:bdr w:val="none" w:sz="0" w:space="0" w:color="auto" w:frame="1"/>
                <w:lang w:eastAsia="ru-RU"/>
              </w:rPr>
              <w:t>1. </w:t>
            </w:r>
            <w:r w:rsidR="006A748D" w:rsidRPr="004A2DF0">
              <w:rPr>
                <w:rFonts w:ascii="Times New Roman" w:eastAsia="Times New Roman" w:hAnsi="Times New Roman" w:cs="Times New Roman"/>
                <w:b/>
                <w:sz w:val="20"/>
                <w:szCs w:val="20"/>
                <w:bdr w:val="none" w:sz="0" w:space="0" w:color="auto" w:frame="1"/>
                <w:lang w:eastAsia="ru-RU"/>
              </w:rPr>
              <w:t>СЫРАЯ НЕФТЬ, НЕФТЕПРОДУКТЫ</w:t>
            </w: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о согласовании выдачи разовой или генеральной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4A2DF0"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на выдачу лицензии</w:t>
            </w:r>
          </w:p>
          <w:p w:rsidR="004A2DF0"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оригинал контракта на экспорт сырой нефти, нефтепродукта, по которому необходимо согласование заявления (с приложениями, дополнениями, дополнительными соглашениями, спецификациями при их наличии), и одна копия данных документов (для разовой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экономическое обоснование контрактной цены сырой нефти, нефтепродукта, заявленных к экспорту (для спотового контракта, для разовой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расчет стоимости сырой нефти, нефтепродуктов, заявленных к экспорту, указанных в заявлении (для генеральной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bookmarkStart w:id="0" w:name="_GoBack"/>
            <w:bookmarkEnd w:id="0"/>
          </w:p>
          <w:p w:rsidR="006A748D" w:rsidRPr="006F1314"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копии следующих документов, подтверждающих происхождение сырой нефти, нефтепродуктов, заявленных к экспорту, происхождение сырья, из которого выработаны нефтепродукты, заявленные к экспорту, особенности технологии </w:t>
            </w:r>
            <w:r w:rsidRPr="006F1314">
              <w:rPr>
                <w:rFonts w:ascii="Times New Roman" w:eastAsia="Times New Roman" w:hAnsi="Times New Roman" w:cs="Times New Roman"/>
                <w:sz w:val="20"/>
                <w:szCs w:val="20"/>
                <w:bdr w:val="none" w:sz="0" w:space="0" w:color="auto" w:frame="1"/>
                <w:lang w:eastAsia="ru-RU"/>
              </w:rPr>
              <w:lastRenderedPageBreak/>
              <w:t>производства нефтепродуктов, заявленных к экспорту:</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сертификата продукции собственного производства (при экспорте продукции собственного производства,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акта экспертизы происхождения товаров (при экспорте нефтепродуктов несобственного производства, выработанных не открытым акционерным обществом "Нафтан", открытым акционерным обществом "Мозырский НПЗ", Белорусским газоперерабатывающим заводом республиканского унитарного предприятия "Производственное объединение "Белоруснефть" (далее - НПЗ),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 xml:space="preserve">договора на переработку УВС (с приложениями, дополнениями, дополнительными соглашениями, актами, спецификациями, ресурсными справками при их наличии) (в отношении нефтепродуктов, выработанных из УВС, при поставке которого выдача (оформление) концерном "Белнефтехим" протокола согласования поставки УВС для его промышленной переработки на территории Республики Беларусь не регламентирована) (при </w:t>
            </w:r>
            <w:r w:rsidR="006A748D" w:rsidRPr="006F1314">
              <w:rPr>
                <w:rFonts w:ascii="Times New Roman" w:eastAsia="Times New Roman" w:hAnsi="Times New Roman" w:cs="Times New Roman"/>
                <w:sz w:val="20"/>
                <w:szCs w:val="20"/>
                <w:bdr w:val="none" w:sz="0" w:space="0" w:color="auto" w:frame="1"/>
                <w:lang w:eastAsia="ru-RU"/>
              </w:rPr>
              <w:lastRenderedPageBreak/>
              <w:t>экспорте нефтепродуктов, выработанных по давальческой схеме из УВС, приобретенного на территории Республики Беларусь или ввезенного на территорию Республики Беларусь, для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договора о приобретении сырой нефти, нефтепродукта, заявленных к экспорту (с приложениями, дополнениями, дополнительными соглашениями, актами, спецификациями при их наличии) (при экспорте сырой нефти, нефтепродуктов несобственного производства, приобретенных у контрагентов Республики Беларусь,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акта, или ресурсной справки, или спецификации о выработке производителем нефтепродукта, заявленного к экспорту (при экспорте нефтепродуктов несобственного производства, выработанных по давальческой схеме, для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 xml:space="preserve">импортных контрактов, договоров с контрагентами Республики Беларусь (действующих на дату начала действия заявленной лицензии, для генеральной лицензии) на поставку сырья и материалов, из которых выработан нефтепродукт, </w:t>
            </w:r>
            <w:r w:rsidR="006A748D" w:rsidRPr="006F1314">
              <w:rPr>
                <w:rFonts w:ascii="Times New Roman" w:eastAsia="Times New Roman" w:hAnsi="Times New Roman" w:cs="Times New Roman"/>
                <w:sz w:val="20"/>
                <w:szCs w:val="20"/>
                <w:bdr w:val="none" w:sz="0" w:space="0" w:color="auto" w:frame="1"/>
                <w:lang w:eastAsia="ru-RU"/>
              </w:rPr>
              <w:lastRenderedPageBreak/>
              <w:t>заявленный к экспорту, в том числе на ввоз в Республику Беларусь сырья и материалов в соответствии с нормами заключенных Республикой Беларусь международных договоров (соглашений)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технического нормативного правового акта (при наличии) либо контракта, в соответствии с которым производится сырая нефть, нефтепродукт, заявленные к экспорту (при экспорте сырой нефти,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 xml:space="preserve">норм расхода сырья и материалов (рецептуры) при производстве (приготовлении) нефтепродукта, заявленного к экспорту (при экспорте нефтепродуктов собственного производства или несобственного производства, выработанных по давальческой схеме не на НПЗ или </w:t>
            </w:r>
            <w:r w:rsidR="006A748D" w:rsidRPr="006F1314">
              <w:rPr>
                <w:rFonts w:ascii="Times New Roman" w:eastAsia="Times New Roman" w:hAnsi="Times New Roman" w:cs="Times New Roman"/>
                <w:sz w:val="20"/>
                <w:szCs w:val="20"/>
                <w:bdr w:val="none" w:sz="0" w:space="0" w:color="auto" w:frame="1"/>
                <w:lang w:eastAsia="ru-RU"/>
              </w:rPr>
              <w:lastRenderedPageBreak/>
              <w:t>приобретенных не у НПЗ,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справки об основных технологических операциях (процессах) при производстве нефтепродукта, заявленного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паспорта качества на нефтепродукт, заявленный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перечня сырья и материалов, из которых выработан нефтепродукт, заявленный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6A748D" w:rsidRPr="00673FA8"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 xml:space="preserve">паспортов качества на сырье и материалы, из которых выработан нефтепродукт, заявленный к экспорту (при </w:t>
            </w:r>
            <w:r w:rsidR="006A748D" w:rsidRPr="006F1314">
              <w:rPr>
                <w:rFonts w:ascii="Times New Roman" w:eastAsia="Times New Roman" w:hAnsi="Times New Roman" w:cs="Times New Roman"/>
                <w:sz w:val="20"/>
                <w:szCs w:val="20"/>
                <w:bdr w:val="none" w:sz="0" w:space="0" w:color="auto" w:frame="1"/>
                <w:lang w:eastAsia="ru-RU"/>
              </w:rPr>
              <w:lastRenderedPageBreak/>
              <w:t xml:space="preserve">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w:t>
            </w:r>
            <w:r w:rsidR="006A748D" w:rsidRPr="00673FA8">
              <w:rPr>
                <w:rFonts w:ascii="Times New Roman" w:eastAsia="Times New Roman" w:hAnsi="Times New Roman" w:cs="Times New Roman"/>
                <w:sz w:val="20"/>
                <w:szCs w:val="20"/>
                <w:bdr w:val="none" w:sz="0" w:space="0" w:color="auto" w:frame="1"/>
                <w:lang w:eastAsia="ru-RU"/>
              </w:rPr>
              <w:t>генеральной или разовой лицензии)</w:t>
            </w:r>
          </w:p>
          <w:p w:rsidR="000B3919" w:rsidRPr="00673FA8" w:rsidRDefault="000B3919"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p>
          <w:p w:rsidR="006A748D" w:rsidRPr="004A2DF0" w:rsidRDefault="006A748D" w:rsidP="00BE3848">
            <w:pPr>
              <w:spacing w:after="0" w:line="270" w:lineRule="atLeast"/>
              <w:ind w:right="-1"/>
              <w:jc w:val="both"/>
              <w:rPr>
                <w:rFonts w:ascii="Times New Roman" w:eastAsia="Times New Roman" w:hAnsi="Times New Roman" w:cs="Times New Roman"/>
                <w:b/>
                <w:sz w:val="20"/>
                <w:szCs w:val="20"/>
                <w:bdr w:val="none" w:sz="0" w:space="0" w:color="auto" w:frame="1"/>
                <w:lang w:eastAsia="ru-RU"/>
              </w:rPr>
            </w:pPr>
            <w:r w:rsidRPr="00673FA8">
              <w:rPr>
                <w:rFonts w:ascii="Times New Roman" w:eastAsia="Times New Roman" w:hAnsi="Times New Roman" w:cs="Times New Roman"/>
                <w:b/>
                <w:sz w:val="20"/>
                <w:szCs w:val="20"/>
                <w:bdr w:val="none" w:sz="0" w:space="0" w:color="auto" w:frame="1"/>
                <w:lang w:eastAsia="ru-RU"/>
              </w:rPr>
              <w:t>2.</w:t>
            </w:r>
            <w:r w:rsidR="004A2DF0" w:rsidRPr="00673FA8">
              <w:rPr>
                <w:rFonts w:ascii="Times New Roman" w:eastAsia="Times New Roman" w:hAnsi="Times New Roman" w:cs="Times New Roman"/>
                <w:b/>
                <w:sz w:val="20"/>
                <w:szCs w:val="20"/>
                <w:bdr w:val="none" w:sz="0" w:space="0" w:color="auto" w:frame="1"/>
                <w:lang w:eastAsia="ru-RU"/>
              </w:rPr>
              <w:t> </w:t>
            </w:r>
            <w:r w:rsidRPr="00673FA8">
              <w:rPr>
                <w:rFonts w:ascii="Times New Roman" w:eastAsia="Times New Roman" w:hAnsi="Times New Roman" w:cs="Times New Roman"/>
                <w:b/>
                <w:sz w:val="20"/>
                <w:szCs w:val="20"/>
                <w:bdr w:val="none" w:sz="0" w:space="0" w:color="auto" w:frame="1"/>
                <w:lang w:eastAsia="ru-RU"/>
              </w:rPr>
              <w:t>МИНЕРАЛЬНЫЕ ИЛИ</w:t>
            </w:r>
            <w:r w:rsidRPr="004A2DF0">
              <w:rPr>
                <w:rFonts w:ascii="Times New Roman" w:eastAsia="Times New Roman" w:hAnsi="Times New Roman" w:cs="Times New Roman"/>
                <w:b/>
                <w:sz w:val="20"/>
                <w:szCs w:val="20"/>
                <w:bdr w:val="none" w:sz="0" w:space="0" w:color="auto" w:frame="1"/>
                <w:lang w:eastAsia="ru-RU"/>
              </w:rPr>
              <w:t xml:space="preserve"> ХИМИЧЕСКИЕ УДОБРЕНИЯ</w:t>
            </w: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о согласовании выдачи разовой или генеральной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на выдачу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оригинал контракта на экспорт, по которому необходимо согласование заявления (с приложениями, дополнениями, дополнительными соглашениями, спецификациями при их наличии), и одна копия данных документов (для разовой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экономическое обоснование контрактной цены товара (для разовой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расчет стоимости минеральных или химических удобрений, заявленных к экспорту, указанных в заявлении (для генеральной лицензии)</w:t>
            </w:r>
          </w:p>
          <w:p w:rsidR="004A2DF0"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6A748D" w:rsidRPr="006F1314" w:rsidRDefault="006A748D"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копии следующих документов, подтверждающих происхождение </w:t>
            </w:r>
            <w:r w:rsidRPr="006F1314">
              <w:rPr>
                <w:rFonts w:ascii="Times New Roman" w:eastAsia="Times New Roman" w:hAnsi="Times New Roman" w:cs="Times New Roman"/>
                <w:sz w:val="20"/>
                <w:szCs w:val="20"/>
                <w:bdr w:val="none" w:sz="0" w:space="0" w:color="auto" w:frame="1"/>
                <w:lang w:eastAsia="ru-RU"/>
              </w:rPr>
              <w:lastRenderedPageBreak/>
              <w:t>минеральных или химических удобрений, заявленных к экспорту:</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сертификата продукции собственного производства (при экспорте продукции собственного производства,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акта экспертизы происхождения товаров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технического нормативного правового акта (при наличии) либо контракта, в соответствии с которым производятся минеральные или химические удобрения, заявленные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 xml:space="preserve">справки об основных технологических операциях (процессах) при производстве минеральных или химических удобрений, заявленных к экспорту (при экспорте продукции собственного производства или несобственного производства, а </w:t>
            </w:r>
            <w:r w:rsidR="006A748D" w:rsidRPr="006F1314">
              <w:rPr>
                <w:rFonts w:ascii="Times New Roman" w:eastAsia="Times New Roman" w:hAnsi="Times New Roman" w:cs="Times New Roman"/>
                <w:sz w:val="20"/>
                <w:szCs w:val="20"/>
                <w:bdr w:val="none" w:sz="0" w:space="0" w:color="auto" w:frame="1"/>
                <w:lang w:eastAsia="ru-RU"/>
              </w:rPr>
              <w:lastRenderedPageBreak/>
              <w:t>также выработанных по давальческой схеме,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паспорта качества на минеральные или химические удобрения, заявленные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p w:rsidR="006A748D" w:rsidRPr="006F1314" w:rsidRDefault="004A2DF0"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договора о приобретении минеральных или химических удобрений, заявленных к экспорту (с приложениями, дополнениями, дополнительными соглашениями, актами, спецификациями при их наличии) (при экспорте минеральных или химических удобрений несобственного производства, приобретенных у контрагентов Республики Беларусь или выработанных по давальческой схеме, для разовой лицензии)</w:t>
            </w:r>
          </w:p>
          <w:p w:rsidR="00C437D6" w:rsidRPr="006F1314" w:rsidRDefault="004A2DF0" w:rsidP="004A2DF0">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ab/>
            </w:r>
            <w:r w:rsidR="006A748D" w:rsidRPr="006F1314">
              <w:rPr>
                <w:rFonts w:ascii="Times New Roman" w:eastAsia="Times New Roman" w:hAnsi="Times New Roman" w:cs="Times New Roman"/>
                <w:sz w:val="20"/>
                <w:szCs w:val="20"/>
                <w:bdr w:val="none" w:sz="0" w:space="0" w:color="auto" w:frame="1"/>
                <w:lang w:eastAsia="ru-RU"/>
              </w:rPr>
              <w:t>перечня сырья и материалов, из которых выработаны минеральные или химические удобрения, заявленные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C437D6">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бесплатно</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C437D6">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3 рабочих дня</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848"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Договор о Евразийском экономи</w:t>
            </w:r>
            <w:r w:rsidR="00BE3848">
              <w:rPr>
                <w:rFonts w:ascii="Times New Roman" w:eastAsia="Times New Roman" w:hAnsi="Times New Roman" w:cs="Times New Roman"/>
                <w:sz w:val="20"/>
                <w:szCs w:val="20"/>
                <w:bdr w:val="none" w:sz="0" w:space="0" w:color="auto" w:frame="1"/>
                <w:lang w:eastAsia="ru-RU"/>
              </w:rPr>
              <w:t>ческом союзе от 29 мая 2014 г.,</w:t>
            </w:r>
          </w:p>
          <w:p w:rsidR="00BE3848"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Закон Республики </w:t>
            </w:r>
            <w:r w:rsidR="00BE3848">
              <w:rPr>
                <w:rFonts w:ascii="Times New Roman" w:eastAsia="Times New Roman" w:hAnsi="Times New Roman" w:cs="Times New Roman"/>
                <w:sz w:val="20"/>
                <w:szCs w:val="20"/>
                <w:bdr w:val="none" w:sz="0" w:space="0" w:color="auto" w:frame="1"/>
                <w:lang w:eastAsia="ru-RU"/>
              </w:rPr>
              <w:t>Беларусь от 28.10.2008 № 433-З,</w:t>
            </w:r>
          </w:p>
          <w:p w:rsidR="00BE3848"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w:t>
            </w:r>
            <w:r w:rsidR="00BE3848">
              <w:rPr>
                <w:rFonts w:ascii="Times New Roman" w:eastAsia="Times New Roman" w:hAnsi="Times New Roman" w:cs="Times New Roman"/>
                <w:sz w:val="20"/>
                <w:szCs w:val="20"/>
                <w:bdr w:val="none" w:sz="0" w:space="0" w:color="auto" w:frame="1"/>
                <w:lang w:eastAsia="ru-RU"/>
              </w:rPr>
              <w:t>и Беларусь от 23.06.2016 № 486,</w:t>
            </w:r>
          </w:p>
          <w:p w:rsidR="00BE3848"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w:t>
            </w:r>
            <w:r w:rsidR="00BE3848">
              <w:rPr>
                <w:rFonts w:ascii="Times New Roman" w:eastAsia="Times New Roman" w:hAnsi="Times New Roman" w:cs="Times New Roman"/>
                <w:sz w:val="20"/>
                <w:szCs w:val="20"/>
                <w:bdr w:val="none" w:sz="0" w:space="0" w:color="auto" w:frame="1"/>
                <w:lang w:eastAsia="ru-RU"/>
              </w:rPr>
              <w:t>и Беларусь от 24.09.2021 № 548,</w:t>
            </w:r>
          </w:p>
          <w:p w:rsidR="00C437D6" w:rsidRPr="006F1314" w:rsidRDefault="00722C14" w:rsidP="00722C14">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25.03.2022 № 176</w:t>
            </w:r>
          </w:p>
        </w:tc>
        <w:tc>
          <w:tcPr>
            <w:tcW w:w="459"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главное управление внешнеэкономических связей</w:t>
            </w:r>
          </w:p>
        </w:tc>
        <w:tc>
          <w:tcPr>
            <w:tcW w:w="597"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Бурдыко Андрей Игоревич (Якубовский Николай Михайлович) – согласование выдачи лицензии на экспорт сырой нефти, продуктов переработки нефти;</w:t>
            </w: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EA125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Евженко Елена Васильевна</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 xml:space="preserve"> (Задиран Юлия Валерьевна) – согласование выдачи лицензии на экспорт </w:t>
            </w:r>
            <w:r w:rsidRPr="00673FA8">
              <w:rPr>
                <w:rFonts w:ascii="Times New Roman" w:eastAsia="Times New Roman" w:hAnsi="Times New Roman" w:cs="Times New Roman"/>
                <w:sz w:val="20"/>
                <w:szCs w:val="20"/>
                <w:bdr w:val="none" w:sz="0" w:space="0" w:color="auto" w:frame="1"/>
                <w:lang w:eastAsia="ru-RU"/>
              </w:rPr>
              <w:t>минеральных и</w:t>
            </w:r>
            <w:r w:rsidR="000B3919" w:rsidRPr="00673FA8">
              <w:rPr>
                <w:rFonts w:ascii="Times New Roman" w:eastAsia="Times New Roman" w:hAnsi="Times New Roman" w:cs="Times New Roman"/>
                <w:sz w:val="20"/>
                <w:szCs w:val="20"/>
                <w:bdr w:val="none" w:sz="0" w:space="0" w:color="auto" w:frame="1"/>
                <w:lang w:eastAsia="ru-RU"/>
              </w:rPr>
              <w:t>ли</w:t>
            </w:r>
            <w:r w:rsidRPr="006F1314">
              <w:rPr>
                <w:rFonts w:ascii="Times New Roman" w:eastAsia="Times New Roman" w:hAnsi="Times New Roman" w:cs="Times New Roman"/>
                <w:sz w:val="20"/>
                <w:szCs w:val="20"/>
                <w:bdr w:val="none" w:sz="0" w:space="0" w:color="auto" w:frame="1"/>
                <w:lang w:eastAsia="ru-RU"/>
              </w:rPr>
              <w:t xml:space="preserve"> химических удобрений</w:t>
            </w:r>
          </w:p>
        </w:tc>
        <w:tc>
          <w:tcPr>
            <w:tcW w:w="366"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lastRenderedPageBreak/>
              <w:t>269-02-10</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(50-83)</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269-02-11</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(50-81)</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C437D6"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3D26CA" w:rsidRPr="006F1314" w:rsidRDefault="003D26CA"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269-03-78</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(22-23)</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269-02-08</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(22-22)</w:t>
            </w:r>
          </w:p>
        </w:tc>
      </w:tr>
      <w:tr w:rsidR="00B512D7" w:rsidRPr="006F1314" w:rsidTr="000C7D99">
        <w:tc>
          <w:tcPr>
            <w:tcW w:w="96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2E2B8A" w:rsidP="002E2B8A">
            <w:pPr>
              <w:spacing w:after="0" w:line="270" w:lineRule="atLeast"/>
              <w:ind w:right="-1"/>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lastRenderedPageBreak/>
              <w:t>25.15.12</w:t>
            </w:r>
            <w:r w:rsidR="00C437D6" w:rsidRPr="006F1314">
              <w:rPr>
                <w:rFonts w:ascii="Times New Roman" w:eastAsia="Times New Roman" w:hAnsi="Times New Roman" w:cs="Times New Roman"/>
                <w:sz w:val="20"/>
                <w:szCs w:val="20"/>
                <w:bdr w:val="none" w:sz="0" w:space="0" w:color="auto" w:frame="1"/>
                <w:lang w:eastAsia="ru-RU"/>
              </w:rPr>
              <w:t> </w:t>
            </w:r>
            <w:r w:rsidRPr="002E2B8A">
              <w:rPr>
                <w:rFonts w:ascii="Times New Roman" w:eastAsia="Times New Roman" w:hAnsi="Times New Roman" w:cs="Times New Roman"/>
                <w:sz w:val="20"/>
                <w:szCs w:val="20"/>
                <w:bdr w:val="none" w:sz="0" w:space="0" w:color="auto" w:frame="1"/>
                <w:lang w:eastAsia="ru-RU"/>
              </w:rPr>
              <w:t>Получение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10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22C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Заявление о выдаче разрешения на вывоз</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ресурсной справки</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маршрутного поручения (при переработке углеводородного сырья, поставленного трубопроводным транспортом)</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722C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акта приемки сырья (при переработке углеводородного сырья, поставленного железнодорожным транспортом)</w:t>
            </w:r>
          </w:p>
          <w:p w:rsidR="00BE3848" w:rsidRPr="006F1314" w:rsidRDefault="00BE3848"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p>
          <w:p w:rsidR="00C437D6" w:rsidRPr="006F1314" w:rsidRDefault="00722C14" w:rsidP="00BE3848">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Копия акта приема-передачи сырья (при покупке углеводородного сырья на терминале организации-переработчика)</w:t>
            </w:r>
          </w:p>
        </w:tc>
        <w:tc>
          <w:tcPr>
            <w:tcW w:w="50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C437D6">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бесплатно</w:t>
            </w:r>
          </w:p>
        </w:tc>
        <w:tc>
          <w:tcPr>
            <w:tcW w:w="41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437D6" w:rsidRPr="006F1314" w:rsidRDefault="00C437D6" w:rsidP="00C437D6">
            <w:pPr>
              <w:spacing w:after="0" w:line="270" w:lineRule="atLeast"/>
              <w:ind w:right="-1"/>
              <w:jc w:val="both"/>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5 рабочих дней</w:t>
            </w:r>
          </w:p>
        </w:tc>
        <w:tc>
          <w:tcPr>
            <w:tcW w:w="6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848"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Закон Республики Беларусь от 28.10.2008 № 433-З,</w:t>
            </w:r>
          </w:p>
          <w:p w:rsidR="00BE3848"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w:t>
            </w:r>
            <w:r w:rsidR="00BE3848">
              <w:rPr>
                <w:rFonts w:ascii="Times New Roman" w:eastAsia="Times New Roman" w:hAnsi="Times New Roman" w:cs="Times New Roman"/>
                <w:sz w:val="20"/>
                <w:szCs w:val="20"/>
                <w:bdr w:val="none" w:sz="0" w:space="0" w:color="auto" w:frame="1"/>
                <w:lang w:eastAsia="ru-RU"/>
              </w:rPr>
              <w:t>и Беларусь от 24.09.2021 № 548,</w:t>
            </w:r>
          </w:p>
          <w:p w:rsidR="00C437D6" w:rsidRPr="006F1314" w:rsidRDefault="00722C14" w:rsidP="00BE3848">
            <w:pPr>
              <w:spacing w:after="0" w:line="270" w:lineRule="atLeast"/>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постановление Совета Министров Республики Беларусь от 25.03.2022 № 176</w:t>
            </w:r>
          </w:p>
        </w:tc>
        <w:tc>
          <w:tcPr>
            <w:tcW w:w="459"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главное управление производства и сбыта нефтепродуктов</w:t>
            </w:r>
          </w:p>
        </w:tc>
        <w:tc>
          <w:tcPr>
            <w:tcW w:w="597" w:type="pct"/>
            <w:tcBorders>
              <w:top w:val="single" w:sz="4" w:space="0" w:color="auto"/>
              <w:left w:val="nil"/>
              <w:bottom w:val="single" w:sz="8" w:space="0" w:color="auto"/>
              <w:right w:val="single" w:sz="8" w:space="0" w:color="auto"/>
            </w:tcBorders>
            <w:shd w:val="clear" w:color="auto" w:fill="auto"/>
          </w:tcPr>
          <w:p w:rsidR="00C437D6" w:rsidRPr="006F1314" w:rsidRDefault="00ED21F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Титов Константин Михайлович</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(Кузьмич Елена</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Михайловна)</w:t>
            </w:r>
          </w:p>
        </w:tc>
        <w:tc>
          <w:tcPr>
            <w:tcW w:w="366" w:type="pct"/>
            <w:tcBorders>
              <w:top w:val="single" w:sz="4" w:space="0" w:color="auto"/>
              <w:left w:val="nil"/>
              <w:bottom w:val="single" w:sz="8" w:space="0" w:color="auto"/>
              <w:right w:val="single" w:sz="8" w:space="0" w:color="auto"/>
            </w:tcBorders>
            <w:shd w:val="clear" w:color="auto" w:fill="auto"/>
          </w:tcPr>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269-01-91</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(31-16)</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269-01-90</w:t>
            </w:r>
          </w:p>
          <w:p w:rsidR="00C437D6" w:rsidRPr="006F1314" w:rsidRDefault="00C437D6" w:rsidP="00C437D6">
            <w:pPr>
              <w:spacing w:after="0" w:line="270" w:lineRule="atLeast"/>
              <w:jc w:val="center"/>
              <w:rPr>
                <w:rFonts w:ascii="Times New Roman" w:eastAsia="Times New Roman" w:hAnsi="Times New Roman" w:cs="Times New Roman"/>
                <w:sz w:val="20"/>
                <w:szCs w:val="20"/>
                <w:bdr w:val="none" w:sz="0" w:space="0" w:color="auto" w:frame="1"/>
                <w:lang w:eastAsia="ru-RU"/>
              </w:rPr>
            </w:pPr>
            <w:r w:rsidRPr="006F1314">
              <w:rPr>
                <w:rFonts w:ascii="Times New Roman" w:eastAsia="Times New Roman" w:hAnsi="Times New Roman" w:cs="Times New Roman"/>
                <w:sz w:val="20"/>
                <w:szCs w:val="20"/>
                <w:bdr w:val="none" w:sz="0" w:space="0" w:color="auto" w:frame="1"/>
                <w:lang w:eastAsia="ru-RU"/>
              </w:rPr>
              <w:t>(31-14)</w:t>
            </w:r>
          </w:p>
        </w:tc>
      </w:tr>
    </w:tbl>
    <w:p w:rsidR="00642328" w:rsidRDefault="000C7D99" w:rsidP="000C7D9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 единым перечнем </w:t>
      </w:r>
      <w:r w:rsidRPr="000C7D99">
        <w:rPr>
          <w:rFonts w:ascii="Times New Roman" w:hAnsi="Times New Roman" w:cs="Times New Roman"/>
          <w:sz w:val="30"/>
          <w:szCs w:val="30"/>
        </w:rPr>
        <w:t>административных процедур, осуществляемых в отношении субъектов хозяйствования</w:t>
      </w:r>
      <w:r>
        <w:rPr>
          <w:rFonts w:ascii="Times New Roman" w:hAnsi="Times New Roman" w:cs="Times New Roman"/>
          <w:sz w:val="30"/>
          <w:szCs w:val="30"/>
        </w:rPr>
        <w:t xml:space="preserve">, утвержденным </w:t>
      </w:r>
      <w:r w:rsidRPr="000C7D99">
        <w:rPr>
          <w:rFonts w:ascii="Times New Roman" w:hAnsi="Times New Roman" w:cs="Times New Roman"/>
          <w:sz w:val="30"/>
          <w:szCs w:val="30"/>
        </w:rPr>
        <w:t>постановлени</w:t>
      </w:r>
      <w:r>
        <w:rPr>
          <w:rFonts w:ascii="Times New Roman" w:hAnsi="Times New Roman" w:cs="Times New Roman"/>
          <w:sz w:val="30"/>
          <w:szCs w:val="30"/>
        </w:rPr>
        <w:t>ем</w:t>
      </w:r>
      <w:r w:rsidRPr="000C7D99">
        <w:rPr>
          <w:rFonts w:ascii="Times New Roman" w:hAnsi="Times New Roman" w:cs="Times New Roman"/>
          <w:sz w:val="30"/>
          <w:szCs w:val="30"/>
        </w:rPr>
        <w:t xml:space="preserve"> Совета Министров Республики Беларусь от 24 сентября 2021</w:t>
      </w:r>
      <w:r>
        <w:rPr>
          <w:rFonts w:ascii="Times New Roman" w:hAnsi="Times New Roman" w:cs="Times New Roman"/>
          <w:sz w:val="30"/>
          <w:szCs w:val="30"/>
        </w:rPr>
        <w:t> </w:t>
      </w:r>
      <w:r w:rsidRPr="000C7D99">
        <w:rPr>
          <w:rFonts w:ascii="Times New Roman" w:hAnsi="Times New Roman" w:cs="Times New Roman"/>
          <w:sz w:val="30"/>
          <w:szCs w:val="30"/>
        </w:rPr>
        <w:t>г. №</w:t>
      </w:r>
      <w:r>
        <w:rPr>
          <w:rFonts w:ascii="Times New Roman" w:hAnsi="Times New Roman" w:cs="Times New Roman"/>
          <w:sz w:val="30"/>
          <w:szCs w:val="30"/>
        </w:rPr>
        <w:t> </w:t>
      </w:r>
      <w:r w:rsidRPr="000C7D99">
        <w:rPr>
          <w:rFonts w:ascii="Times New Roman" w:hAnsi="Times New Roman" w:cs="Times New Roman"/>
          <w:sz w:val="30"/>
          <w:szCs w:val="30"/>
        </w:rPr>
        <w:t>548 «Об административных процедурах, осуществляемых в отношении субъектов хозяйствования»</w:t>
      </w:r>
    </w:p>
    <w:sectPr w:rsidR="00642328" w:rsidSect="00F81919">
      <w:headerReference w:type="default" r:id="rId8"/>
      <w:pgSz w:w="16838" w:h="11906" w:orient="landscape"/>
      <w:pgMar w:top="993" w:right="567" w:bottom="850"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303" w:rsidRDefault="009B2303" w:rsidP="008311FB">
      <w:pPr>
        <w:spacing w:after="0" w:line="240" w:lineRule="auto"/>
      </w:pPr>
      <w:r>
        <w:separator/>
      </w:r>
    </w:p>
  </w:endnote>
  <w:endnote w:type="continuationSeparator" w:id="0">
    <w:p w:rsidR="009B2303" w:rsidRDefault="009B2303" w:rsidP="0083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303" w:rsidRDefault="009B2303" w:rsidP="008311FB">
      <w:pPr>
        <w:spacing w:after="0" w:line="240" w:lineRule="auto"/>
      </w:pPr>
      <w:r>
        <w:separator/>
      </w:r>
    </w:p>
  </w:footnote>
  <w:footnote w:type="continuationSeparator" w:id="0">
    <w:p w:rsidR="009B2303" w:rsidRDefault="009B2303" w:rsidP="00831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779743"/>
      <w:docPartObj>
        <w:docPartGallery w:val="Page Numbers (Top of Page)"/>
        <w:docPartUnique/>
      </w:docPartObj>
    </w:sdtPr>
    <w:sdtEndPr>
      <w:rPr>
        <w:rFonts w:ascii="Times New Roman" w:hAnsi="Times New Roman" w:cs="Times New Roman"/>
        <w:sz w:val="30"/>
        <w:szCs w:val="30"/>
      </w:rPr>
    </w:sdtEndPr>
    <w:sdtContent>
      <w:p w:rsidR="008311FB" w:rsidRPr="008311FB" w:rsidRDefault="008311FB">
        <w:pPr>
          <w:pStyle w:val="a7"/>
          <w:jc w:val="center"/>
          <w:rPr>
            <w:rFonts w:ascii="Times New Roman" w:hAnsi="Times New Roman" w:cs="Times New Roman"/>
            <w:sz w:val="30"/>
            <w:szCs w:val="30"/>
          </w:rPr>
        </w:pPr>
        <w:r w:rsidRPr="008311FB">
          <w:rPr>
            <w:rFonts w:ascii="Times New Roman" w:hAnsi="Times New Roman" w:cs="Times New Roman"/>
            <w:sz w:val="30"/>
            <w:szCs w:val="30"/>
          </w:rPr>
          <w:fldChar w:fldCharType="begin"/>
        </w:r>
        <w:r w:rsidRPr="008311FB">
          <w:rPr>
            <w:rFonts w:ascii="Times New Roman" w:hAnsi="Times New Roman" w:cs="Times New Roman"/>
            <w:sz w:val="30"/>
            <w:szCs w:val="30"/>
          </w:rPr>
          <w:instrText>PAGE   \* MERGEFORMAT</w:instrText>
        </w:r>
        <w:r w:rsidRPr="008311FB">
          <w:rPr>
            <w:rFonts w:ascii="Times New Roman" w:hAnsi="Times New Roman" w:cs="Times New Roman"/>
            <w:sz w:val="30"/>
            <w:szCs w:val="30"/>
          </w:rPr>
          <w:fldChar w:fldCharType="separate"/>
        </w:r>
        <w:r w:rsidR="008C0320">
          <w:rPr>
            <w:rFonts w:ascii="Times New Roman" w:hAnsi="Times New Roman" w:cs="Times New Roman"/>
            <w:noProof/>
            <w:sz w:val="30"/>
            <w:szCs w:val="30"/>
          </w:rPr>
          <w:t>16</w:t>
        </w:r>
        <w:r w:rsidRPr="008311FB">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E77"/>
    <w:multiLevelType w:val="hybridMultilevel"/>
    <w:tmpl w:val="EF0A1C5A"/>
    <w:lvl w:ilvl="0" w:tplc="17D6D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93"/>
    <w:rsid w:val="00004038"/>
    <w:rsid w:val="00010DA2"/>
    <w:rsid w:val="000136B7"/>
    <w:rsid w:val="00023242"/>
    <w:rsid w:val="00023F84"/>
    <w:rsid w:val="00026F36"/>
    <w:rsid w:val="000316C5"/>
    <w:rsid w:val="00035AC5"/>
    <w:rsid w:val="00042471"/>
    <w:rsid w:val="00044B61"/>
    <w:rsid w:val="000466F1"/>
    <w:rsid w:val="00052AE9"/>
    <w:rsid w:val="000552AF"/>
    <w:rsid w:val="00061F41"/>
    <w:rsid w:val="00064ABB"/>
    <w:rsid w:val="0007174E"/>
    <w:rsid w:val="00072FE9"/>
    <w:rsid w:val="000B3919"/>
    <w:rsid w:val="000B690A"/>
    <w:rsid w:val="000C239D"/>
    <w:rsid w:val="000C7650"/>
    <w:rsid w:val="000C7D99"/>
    <w:rsid w:val="000D512B"/>
    <w:rsid w:val="000E6871"/>
    <w:rsid w:val="000F0C67"/>
    <w:rsid w:val="000F0C69"/>
    <w:rsid w:val="000F2136"/>
    <w:rsid w:val="00100095"/>
    <w:rsid w:val="0010436C"/>
    <w:rsid w:val="001167C3"/>
    <w:rsid w:val="00116A65"/>
    <w:rsid w:val="00116C85"/>
    <w:rsid w:val="0014266D"/>
    <w:rsid w:val="00147C07"/>
    <w:rsid w:val="0015016D"/>
    <w:rsid w:val="00150913"/>
    <w:rsid w:val="00164616"/>
    <w:rsid w:val="00175017"/>
    <w:rsid w:val="00194A8A"/>
    <w:rsid w:val="001964F0"/>
    <w:rsid w:val="001A0281"/>
    <w:rsid w:val="001A1795"/>
    <w:rsid w:val="001A1DE9"/>
    <w:rsid w:val="001B29BC"/>
    <w:rsid w:val="001B5E22"/>
    <w:rsid w:val="001C17B3"/>
    <w:rsid w:val="001D05CB"/>
    <w:rsid w:val="001D2BC2"/>
    <w:rsid w:val="001F2B0C"/>
    <w:rsid w:val="001F4A64"/>
    <w:rsid w:val="0020554D"/>
    <w:rsid w:val="0021270D"/>
    <w:rsid w:val="002178E1"/>
    <w:rsid w:val="00220222"/>
    <w:rsid w:val="00220946"/>
    <w:rsid w:val="00224543"/>
    <w:rsid w:val="0023761A"/>
    <w:rsid w:val="00237657"/>
    <w:rsid w:val="00241B29"/>
    <w:rsid w:val="0024262D"/>
    <w:rsid w:val="00246D46"/>
    <w:rsid w:val="00273886"/>
    <w:rsid w:val="00293A99"/>
    <w:rsid w:val="00294E88"/>
    <w:rsid w:val="00296B8A"/>
    <w:rsid w:val="002A1103"/>
    <w:rsid w:val="002A3B68"/>
    <w:rsid w:val="002C3605"/>
    <w:rsid w:val="002D1A8A"/>
    <w:rsid w:val="002D5673"/>
    <w:rsid w:val="002D6AAE"/>
    <w:rsid w:val="002E2952"/>
    <w:rsid w:val="002E2B8A"/>
    <w:rsid w:val="002F10B4"/>
    <w:rsid w:val="002F30BD"/>
    <w:rsid w:val="002F74D6"/>
    <w:rsid w:val="00306A98"/>
    <w:rsid w:val="00313602"/>
    <w:rsid w:val="003140D7"/>
    <w:rsid w:val="0031424D"/>
    <w:rsid w:val="003142B2"/>
    <w:rsid w:val="00320E66"/>
    <w:rsid w:val="0032759E"/>
    <w:rsid w:val="00340F16"/>
    <w:rsid w:val="00350FEB"/>
    <w:rsid w:val="00354F3E"/>
    <w:rsid w:val="0036531E"/>
    <w:rsid w:val="0037544C"/>
    <w:rsid w:val="00380E29"/>
    <w:rsid w:val="00390F40"/>
    <w:rsid w:val="00392AB6"/>
    <w:rsid w:val="003969FA"/>
    <w:rsid w:val="003A5FBC"/>
    <w:rsid w:val="003A74C8"/>
    <w:rsid w:val="003A7DED"/>
    <w:rsid w:val="003B6962"/>
    <w:rsid w:val="003C1A72"/>
    <w:rsid w:val="003C211A"/>
    <w:rsid w:val="003C3948"/>
    <w:rsid w:val="003D1622"/>
    <w:rsid w:val="003D26CA"/>
    <w:rsid w:val="003F4713"/>
    <w:rsid w:val="004122E9"/>
    <w:rsid w:val="00427116"/>
    <w:rsid w:val="0045223E"/>
    <w:rsid w:val="00467ED9"/>
    <w:rsid w:val="004711E7"/>
    <w:rsid w:val="004808AB"/>
    <w:rsid w:val="00484A95"/>
    <w:rsid w:val="004A2DF0"/>
    <w:rsid w:val="004D2AD4"/>
    <w:rsid w:val="004D4E49"/>
    <w:rsid w:val="004D580B"/>
    <w:rsid w:val="004E02E8"/>
    <w:rsid w:val="004F6708"/>
    <w:rsid w:val="00522CC4"/>
    <w:rsid w:val="00527B61"/>
    <w:rsid w:val="00533090"/>
    <w:rsid w:val="0053417E"/>
    <w:rsid w:val="0054474E"/>
    <w:rsid w:val="00551B5B"/>
    <w:rsid w:val="005614DE"/>
    <w:rsid w:val="00571BD3"/>
    <w:rsid w:val="00583C7D"/>
    <w:rsid w:val="005907E2"/>
    <w:rsid w:val="005A089D"/>
    <w:rsid w:val="005A4455"/>
    <w:rsid w:val="005C0AD4"/>
    <w:rsid w:val="005D4467"/>
    <w:rsid w:val="005D7B81"/>
    <w:rsid w:val="005F056D"/>
    <w:rsid w:val="005F5031"/>
    <w:rsid w:val="005F6782"/>
    <w:rsid w:val="00600E9F"/>
    <w:rsid w:val="00601D01"/>
    <w:rsid w:val="00602237"/>
    <w:rsid w:val="00614A5B"/>
    <w:rsid w:val="00615D00"/>
    <w:rsid w:val="00641003"/>
    <w:rsid w:val="00642328"/>
    <w:rsid w:val="00651555"/>
    <w:rsid w:val="0066028C"/>
    <w:rsid w:val="006708EA"/>
    <w:rsid w:val="00671FDC"/>
    <w:rsid w:val="00673FA8"/>
    <w:rsid w:val="00691ED7"/>
    <w:rsid w:val="00692645"/>
    <w:rsid w:val="00695F0E"/>
    <w:rsid w:val="006A21D6"/>
    <w:rsid w:val="006A4A3F"/>
    <w:rsid w:val="006A5C31"/>
    <w:rsid w:val="006A748D"/>
    <w:rsid w:val="006C57C3"/>
    <w:rsid w:val="006E5342"/>
    <w:rsid w:val="006F1314"/>
    <w:rsid w:val="006F470A"/>
    <w:rsid w:val="00700A85"/>
    <w:rsid w:val="00701C98"/>
    <w:rsid w:val="0070683B"/>
    <w:rsid w:val="00711F3D"/>
    <w:rsid w:val="00713A4E"/>
    <w:rsid w:val="00722C14"/>
    <w:rsid w:val="007427C0"/>
    <w:rsid w:val="007452FE"/>
    <w:rsid w:val="00746B7B"/>
    <w:rsid w:val="00760E5E"/>
    <w:rsid w:val="00771955"/>
    <w:rsid w:val="00775310"/>
    <w:rsid w:val="00777880"/>
    <w:rsid w:val="00781422"/>
    <w:rsid w:val="007834C2"/>
    <w:rsid w:val="00784E6A"/>
    <w:rsid w:val="00785FF4"/>
    <w:rsid w:val="00792A75"/>
    <w:rsid w:val="0079741D"/>
    <w:rsid w:val="007B359D"/>
    <w:rsid w:val="007B5A0C"/>
    <w:rsid w:val="007C1849"/>
    <w:rsid w:val="007C431C"/>
    <w:rsid w:val="007C6E1A"/>
    <w:rsid w:val="007C77A1"/>
    <w:rsid w:val="007D2FF0"/>
    <w:rsid w:val="007E195F"/>
    <w:rsid w:val="007E2154"/>
    <w:rsid w:val="007F2EB4"/>
    <w:rsid w:val="007F5293"/>
    <w:rsid w:val="008050C4"/>
    <w:rsid w:val="00811CF4"/>
    <w:rsid w:val="008173CE"/>
    <w:rsid w:val="00824735"/>
    <w:rsid w:val="008260B3"/>
    <w:rsid w:val="008311FB"/>
    <w:rsid w:val="00833B30"/>
    <w:rsid w:val="00837EEF"/>
    <w:rsid w:val="00853475"/>
    <w:rsid w:val="00862043"/>
    <w:rsid w:val="00886DA6"/>
    <w:rsid w:val="00891300"/>
    <w:rsid w:val="008A183C"/>
    <w:rsid w:val="008A65E5"/>
    <w:rsid w:val="008B2EF2"/>
    <w:rsid w:val="008B795C"/>
    <w:rsid w:val="008C0320"/>
    <w:rsid w:val="008D610B"/>
    <w:rsid w:val="008E0465"/>
    <w:rsid w:val="008E5924"/>
    <w:rsid w:val="008E601E"/>
    <w:rsid w:val="008E731C"/>
    <w:rsid w:val="008F13B4"/>
    <w:rsid w:val="008F3E35"/>
    <w:rsid w:val="0091278B"/>
    <w:rsid w:val="00916888"/>
    <w:rsid w:val="009304A9"/>
    <w:rsid w:val="00937604"/>
    <w:rsid w:val="00950E33"/>
    <w:rsid w:val="00967EE3"/>
    <w:rsid w:val="00971401"/>
    <w:rsid w:val="00972696"/>
    <w:rsid w:val="00983510"/>
    <w:rsid w:val="00984667"/>
    <w:rsid w:val="009A6DAA"/>
    <w:rsid w:val="009B1C16"/>
    <w:rsid w:val="009B2303"/>
    <w:rsid w:val="009B575C"/>
    <w:rsid w:val="009B76A8"/>
    <w:rsid w:val="009C319B"/>
    <w:rsid w:val="009D0DD9"/>
    <w:rsid w:val="009D7333"/>
    <w:rsid w:val="009F7F42"/>
    <w:rsid w:val="00A02A09"/>
    <w:rsid w:val="00A25197"/>
    <w:rsid w:val="00A44A1A"/>
    <w:rsid w:val="00A46813"/>
    <w:rsid w:val="00A513A6"/>
    <w:rsid w:val="00A83A19"/>
    <w:rsid w:val="00AB482C"/>
    <w:rsid w:val="00AD054F"/>
    <w:rsid w:val="00AD6EAB"/>
    <w:rsid w:val="00AE1B04"/>
    <w:rsid w:val="00AE2F38"/>
    <w:rsid w:val="00AE7982"/>
    <w:rsid w:val="00AF2A30"/>
    <w:rsid w:val="00AF3C71"/>
    <w:rsid w:val="00B03A81"/>
    <w:rsid w:val="00B07950"/>
    <w:rsid w:val="00B17F19"/>
    <w:rsid w:val="00B27344"/>
    <w:rsid w:val="00B361D3"/>
    <w:rsid w:val="00B45E28"/>
    <w:rsid w:val="00B4666A"/>
    <w:rsid w:val="00B512AA"/>
    <w:rsid w:val="00B512D7"/>
    <w:rsid w:val="00B53413"/>
    <w:rsid w:val="00B5405A"/>
    <w:rsid w:val="00B6188A"/>
    <w:rsid w:val="00B65CEF"/>
    <w:rsid w:val="00B830A1"/>
    <w:rsid w:val="00B90186"/>
    <w:rsid w:val="00BA08CD"/>
    <w:rsid w:val="00BB2B89"/>
    <w:rsid w:val="00BB7B81"/>
    <w:rsid w:val="00BC720E"/>
    <w:rsid w:val="00BD5947"/>
    <w:rsid w:val="00BE35A4"/>
    <w:rsid w:val="00BE3848"/>
    <w:rsid w:val="00BE3E2D"/>
    <w:rsid w:val="00BE5B3B"/>
    <w:rsid w:val="00BE77CB"/>
    <w:rsid w:val="00BF0086"/>
    <w:rsid w:val="00BF5530"/>
    <w:rsid w:val="00C01540"/>
    <w:rsid w:val="00C02EA8"/>
    <w:rsid w:val="00C07860"/>
    <w:rsid w:val="00C11420"/>
    <w:rsid w:val="00C121A3"/>
    <w:rsid w:val="00C17E57"/>
    <w:rsid w:val="00C24B2C"/>
    <w:rsid w:val="00C250AA"/>
    <w:rsid w:val="00C34631"/>
    <w:rsid w:val="00C354BD"/>
    <w:rsid w:val="00C35970"/>
    <w:rsid w:val="00C4278A"/>
    <w:rsid w:val="00C437D6"/>
    <w:rsid w:val="00C45F7F"/>
    <w:rsid w:val="00C464EE"/>
    <w:rsid w:val="00C53AA2"/>
    <w:rsid w:val="00C64BDF"/>
    <w:rsid w:val="00C701BF"/>
    <w:rsid w:val="00C77EFE"/>
    <w:rsid w:val="00C85D4D"/>
    <w:rsid w:val="00C940F2"/>
    <w:rsid w:val="00CA4C3B"/>
    <w:rsid w:val="00CA5438"/>
    <w:rsid w:val="00CB6C36"/>
    <w:rsid w:val="00CF33D6"/>
    <w:rsid w:val="00CF3D08"/>
    <w:rsid w:val="00D009AD"/>
    <w:rsid w:val="00D11174"/>
    <w:rsid w:val="00D142C0"/>
    <w:rsid w:val="00D17725"/>
    <w:rsid w:val="00D31D21"/>
    <w:rsid w:val="00D37A84"/>
    <w:rsid w:val="00D40423"/>
    <w:rsid w:val="00D54FF0"/>
    <w:rsid w:val="00D624A4"/>
    <w:rsid w:val="00D63797"/>
    <w:rsid w:val="00D67491"/>
    <w:rsid w:val="00D738FA"/>
    <w:rsid w:val="00D75276"/>
    <w:rsid w:val="00D76D94"/>
    <w:rsid w:val="00D80845"/>
    <w:rsid w:val="00D80EAB"/>
    <w:rsid w:val="00D84B70"/>
    <w:rsid w:val="00DA5BC0"/>
    <w:rsid w:val="00DA67F6"/>
    <w:rsid w:val="00DC56B2"/>
    <w:rsid w:val="00DD3FEB"/>
    <w:rsid w:val="00DD5C21"/>
    <w:rsid w:val="00E074EE"/>
    <w:rsid w:val="00E156F7"/>
    <w:rsid w:val="00E4266D"/>
    <w:rsid w:val="00E75452"/>
    <w:rsid w:val="00E80990"/>
    <w:rsid w:val="00E80C77"/>
    <w:rsid w:val="00E9046D"/>
    <w:rsid w:val="00EA1254"/>
    <w:rsid w:val="00EA5FCC"/>
    <w:rsid w:val="00EA6EEF"/>
    <w:rsid w:val="00EC52BC"/>
    <w:rsid w:val="00EC7C5D"/>
    <w:rsid w:val="00ED21F6"/>
    <w:rsid w:val="00EE38CC"/>
    <w:rsid w:val="00EE4A73"/>
    <w:rsid w:val="00EF2060"/>
    <w:rsid w:val="00EF4A61"/>
    <w:rsid w:val="00EF5E38"/>
    <w:rsid w:val="00F04A7C"/>
    <w:rsid w:val="00F1017F"/>
    <w:rsid w:val="00F15AB7"/>
    <w:rsid w:val="00F21FED"/>
    <w:rsid w:val="00F53A01"/>
    <w:rsid w:val="00F55684"/>
    <w:rsid w:val="00F57AD9"/>
    <w:rsid w:val="00F62C25"/>
    <w:rsid w:val="00F72274"/>
    <w:rsid w:val="00F81919"/>
    <w:rsid w:val="00F81F49"/>
    <w:rsid w:val="00F843B3"/>
    <w:rsid w:val="00F90DF3"/>
    <w:rsid w:val="00F964D3"/>
    <w:rsid w:val="00FE7A1A"/>
    <w:rsid w:val="00FF11A1"/>
    <w:rsid w:val="00FF4938"/>
    <w:rsid w:val="00FF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7249"/>
  <w15:docId w15:val="{5312C34E-F2C8-4676-B0D4-59C19CFF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C21"/>
    <w:rPr>
      <w:rFonts w:ascii="Tahoma" w:hAnsi="Tahoma" w:cs="Tahoma"/>
      <w:sz w:val="16"/>
      <w:szCs w:val="16"/>
    </w:rPr>
  </w:style>
  <w:style w:type="character" w:styleId="a5">
    <w:name w:val="Placeholder Text"/>
    <w:basedOn w:val="a0"/>
    <w:uiPriority w:val="99"/>
    <w:semiHidden/>
    <w:rsid w:val="00220222"/>
    <w:rPr>
      <w:color w:val="808080"/>
    </w:rPr>
  </w:style>
  <w:style w:type="table" w:styleId="a6">
    <w:name w:val="Table Grid"/>
    <w:basedOn w:val="a1"/>
    <w:uiPriority w:val="59"/>
    <w:rsid w:val="0022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311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11FB"/>
  </w:style>
  <w:style w:type="paragraph" w:styleId="a9">
    <w:name w:val="footer"/>
    <w:basedOn w:val="a"/>
    <w:link w:val="aa"/>
    <w:uiPriority w:val="99"/>
    <w:unhideWhenUsed/>
    <w:rsid w:val="008311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11FB"/>
  </w:style>
  <w:style w:type="paragraph" w:styleId="ab">
    <w:name w:val="List Paragraph"/>
    <w:basedOn w:val="a"/>
    <w:uiPriority w:val="34"/>
    <w:qFormat/>
    <w:rsid w:val="001F2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312">
      <w:bodyDiv w:val="1"/>
      <w:marLeft w:val="0"/>
      <w:marRight w:val="0"/>
      <w:marTop w:val="0"/>
      <w:marBottom w:val="0"/>
      <w:divBdr>
        <w:top w:val="none" w:sz="0" w:space="0" w:color="auto"/>
        <w:left w:val="none" w:sz="0" w:space="0" w:color="auto"/>
        <w:bottom w:val="none" w:sz="0" w:space="0" w:color="auto"/>
        <w:right w:val="none" w:sz="0" w:space="0" w:color="auto"/>
      </w:divBdr>
    </w:div>
    <w:div w:id="473370582">
      <w:bodyDiv w:val="1"/>
      <w:marLeft w:val="0"/>
      <w:marRight w:val="0"/>
      <w:marTop w:val="0"/>
      <w:marBottom w:val="0"/>
      <w:divBdr>
        <w:top w:val="none" w:sz="0" w:space="0" w:color="auto"/>
        <w:left w:val="none" w:sz="0" w:space="0" w:color="auto"/>
        <w:bottom w:val="none" w:sz="0" w:space="0" w:color="auto"/>
        <w:right w:val="none" w:sz="0" w:space="0" w:color="auto"/>
      </w:divBdr>
    </w:div>
    <w:div w:id="601451197">
      <w:bodyDiv w:val="1"/>
      <w:marLeft w:val="0"/>
      <w:marRight w:val="0"/>
      <w:marTop w:val="0"/>
      <w:marBottom w:val="0"/>
      <w:divBdr>
        <w:top w:val="none" w:sz="0" w:space="0" w:color="auto"/>
        <w:left w:val="none" w:sz="0" w:space="0" w:color="auto"/>
        <w:bottom w:val="none" w:sz="0" w:space="0" w:color="auto"/>
        <w:right w:val="none" w:sz="0" w:space="0" w:color="auto"/>
      </w:divBdr>
    </w:div>
    <w:div w:id="718944053">
      <w:bodyDiv w:val="1"/>
      <w:marLeft w:val="0"/>
      <w:marRight w:val="0"/>
      <w:marTop w:val="0"/>
      <w:marBottom w:val="0"/>
      <w:divBdr>
        <w:top w:val="none" w:sz="0" w:space="0" w:color="auto"/>
        <w:left w:val="none" w:sz="0" w:space="0" w:color="auto"/>
        <w:bottom w:val="none" w:sz="0" w:space="0" w:color="auto"/>
        <w:right w:val="none" w:sz="0" w:space="0" w:color="auto"/>
      </w:divBdr>
    </w:div>
    <w:div w:id="968246949">
      <w:bodyDiv w:val="1"/>
      <w:marLeft w:val="0"/>
      <w:marRight w:val="0"/>
      <w:marTop w:val="0"/>
      <w:marBottom w:val="0"/>
      <w:divBdr>
        <w:top w:val="none" w:sz="0" w:space="0" w:color="auto"/>
        <w:left w:val="none" w:sz="0" w:space="0" w:color="auto"/>
        <w:bottom w:val="none" w:sz="0" w:space="0" w:color="auto"/>
        <w:right w:val="none" w:sz="0" w:space="0" w:color="auto"/>
      </w:divBdr>
    </w:div>
    <w:div w:id="1036930302">
      <w:bodyDiv w:val="1"/>
      <w:marLeft w:val="0"/>
      <w:marRight w:val="0"/>
      <w:marTop w:val="0"/>
      <w:marBottom w:val="0"/>
      <w:divBdr>
        <w:top w:val="none" w:sz="0" w:space="0" w:color="auto"/>
        <w:left w:val="none" w:sz="0" w:space="0" w:color="auto"/>
        <w:bottom w:val="none" w:sz="0" w:space="0" w:color="auto"/>
        <w:right w:val="none" w:sz="0" w:space="0" w:color="auto"/>
      </w:divBdr>
    </w:div>
    <w:div w:id="1607040437">
      <w:bodyDiv w:val="1"/>
      <w:marLeft w:val="0"/>
      <w:marRight w:val="0"/>
      <w:marTop w:val="0"/>
      <w:marBottom w:val="0"/>
      <w:divBdr>
        <w:top w:val="none" w:sz="0" w:space="0" w:color="auto"/>
        <w:left w:val="none" w:sz="0" w:space="0" w:color="auto"/>
        <w:bottom w:val="none" w:sz="0" w:space="0" w:color="auto"/>
        <w:right w:val="none" w:sz="0" w:space="0" w:color="auto"/>
      </w:divBdr>
    </w:div>
    <w:div w:id="1653829624">
      <w:bodyDiv w:val="1"/>
      <w:marLeft w:val="0"/>
      <w:marRight w:val="0"/>
      <w:marTop w:val="0"/>
      <w:marBottom w:val="0"/>
      <w:divBdr>
        <w:top w:val="none" w:sz="0" w:space="0" w:color="auto"/>
        <w:left w:val="none" w:sz="0" w:space="0" w:color="auto"/>
        <w:bottom w:val="none" w:sz="0" w:space="0" w:color="auto"/>
        <w:right w:val="none" w:sz="0" w:space="0" w:color="auto"/>
      </w:divBdr>
    </w:div>
    <w:div w:id="1666670279">
      <w:bodyDiv w:val="1"/>
      <w:marLeft w:val="0"/>
      <w:marRight w:val="0"/>
      <w:marTop w:val="0"/>
      <w:marBottom w:val="0"/>
      <w:divBdr>
        <w:top w:val="none" w:sz="0" w:space="0" w:color="auto"/>
        <w:left w:val="none" w:sz="0" w:space="0" w:color="auto"/>
        <w:bottom w:val="none" w:sz="0" w:space="0" w:color="auto"/>
        <w:right w:val="none" w:sz="0" w:space="0" w:color="auto"/>
      </w:divBdr>
    </w:div>
    <w:div w:id="2043433894">
      <w:bodyDiv w:val="1"/>
      <w:marLeft w:val="0"/>
      <w:marRight w:val="0"/>
      <w:marTop w:val="0"/>
      <w:marBottom w:val="0"/>
      <w:divBdr>
        <w:top w:val="none" w:sz="0" w:space="0" w:color="auto"/>
        <w:left w:val="none" w:sz="0" w:space="0" w:color="auto"/>
        <w:bottom w:val="none" w:sz="0" w:space="0" w:color="auto"/>
        <w:right w:val="none" w:sz="0" w:space="0" w:color="auto"/>
      </w:divBdr>
      <w:divsChild>
        <w:div w:id="85970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C3BC-687F-4840-B469-70DA453E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2860</Words>
  <Characters>16305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Булычев Сергей Тимофеевич</dc:creator>
  <cp:lastModifiedBy>Литвинова Наталья Николаевна</cp:lastModifiedBy>
  <cp:revision>2</cp:revision>
  <cp:lastPrinted>2024-08-30T14:31:00Z</cp:lastPrinted>
  <dcterms:created xsi:type="dcterms:W3CDTF">2025-07-12T13:12:00Z</dcterms:created>
  <dcterms:modified xsi:type="dcterms:W3CDTF">2025-07-12T13:12:00Z</dcterms:modified>
</cp:coreProperties>
</file>