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6"/>
        <w:gridCol w:w="4216"/>
      </w:tblGrid>
      <w:tr w:rsidR="00153444" w:rsidRPr="00153444" w:rsidTr="00BD2D24">
        <w:tc>
          <w:tcPr>
            <w:tcW w:w="11086" w:type="dxa"/>
          </w:tcPr>
          <w:p w:rsidR="00153444" w:rsidRPr="00153444" w:rsidRDefault="00153444" w:rsidP="00153444">
            <w:pPr>
              <w:spacing w:after="0" w:line="240" w:lineRule="exact"/>
              <w:ind w:right="-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216" w:type="dxa"/>
          </w:tcPr>
          <w:p w:rsidR="00153444" w:rsidRPr="00153444" w:rsidRDefault="00153444" w:rsidP="0015344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444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153444" w:rsidRPr="00153444" w:rsidRDefault="00153444" w:rsidP="0015344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444">
              <w:rPr>
                <w:rFonts w:ascii="Times New Roman" w:hAnsi="Times New Roman" w:cs="Times New Roman"/>
                <w:sz w:val="26"/>
                <w:szCs w:val="26"/>
              </w:rPr>
              <w:t>Приказ председателя</w:t>
            </w:r>
          </w:p>
          <w:p w:rsidR="00153444" w:rsidRPr="00153444" w:rsidRDefault="00153444" w:rsidP="0015344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3444">
              <w:rPr>
                <w:rFonts w:ascii="Times New Roman" w:hAnsi="Times New Roman" w:cs="Times New Roman"/>
                <w:sz w:val="26"/>
                <w:szCs w:val="26"/>
              </w:rPr>
              <w:t>концерна «Белнефтехим»</w:t>
            </w:r>
          </w:p>
          <w:p w:rsidR="00153444" w:rsidRPr="00153444" w:rsidRDefault="00153444" w:rsidP="00677367">
            <w:pPr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53444">
              <w:rPr>
                <w:rFonts w:ascii="Times New Roman" w:hAnsi="Times New Roman" w:cs="Times New Roman"/>
                <w:sz w:val="26"/>
                <w:szCs w:val="26"/>
              </w:rPr>
              <w:t xml:space="preserve">от               </w:t>
            </w:r>
            <w:r w:rsidR="00677367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15344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81350D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</w:tc>
      </w:tr>
    </w:tbl>
    <w:p w:rsidR="00677367" w:rsidRDefault="00531D25" w:rsidP="00153444">
      <w:pPr>
        <w:spacing w:after="0" w:line="240" w:lineRule="exact"/>
        <w:ind w:left="-176" w:right="-144" w:hanging="18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77367" w:rsidRDefault="00677367" w:rsidP="00153444">
      <w:pPr>
        <w:spacing w:after="0" w:line="240" w:lineRule="exact"/>
        <w:ind w:left="-176" w:right="-144" w:hanging="181"/>
        <w:jc w:val="center"/>
        <w:rPr>
          <w:rFonts w:ascii="Times New Roman" w:hAnsi="Times New Roman" w:cs="Times New Roman"/>
          <w:sz w:val="26"/>
          <w:szCs w:val="26"/>
        </w:rPr>
      </w:pPr>
    </w:p>
    <w:p w:rsidR="00677367" w:rsidRDefault="00677367" w:rsidP="00153444">
      <w:pPr>
        <w:spacing w:after="0" w:line="240" w:lineRule="exact"/>
        <w:ind w:left="-176" w:right="-144" w:hanging="181"/>
        <w:jc w:val="center"/>
        <w:rPr>
          <w:rFonts w:ascii="Times New Roman" w:hAnsi="Times New Roman" w:cs="Times New Roman"/>
          <w:sz w:val="26"/>
          <w:szCs w:val="26"/>
        </w:rPr>
      </w:pPr>
    </w:p>
    <w:p w:rsidR="00531D25" w:rsidRDefault="00531D25" w:rsidP="00153444">
      <w:pPr>
        <w:spacing w:after="0" w:line="240" w:lineRule="exact"/>
        <w:ind w:left="-176" w:right="-144" w:hanging="18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31D25" w:rsidRDefault="00531D25" w:rsidP="00531D25">
      <w:pPr>
        <w:spacing w:after="120"/>
        <w:ind w:left="-180" w:hanging="180"/>
        <w:jc w:val="center"/>
        <w:rPr>
          <w:rFonts w:ascii="Times New Roman" w:hAnsi="Times New Roman" w:cs="Times New Roman"/>
          <w:sz w:val="30"/>
          <w:szCs w:val="30"/>
        </w:rPr>
      </w:pPr>
      <w:r w:rsidRPr="006B3813">
        <w:rPr>
          <w:rFonts w:ascii="Times New Roman" w:hAnsi="Times New Roman" w:cs="Times New Roman"/>
          <w:sz w:val="30"/>
          <w:szCs w:val="30"/>
        </w:rPr>
        <w:t>БЕЛОРУССКИЙ ГОСУДАРСТВЕННЫЙ КОНЦЕРН ПО НЕФТИ И ХИМИИ</w:t>
      </w:r>
    </w:p>
    <w:p w:rsidR="00531D25" w:rsidRDefault="00531D25" w:rsidP="00531D25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D41A9B">
        <w:rPr>
          <w:rFonts w:ascii="Times New Roman" w:hAnsi="Times New Roman" w:cs="Times New Roman"/>
          <w:sz w:val="26"/>
          <w:szCs w:val="26"/>
        </w:rPr>
        <w:t>КОНТРОЛЬНЫЙ СПИСОК ВОПРОСОВ (ЧЕК-ЛИСТ) №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531D25" w:rsidRDefault="00531D25" w:rsidP="00531D25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5D4D3E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Pr="005B657F">
        <w:rPr>
          <w:rFonts w:ascii="Times New Roman" w:hAnsi="Times New Roman" w:cs="Times New Roman"/>
          <w:sz w:val="26"/>
          <w:szCs w:val="26"/>
        </w:rPr>
        <w:t>(надзора</w:t>
      </w:r>
      <w:r w:rsidRPr="002C471F">
        <w:rPr>
          <w:rFonts w:ascii="Times New Roman" w:hAnsi="Times New Roman" w:cs="Times New Roman"/>
          <w:sz w:val="26"/>
          <w:szCs w:val="26"/>
        </w:rPr>
        <w:t>) за выполнением</w:t>
      </w:r>
      <w:r>
        <w:rPr>
          <w:rFonts w:ascii="Times New Roman" w:hAnsi="Times New Roman" w:cs="Times New Roman"/>
          <w:sz w:val="26"/>
          <w:szCs w:val="26"/>
        </w:rPr>
        <w:t xml:space="preserve"> лицензиатами </w:t>
      </w:r>
      <w:r w:rsidRPr="005B657F">
        <w:rPr>
          <w:rFonts w:ascii="Times New Roman" w:hAnsi="Times New Roman" w:cs="Times New Roman"/>
          <w:sz w:val="26"/>
          <w:szCs w:val="26"/>
        </w:rPr>
        <w:t>законодательства о лицензировании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D4D3E">
        <w:rPr>
          <w:rFonts w:ascii="Times New Roman" w:hAnsi="Times New Roman" w:cs="Times New Roman"/>
          <w:sz w:val="26"/>
          <w:szCs w:val="26"/>
        </w:rPr>
        <w:t>лицензионных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4D3E">
        <w:rPr>
          <w:rFonts w:ascii="Times New Roman" w:hAnsi="Times New Roman" w:cs="Times New Roman"/>
          <w:sz w:val="26"/>
          <w:szCs w:val="26"/>
        </w:rPr>
        <w:t>требований и условий осуществления лицензируемого вида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4D3E">
        <w:rPr>
          <w:rFonts w:ascii="Times New Roman" w:hAnsi="Times New Roman" w:cs="Times New Roman"/>
          <w:sz w:val="26"/>
          <w:szCs w:val="26"/>
        </w:rPr>
        <w:t>деятельности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4D3E">
        <w:rPr>
          <w:rFonts w:ascii="Times New Roman" w:hAnsi="Times New Roman" w:cs="Times New Roman"/>
          <w:sz w:val="26"/>
          <w:szCs w:val="26"/>
        </w:rPr>
        <w:t>оптовая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4D3E">
        <w:rPr>
          <w:rFonts w:ascii="Times New Roman" w:hAnsi="Times New Roman" w:cs="Times New Roman"/>
          <w:sz w:val="26"/>
          <w:szCs w:val="26"/>
        </w:rPr>
        <w:t>розничная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4D3E">
        <w:rPr>
          <w:rFonts w:ascii="Times New Roman" w:hAnsi="Times New Roman" w:cs="Times New Roman"/>
          <w:sz w:val="26"/>
          <w:szCs w:val="26"/>
        </w:rPr>
        <w:t>торговля нефтепродуктами</w:t>
      </w:r>
    </w:p>
    <w:p w:rsidR="00531D25" w:rsidRDefault="00531D25" w:rsidP="00531D25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услуги, составляющей лицензируемый вид деятельности – </w:t>
      </w:r>
      <w:r w:rsidR="0070267D">
        <w:rPr>
          <w:rFonts w:ascii="Times New Roman" w:hAnsi="Times New Roman" w:cs="Times New Roman"/>
          <w:sz w:val="26"/>
          <w:szCs w:val="26"/>
        </w:rPr>
        <w:t>оптовая</w:t>
      </w:r>
      <w:r>
        <w:rPr>
          <w:rFonts w:ascii="Times New Roman" w:hAnsi="Times New Roman" w:cs="Times New Roman"/>
          <w:sz w:val="26"/>
          <w:szCs w:val="26"/>
        </w:rPr>
        <w:t xml:space="preserve"> торговля нефтепродуктами </w:t>
      </w:r>
    </w:p>
    <w:p w:rsidR="00531D25" w:rsidRDefault="00531D25" w:rsidP="00531D25">
      <w:pPr>
        <w:spacing w:after="0" w:line="240" w:lineRule="exact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31D25" w:rsidRDefault="00531D25" w:rsidP="00531D25">
      <w:pPr>
        <w:spacing w:after="0" w:line="240" w:lineRule="exact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661E8">
        <w:rPr>
          <w:rFonts w:ascii="Times New Roman" w:hAnsi="Times New Roman" w:cs="Times New Roman"/>
          <w:sz w:val="26"/>
          <w:szCs w:val="26"/>
        </w:rPr>
        <w:t>ДЛ</w:t>
      </w:r>
      <w:r>
        <w:rPr>
          <w:rFonts w:ascii="Times New Roman" w:hAnsi="Times New Roman" w:cs="Times New Roman"/>
          <w:sz w:val="26"/>
          <w:szCs w:val="26"/>
        </w:rPr>
        <w:t>Я ИСПОЛЬЗОВАНИЯ В ХОДЕ</w:t>
      </w:r>
    </w:p>
    <w:tbl>
      <w:tblPr>
        <w:tblStyle w:val="a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4"/>
        <w:gridCol w:w="7438"/>
      </w:tblGrid>
      <w:tr w:rsidR="00531D25" w:rsidTr="00B61FE2">
        <w:tc>
          <w:tcPr>
            <w:tcW w:w="7791" w:type="dxa"/>
          </w:tcPr>
          <w:p w:rsidR="00531D25" w:rsidRDefault="00531D25" w:rsidP="00531D25">
            <w:pPr>
              <w:spacing w:after="0" w:line="240" w:lineRule="exact"/>
              <w:ind w:left="-10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  <w:r w:rsidRPr="007449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449B9">
              <w:rPr>
                <w:rFonts w:ascii="Times New Roman" w:hAnsi="Times New Roman" w:cs="Times New Roman"/>
                <w:sz w:val="26"/>
                <w:szCs w:val="26"/>
              </w:rPr>
              <w:t>соблюдения</w:t>
            </w:r>
            <w:r w:rsidRPr="007449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449B9">
              <w:rPr>
                <w:rFonts w:ascii="Times New Roman" w:hAnsi="Times New Roman" w:cs="Times New Roman"/>
                <w:sz w:val="26"/>
                <w:szCs w:val="26"/>
              </w:rPr>
              <w:t>требований законодательства о лицензировании и установленных требований и условий осуществления лицензируемого вида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󠆫󠆿 Предписание от                   №</w:t>
            </w:r>
          </w:p>
        </w:tc>
        <w:tc>
          <w:tcPr>
            <w:tcW w:w="7791" w:type="dxa"/>
          </w:tcPr>
          <w:p w:rsidR="00531D25" w:rsidRDefault="00531D25" w:rsidP="00531D25">
            <w:pPr>
              <w:spacing w:after="0" w:line="240" w:lineRule="exact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ЭКСПЕРТИЗЫ</w:t>
            </w:r>
            <w:r w:rsidRPr="007449B9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соответствия возможностей соискателя лицензии долицензионным требованиям, лицензиата лицензионным требованиям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󠆿󠆫</w:t>
            </w:r>
          </w:p>
          <w:p w:rsidR="00531D25" w:rsidRDefault="00531D25" w:rsidP="00531D25">
            <w:pPr>
              <w:spacing w:after="0" w:line="240" w:lineRule="exact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Поручение от               №   󠆫</w:t>
            </w:r>
          </w:p>
        </w:tc>
      </w:tr>
    </w:tbl>
    <w:p w:rsidR="00531D25" w:rsidRPr="00A32B2D" w:rsidRDefault="00531D25" w:rsidP="00531D25">
      <w:pPr>
        <w:spacing w:after="0" w:line="240" w:lineRule="exact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661E8">
        <w:rPr>
          <w:rFonts w:ascii="Times New Roman" w:hAnsi="Times New Roman" w:cs="Times New Roman"/>
          <w:sz w:val="26"/>
          <w:szCs w:val="26"/>
        </w:rPr>
        <w:t xml:space="preserve">Вид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661E8">
        <w:rPr>
          <w:rFonts w:ascii="Times New Roman" w:hAnsi="Times New Roman" w:cs="Times New Roman"/>
          <w:sz w:val="26"/>
          <w:szCs w:val="26"/>
        </w:rPr>
        <w:t xml:space="preserve">роверки: </w:t>
      </w:r>
      <w:r w:rsidRPr="007449B9">
        <w:rPr>
          <w:rFonts w:ascii="Times New Roman" w:hAnsi="Times New Roman" w:cs="Times New Roman"/>
          <w:sz w:val="26"/>
          <w:szCs w:val="26"/>
        </w:rPr>
        <w:t>плановая   󠆫󠆿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61E8">
        <w:rPr>
          <w:rFonts w:ascii="Times New Roman" w:hAnsi="Times New Roman" w:cs="Times New Roman"/>
          <w:sz w:val="26"/>
          <w:szCs w:val="26"/>
        </w:rPr>
        <w:t xml:space="preserve">   </w:t>
      </w:r>
      <w:r w:rsidRPr="00A32B2D">
        <w:rPr>
          <w:rFonts w:ascii="Times New Roman" w:hAnsi="Times New Roman" w:cs="Times New Roman"/>
          <w:sz w:val="26"/>
          <w:szCs w:val="26"/>
        </w:rPr>
        <w:t>внеплановая _󠆫󠆿____</w:t>
      </w:r>
    </w:p>
    <w:p w:rsidR="00531D25" w:rsidRPr="005D4D3E" w:rsidRDefault="00531D25" w:rsidP="00531D25">
      <w:pPr>
        <w:spacing w:after="0" w:line="240" w:lineRule="exact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1247"/>
        <w:gridCol w:w="2458"/>
        <w:gridCol w:w="9182"/>
      </w:tblGrid>
      <w:tr w:rsidR="00531D25" w:rsidTr="00531D25">
        <w:tc>
          <w:tcPr>
            <w:tcW w:w="1970" w:type="dxa"/>
          </w:tcPr>
          <w:p w:rsidR="00531D25" w:rsidRPr="009C5A3E" w:rsidRDefault="00531D25" w:rsidP="00531D25">
            <w:pPr>
              <w:spacing w:after="120" w:line="240" w:lineRule="auto"/>
              <w:ind w:left="-10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5A3E">
              <w:rPr>
                <w:rFonts w:ascii="Times New Roman" w:hAnsi="Times New Roman" w:cs="Times New Roman"/>
                <w:sz w:val="26"/>
                <w:szCs w:val="26"/>
              </w:rPr>
              <w:t>Дата начала заполнения:</w:t>
            </w:r>
          </w:p>
        </w:tc>
        <w:tc>
          <w:tcPr>
            <w:tcW w:w="1247" w:type="dxa"/>
          </w:tcPr>
          <w:p w:rsidR="00531D25" w:rsidRPr="00184F5C" w:rsidRDefault="00531D25" w:rsidP="00531D25">
            <w:pPr>
              <w:spacing w:after="120" w:line="240" w:lineRule="auto"/>
              <w:ind w:left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8" w:type="dxa"/>
          </w:tcPr>
          <w:p w:rsidR="00531D25" w:rsidRPr="009C5A3E" w:rsidRDefault="00531D25" w:rsidP="00531D25">
            <w:pPr>
              <w:spacing w:after="12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5A3E">
              <w:rPr>
                <w:rFonts w:ascii="Times New Roman" w:hAnsi="Times New Roman" w:cs="Times New Roman"/>
                <w:sz w:val="26"/>
                <w:szCs w:val="26"/>
              </w:rPr>
              <w:t xml:space="preserve">Дата завершения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C5A3E">
              <w:rPr>
                <w:rFonts w:ascii="Times New Roman" w:hAnsi="Times New Roman" w:cs="Times New Roman"/>
                <w:sz w:val="26"/>
                <w:szCs w:val="26"/>
              </w:rPr>
              <w:t>аполнения:</w:t>
            </w:r>
          </w:p>
        </w:tc>
        <w:tc>
          <w:tcPr>
            <w:tcW w:w="9182" w:type="dxa"/>
          </w:tcPr>
          <w:p w:rsidR="00531D25" w:rsidRDefault="00531D25" w:rsidP="00531D25">
            <w:pPr>
              <w:spacing w:after="12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1D25" w:rsidTr="00531D25">
        <w:tc>
          <w:tcPr>
            <w:tcW w:w="14857" w:type="dxa"/>
            <w:gridSpan w:val="4"/>
          </w:tcPr>
          <w:p w:rsidR="00531D25" w:rsidRPr="00B661E8" w:rsidRDefault="00531D25" w:rsidP="00531D2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61E8">
              <w:rPr>
                <w:rFonts w:ascii="Times New Roman" w:hAnsi="Times New Roman" w:cs="Times New Roman"/>
                <w:sz w:val="26"/>
                <w:szCs w:val="26"/>
              </w:rPr>
              <w:t>СВЕДЕНИЯ О ПРОВЕРЯЕМОМ СУБЪЕКТЕ (ЛИЦЕНЗИАТЕ)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531D25" w:rsidTr="00531D25">
        <w:trPr>
          <w:trHeight w:val="236"/>
        </w:trPr>
        <w:tc>
          <w:tcPr>
            <w:tcW w:w="14857" w:type="dxa"/>
            <w:gridSpan w:val="4"/>
          </w:tcPr>
          <w:p w:rsidR="00531D25" w:rsidRDefault="00531D25" w:rsidP="00531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61E8">
              <w:rPr>
                <w:rFonts w:ascii="Times New Roman" w:hAnsi="Times New Roman" w:cs="Times New Roman"/>
                <w:sz w:val="26"/>
                <w:szCs w:val="26"/>
              </w:rPr>
              <w:t>Наименование проверяемого субъекта (лицензиата)</w:t>
            </w:r>
          </w:p>
        </w:tc>
      </w:tr>
      <w:tr w:rsidR="00531D25" w:rsidTr="00531D25">
        <w:tc>
          <w:tcPr>
            <w:tcW w:w="14857" w:type="dxa"/>
            <w:gridSpan w:val="4"/>
          </w:tcPr>
          <w:p w:rsidR="00531D25" w:rsidRDefault="00531D25" w:rsidP="00531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61E8">
              <w:rPr>
                <w:rFonts w:ascii="Times New Roman" w:hAnsi="Times New Roman" w:cs="Times New Roman"/>
                <w:sz w:val="26"/>
                <w:szCs w:val="26"/>
              </w:rPr>
              <w:t>Код УНП</w:t>
            </w:r>
          </w:p>
        </w:tc>
      </w:tr>
      <w:tr w:rsidR="00531D25" w:rsidTr="00531D25">
        <w:tc>
          <w:tcPr>
            <w:tcW w:w="14857" w:type="dxa"/>
            <w:gridSpan w:val="4"/>
          </w:tcPr>
          <w:p w:rsidR="00531D25" w:rsidRDefault="00531D25" w:rsidP="00531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61E8">
              <w:rPr>
                <w:rFonts w:ascii="Times New Roman" w:hAnsi="Times New Roman" w:cs="Times New Roman"/>
                <w:sz w:val="26"/>
                <w:szCs w:val="26"/>
              </w:rPr>
              <w:t xml:space="preserve">Лицензия </w:t>
            </w:r>
            <w:r w:rsidRPr="002C471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</w:tr>
      <w:tr w:rsidR="00531D25" w:rsidTr="00531D25">
        <w:tc>
          <w:tcPr>
            <w:tcW w:w="14857" w:type="dxa"/>
            <w:gridSpan w:val="4"/>
          </w:tcPr>
          <w:p w:rsidR="00531D25" w:rsidRDefault="00531D25" w:rsidP="00531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61E8">
              <w:rPr>
                <w:rFonts w:ascii="Times New Roman" w:hAnsi="Times New Roman" w:cs="Times New Roman"/>
                <w:sz w:val="26"/>
                <w:szCs w:val="26"/>
              </w:rPr>
              <w:t>Место нахождения проверяемого субъекта (лицензиата)</w:t>
            </w:r>
          </w:p>
        </w:tc>
      </w:tr>
      <w:tr w:rsidR="00531D25" w:rsidTr="00531D25">
        <w:tc>
          <w:tcPr>
            <w:tcW w:w="14857" w:type="dxa"/>
            <w:gridSpan w:val="4"/>
          </w:tcPr>
          <w:p w:rsidR="00531D25" w:rsidRDefault="00531D25" w:rsidP="00531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61E8">
              <w:rPr>
                <w:rFonts w:ascii="Times New Roman" w:hAnsi="Times New Roman" w:cs="Times New Roman"/>
                <w:sz w:val="26"/>
                <w:szCs w:val="26"/>
              </w:rPr>
              <w:t>МЕСТО ОСУЩЕСТВЛЕНИЯ ДЕЯТЕЛЬНОСТИ:</w:t>
            </w:r>
          </w:p>
        </w:tc>
      </w:tr>
      <w:tr w:rsidR="00531D25" w:rsidTr="00531D25">
        <w:tc>
          <w:tcPr>
            <w:tcW w:w="14857" w:type="dxa"/>
            <w:gridSpan w:val="4"/>
          </w:tcPr>
          <w:p w:rsidR="00531D25" w:rsidRDefault="00531D25" w:rsidP="00531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661E8">
              <w:rPr>
                <w:rFonts w:ascii="Times New Roman" w:hAnsi="Times New Roman" w:cs="Times New Roman"/>
                <w:sz w:val="26"/>
                <w:szCs w:val="26"/>
              </w:rPr>
              <w:t>аименование объекта, место нахождения, 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531D25" w:rsidTr="00531D25">
        <w:tc>
          <w:tcPr>
            <w:tcW w:w="14857" w:type="dxa"/>
            <w:gridSpan w:val="4"/>
          </w:tcPr>
          <w:p w:rsidR="00531D25" w:rsidRDefault="00531D25" w:rsidP="00531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61E8">
              <w:rPr>
                <w:rFonts w:ascii="Times New Roman" w:hAnsi="Times New Roman" w:cs="Times New Roman"/>
                <w:sz w:val="26"/>
                <w:szCs w:val="26"/>
              </w:rPr>
              <w:t>ФИО, должность, контактный телефон представителя (представителей) проверяемого субъекта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531D25" w:rsidTr="00531D25">
        <w:tc>
          <w:tcPr>
            <w:tcW w:w="14857" w:type="dxa"/>
            <w:gridSpan w:val="4"/>
          </w:tcPr>
          <w:p w:rsidR="00531D25" w:rsidRPr="00B661E8" w:rsidRDefault="00531D25" w:rsidP="00531D25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D25" w:rsidTr="00531D25">
        <w:tc>
          <w:tcPr>
            <w:tcW w:w="14857" w:type="dxa"/>
            <w:gridSpan w:val="4"/>
          </w:tcPr>
          <w:p w:rsidR="00531D25" w:rsidRPr="00B661E8" w:rsidRDefault="00531D25" w:rsidP="00531D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Pr="00B661E8">
              <w:rPr>
                <w:rFonts w:ascii="Times New Roman" w:hAnsi="Times New Roman" w:cs="Times New Roman"/>
                <w:sz w:val="26"/>
                <w:szCs w:val="26"/>
              </w:rPr>
              <w:t>, должность</w:t>
            </w:r>
            <w:r w:rsidRPr="00B661E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Pr="00B661E8">
              <w:rPr>
                <w:rFonts w:ascii="Times New Roman" w:hAnsi="Times New Roman" w:cs="Times New Roman"/>
                <w:sz w:val="26"/>
                <w:szCs w:val="26"/>
              </w:rPr>
              <w:t>контактный телефон проверяющего (руководителя проверки) или должностного лица, направившего контрольный список вопросов (чек-лист)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531D25" w:rsidTr="00531D25">
        <w:tc>
          <w:tcPr>
            <w:tcW w:w="14857" w:type="dxa"/>
            <w:gridSpan w:val="4"/>
          </w:tcPr>
          <w:p w:rsidR="00531D25" w:rsidRPr="009C5A3E" w:rsidRDefault="00531D25" w:rsidP="00531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A3E">
              <w:rPr>
                <w:rFonts w:ascii="Times New Roman" w:hAnsi="Times New Roman" w:cs="Times New Roman"/>
                <w:sz w:val="26"/>
                <w:szCs w:val="26"/>
              </w:rPr>
              <w:t>Дата направления:</w:t>
            </w:r>
          </w:p>
        </w:tc>
      </w:tr>
    </w:tbl>
    <w:p w:rsidR="00531D25" w:rsidRPr="008E5052" w:rsidRDefault="00531D25" w:rsidP="00531D25">
      <w:pPr>
        <w:spacing w:after="12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31D25" w:rsidRPr="00B661E8" w:rsidRDefault="00531D25" w:rsidP="00531D2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61E8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B661E8">
        <w:rPr>
          <w:rFonts w:ascii="Times New Roman" w:hAnsi="Times New Roman" w:cs="Times New Roman"/>
          <w:sz w:val="26"/>
          <w:szCs w:val="26"/>
        </w:rPr>
        <w:tab/>
      </w:r>
    </w:p>
    <w:p w:rsidR="00531D25" w:rsidRPr="00D226B7" w:rsidRDefault="00531D25" w:rsidP="00531D25">
      <w:pPr>
        <w:spacing w:after="0" w:line="240" w:lineRule="exact"/>
        <w:ind w:left="-176" w:hanging="181"/>
        <w:jc w:val="center"/>
      </w:pPr>
    </w:p>
    <w:p w:rsidR="00DE4199" w:rsidRPr="00D226B7" w:rsidRDefault="00DE4199" w:rsidP="00DE4199">
      <w:pPr>
        <w:spacing w:after="0" w:line="240" w:lineRule="auto"/>
        <w:ind w:left="705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3403"/>
        <w:gridCol w:w="4819"/>
        <w:gridCol w:w="1673"/>
        <w:gridCol w:w="5698"/>
      </w:tblGrid>
      <w:tr w:rsidR="002026B6" w:rsidRPr="00D226B7" w:rsidTr="00E90F4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6B6" w:rsidRPr="00D226B7" w:rsidRDefault="002026B6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предъявляемых</w:t>
            </w:r>
          </w:p>
          <w:p w:rsidR="002026B6" w:rsidRPr="00D226B7" w:rsidRDefault="002026B6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6B6" w:rsidRPr="00D226B7" w:rsidRDefault="002026B6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sz w:val="20"/>
                <w:szCs w:val="20"/>
              </w:rPr>
              <w:t>Пояснение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6B6" w:rsidRPr="00D226B7" w:rsidRDefault="002026B6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Структурные </w:t>
            </w:r>
          </w:p>
          <w:p w:rsidR="002026B6" w:rsidRPr="00D226B7" w:rsidRDefault="002026B6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элементы нормативных правовых и технических нормативных правовых </w:t>
            </w:r>
          </w:p>
          <w:p w:rsidR="002026B6" w:rsidRPr="00D226B7" w:rsidRDefault="002026B6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sz w:val="20"/>
                <w:szCs w:val="20"/>
              </w:rPr>
              <w:t>актов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26B6" w:rsidRPr="00D226B7" w:rsidRDefault="002026B6" w:rsidP="003B56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</w:t>
            </w:r>
          </w:p>
        </w:tc>
      </w:tr>
    </w:tbl>
    <w:p w:rsidR="00DE4199" w:rsidRPr="00D226B7" w:rsidRDefault="00DE4199" w:rsidP="00DE419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E4199" w:rsidRPr="00D226B7" w:rsidRDefault="00DE4199" w:rsidP="00DE4199">
      <w:pPr>
        <w:spacing w:after="0" w:line="14" w:lineRule="exact"/>
      </w:pPr>
    </w:p>
    <w:tbl>
      <w:tblPr>
        <w:tblW w:w="15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311"/>
        <w:gridCol w:w="4905"/>
        <w:gridCol w:w="1704"/>
        <w:gridCol w:w="5673"/>
      </w:tblGrid>
      <w:tr w:rsidR="002026B6" w:rsidRPr="00D226B7" w:rsidTr="00F30778">
        <w:trPr>
          <w:cantSplit/>
          <w:trHeight w:val="204"/>
          <w:tblHeader/>
          <w:jc w:val="center"/>
        </w:trPr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</w:tcPr>
          <w:p w:rsidR="002026B6" w:rsidRPr="00D226B7" w:rsidRDefault="002026B6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B6" w:rsidRPr="00D226B7" w:rsidRDefault="002026B6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B6" w:rsidRPr="00D226B7" w:rsidRDefault="002026B6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B6" w:rsidRPr="00D226B7" w:rsidRDefault="002026B6" w:rsidP="002026B6">
            <w:pPr>
              <w:jc w:val="center"/>
            </w:pPr>
            <w:r w:rsidRPr="00D22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E4199" w:rsidRPr="00D226B7" w:rsidTr="00F27DE5">
        <w:trPr>
          <w:cantSplit/>
          <w:jc w:val="center"/>
        </w:trPr>
        <w:tc>
          <w:tcPr>
            <w:tcW w:w="155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E4199" w:rsidRPr="00D226B7" w:rsidRDefault="00DE4199" w:rsidP="007026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D226B7">
              <w:rPr>
                <w:rFonts w:ascii="Times New Roman" w:hAnsi="Times New Roman" w:cs="Times New Roman"/>
                <w:bCs/>
                <w:sz w:val="36"/>
                <w:szCs w:val="36"/>
                <w:lang w:val="en-US"/>
              </w:rPr>
              <w:t>I</w:t>
            </w:r>
            <w:r w:rsidRPr="00D226B7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. </w:t>
            </w:r>
            <w:r w:rsidR="0070267D">
              <w:rPr>
                <w:rFonts w:ascii="Times New Roman" w:hAnsi="Times New Roman" w:cs="Times New Roman"/>
                <w:bCs/>
                <w:sz w:val="36"/>
                <w:szCs w:val="36"/>
              </w:rPr>
              <w:t>Оптовая</w:t>
            </w:r>
            <w:r w:rsidRPr="00D226B7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торговля нефтепродуктами</w:t>
            </w:r>
          </w:p>
        </w:tc>
      </w:tr>
      <w:tr w:rsidR="00DE4199" w:rsidRPr="00D226B7" w:rsidTr="00F27DE5">
        <w:trPr>
          <w:cantSplit/>
          <w:trHeight w:val="219"/>
          <w:jc w:val="center"/>
        </w:trPr>
        <w:tc>
          <w:tcPr>
            <w:tcW w:w="155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E4199" w:rsidRPr="00D226B7" w:rsidRDefault="00DE4199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26B7">
              <w:rPr>
                <w:rFonts w:ascii="Times New Roman" w:hAnsi="Times New Roman" w:cs="Times New Roman"/>
                <w:bCs/>
                <w:sz w:val="32"/>
                <w:szCs w:val="32"/>
              </w:rPr>
              <w:t>Основные требования</w:t>
            </w:r>
          </w:p>
        </w:tc>
      </w:tr>
      <w:tr w:rsidR="00DE4199" w:rsidRPr="00D226B7" w:rsidTr="00827EF1">
        <w:trPr>
          <w:cantSplit/>
          <w:jc w:val="center"/>
        </w:trPr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</w:tcPr>
          <w:p w:rsidR="00DE4199" w:rsidRPr="00D226B7" w:rsidRDefault="00DE4199" w:rsidP="003B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1. Документальное подтверждение </w:t>
            </w:r>
          </w:p>
          <w:p w:rsidR="00DE4199" w:rsidRPr="00D226B7" w:rsidRDefault="00DE4199" w:rsidP="003B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владения и пользования объектом:</w:t>
            </w:r>
          </w:p>
        </w:tc>
        <w:tc>
          <w:tcPr>
            <w:tcW w:w="122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4199" w:rsidRPr="00D226B7" w:rsidRDefault="00DE4199" w:rsidP="003B56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BAC" w:rsidRPr="00D226B7" w:rsidTr="009A39BB">
        <w:trPr>
          <w:cantSplit/>
          <w:jc w:val="center"/>
        </w:trPr>
        <w:tc>
          <w:tcPr>
            <w:tcW w:w="3311" w:type="dxa"/>
            <w:tcBorders>
              <w:left w:val="single" w:sz="4" w:space="0" w:color="auto"/>
            </w:tcBorders>
          </w:tcPr>
          <w:p w:rsidR="00345BAC" w:rsidRPr="00D226B7" w:rsidRDefault="00345BAC" w:rsidP="000E12F2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право собственности</w:t>
            </w:r>
          </w:p>
          <w:p w:rsidR="00345BAC" w:rsidRPr="00D226B7" w:rsidRDefault="00345BAC" w:rsidP="003B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vMerge w:val="restart"/>
          </w:tcPr>
          <w:p w:rsidR="00345BAC" w:rsidRPr="00D226B7" w:rsidRDefault="00345BAC" w:rsidP="00785C2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указать документы, подтверждающие наличие </w:t>
            </w:r>
            <w:r w:rsidR="00785C26">
              <w:rPr>
                <w:rFonts w:ascii="Times New Roman" w:hAnsi="Times New Roman" w:cs="Times New Roman"/>
                <w:sz w:val="20"/>
                <w:szCs w:val="20"/>
              </w:rPr>
              <w:t>склада хранения нефтепродуктов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(свидетельство о государственной регистрации либо реквизиты договора – регистрационный номер и дата заключения, наименование контрагента по договору, срок действия договора) </w:t>
            </w:r>
            <w:r w:rsidR="00785C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345BAC" w:rsidRPr="009A39BB" w:rsidRDefault="00345BAC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9BB">
              <w:rPr>
                <w:rFonts w:ascii="Times New Roman" w:hAnsi="Times New Roman" w:cs="Times New Roman"/>
                <w:sz w:val="20"/>
                <w:szCs w:val="20"/>
              </w:rPr>
              <w:t xml:space="preserve">абзац второй статьи 233, </w:t>
            </w:r>
          </w:p>
          <w:p w:rsidR="00345BAC" w:rsidRPr="009A39BB" w:rsidRDefault="00345BAC" w:rsidP="00562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9BB">
              <w:rPr>
                <w:rFonts w:ascii="Times New Roman" w:hAnsi="Times New Roman" w:cs="Times New Roman"/>
                <w:sz w:val="20"/>
                <w:szCs w:val="20"/>
              </w:rPr>
              <w:t>абзац второй статьи 234 [1]</w:t>
            </w:r>
          </w:p>
        </w:tc>
        <w:tc>
          <w:tcPr>
            <w:tcW w:w="5673" w:type="dxa"/>
            <w:vMerge w:val="restart"/>
            <w:tcBorders>
              <w:right w:val="single" w:sz="4" w:space="0" w:color="auto"/>
            </w:tcBorders>
          </w:tcPr>
          <w:p w:rsidR="00345BAC" w:rsidRPr="00D226B7" w:rsidRDefault="00345BAC" w:rsidP="003B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№ </w:t>
            </w:r>
          </w:p>
          <w:p w:rsidR="00345BAC" w:rsidRPr="00D226B7" w:rsidRDefault="00345BAC" w:rsidP="003B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Составлено (когда, кем)</w:t>
            </w:r>
          </w:p>
          <w:p w:rsidR="00345BAC" w:rsidRPr="00D226B7" w:rsidRDefault="00345BAC" w:rsidP="003B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  <w:p w:rsidR="00345BAC" w:rsidRPr="00D226B7" w:rsidRDefault="00345BAC" w:rsidP="00345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  <w:p w:rsidR="00345BAC" w:rsidRPr="00D226B7" w:rsidRDefault="00345BAC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BAC" w:rsidRPr="00D226B7" w:rsidRDefault="00345BAC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BAC" w:rsidRPr="00D226B7" w:rsidTr="009A39BB">
        <w:trPr>
          <w:cantSplit/>
          <w:trHeight w:val="461"/>
          <w:jc w:val="center"/>
        </w:trPr>
        <w:tc>
          <w:tcPr>
            <w:tcW w:w="3311" w:type="dxa"/>
            <w:tcBorders>
              <w:left w:val="single" w:sz="4" w:space="0" w:color="auto"/>
            </w:tcBorders>
          </w:tcPr>
          <w:p w:rsidR="00345BAC" w:rsidRPr="00D226B7" w:rsidRDefault="00345BAC" w:rsidP="000E12F2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право хозяйственного ведения</w:t>
            </w:r>
          </w:p>
          <w:p w:rsidR="00345BAC" w:rsidRPr="00D226B7" w:rsidRDefault="00345BAC" w:rsidP="003B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vMerge/>
          </w:tcPr>
          <w:p w:rsidR="00345BAC" w:rsidRPr="00D226B7" w:rsidRDefault="00345BAC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345BAC" w:rsidRPr="009A39BB" w:rsidRDefault="00345BAC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vMerge/>
            <w:tcBorders>
              <w:right w:val="single" w:sz="4" w:space="0" w:color="auto"/>
            </w:tcBorders>
          </w:tcPr>
          <w:p w:rsidR="00345BAC" w:rsidRPr="00D226B7" w:rsidRDefault="00345BAC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BAC" w:rsidRPr="00D226B7" w:rsidTr="009A39BB">
        <w:trPr>
          <w:cantSplit/>
          <w:trHeight w:val="411"/>
          <w:jc w:val="center"/>
        </w:trPr>
        <w:tc>
          <w:tcPr>
            <w:tcW w:w="3311" w:type="dxa"/>
            <w:tcBorders>
              <w:left w:val="single" w:sz="4" w:space="0" w:color="auto"/>
            </w:tcBorders>
          </w:tcPr>
          <w:p w:rsidR="00345BAC" w:rsidRPr="00D226B7" w:rsidRDefault="00345BAC" w:rsidP="00785C26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право оперативного управления</w:t>
            </w:r>
          </w:p>
        </w:tc>
        <w:tc>
          <w:tcPr>
            <w:tcW w:w="4905" w:type="dxa"/>
            <w:vMerge/>
          </w:tcPr>
          <w:p w:rsidR="00345BAC" w:rsidRPr="00D226B7" w:rsidRDefault="00345BAC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345BAC" w:rsidRPr="009A39BB" w:rsidRDefault="00345BAC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vMerge/>
            <w:tcBorders>
              <w:right w:val="single" w:sz="4" w:space="0" w:color="auto"/>
            </w:tcBorders>
          </w:tcPr>
          <w:p w:rsidR="00345BAC" w:rsidRPr="00D226B7" w:rsidRDefault="00345BAC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BAC" w:rsidRPr="00D226B7" w:rsidTr="009A39BB">
        <w:trPr>
          <w:cantSplit/>
          <w:jc w:val="center"/>
        </w:trPr>
        <w:tc>
          <w:tcPr>
            <w:tcW w:w="3311" w:type="dxa"/>
            <w:tcBorders>
              <w:left w:val="single" w:sz="4" w:space="0" w:color="auto"/>
            </w:tcBorders>
          </w:tcPr>
          <w:p w:rsidR="00345BAC" w:rsidRPr="00D226B7" w:rsidRDefault="00345BAC" w:rsidP="003B561F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аренда (субаренда)</w:t>
            </w:r>
          </w:p>
          <w:p w:rsidR="00345BAC" w:rsidRPr="00D226B7" w:rsidRDefault="00345BAC" w:rsidP="003B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BAC" w:rsidRPr="00D226B7" w:rsidRDefault="00345BAC" w:rsidP="003B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vMerge/>
          </w:tcPr>
          <w:p w:rsidR="00345BAC" w:rsidRPr="00D226B7" w:rsidRDefault="00345BAC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345BAC" w:rsidRPr="009A39BB" w:rsidRDefault="00345BAC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right w:val="single" w:sz="4" w:space="0" w:color="auto"/>
            </w:tcBorders>
          </w:tcPr>
          <w:p w:rsidR="00345BAC" w:rsidRPr="00D226B7" w:rsidRDefault="00345BAC" w:rsidP="00345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 </w:t>
            </w:r>
          </w:p>
          <w:p w:rsidR="00345BAC" w:rsidRPr="00D226B7" w:rsidRDefault="00345BAC" w:rsidP="00345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Когда и с кем заключен:</w:t>
            </w:r>
          </w:p>
          <w:p w:rsidR="00345BAC" w:rsidRPr="00D226B7" w:rsidRDefault="00345BAC" w:rsidP="00345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Срок договора:</w:t>
            </w:r>
          </w:p>
          <w:p w:rsidR="00345BAC" w:rsidRPr="00D226B7" w:rsidRDefault="00345BAC" w:rsidP="00345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A51" w:rsidRPr="00D226B7" w:rsidTr="009A39BB">
        <w:trPr>
          <w:cantSplit/>
          <w:jc w:val="center"/>
        </w:trPr>
        <w:tc>
          <w:tcPr>
            <w:tcW w:w="3311" w:type="dxa"/>
            <w:tcBorders>
              <w:left w:val="single" w:sz="4" w:space="0" w:color="auto"/>
            </w:tcBorders>
          </w:tcPr>
          <w:p w:rsidR="00430A51" w:rsidRPr="00D226B7" w:rsidRDefault="00430A51" w:rsidP="00EE5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2. Соблюдение установленного порядка осуществления </w:t>
            </w:r>
            <w:r w:rsidR="00785C26">
              <w:rPr>
                <w:rFonts w:ascii="Times New Roman" w:hAnsi="Times New Roman" w:cs="Times New Roman"/>
                <w:sz w:val="20"/>
                <w:szCs w:val="20"/>
              </w:rPr>
              <w:t>оптовой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торговли нефтепродуктами </w:t>
            </w:r>
            <w:r w:rsidR="00785C26">
              <w:rPr>
                <w:rFonts w:ascii="Times New Roman" w:hAnsi="Times New Roman" w:cs="Times New Roman"/>
                <w:sz w:val="20"/>
                <w:szCs w:val="20"/>
              </w:rPr>
              <w:t>(оптовой торговли импортными нефтепродуктами)</w:t>
            </w:r>
          </w:p>
        </w:tc>
        <w:tc>
          <w:tcPr>
            <w:tcW w:w="4905" w:type="dxa"/>
          </w:tcPr>
          <w:p w:rsidR="00785C26" w:rsidRPr="00785C26" w:rsidRDefault="00430A51" w:rsidP="00785C2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лицензионным требованием является осуществление торговли нефтепродуктами с</w:t>
            </w:r>
            <w:r w:rsidR="00785C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C26">
              <w:rPr>
                <w:rFonts w:ascii="Times New Roman" w:hAnsi="Times New Roman" w:cs="Times New Roman"/>
                <w:sz w:val="20"/>
                <w:szCs w:val="20"/>
              </w:rPr>
              <w:t>складов хранения нефтепродуктов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85C26" w:rsidRPr="00785C2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которых включены в </w:t>
            </w:r>
            <w:r w:rsidR="00025C08">
              <w:rPr>
                <w:rFonts w:ascii="Times New Roman" w:hAnsi="Times New Roman" w:cs="Times New Roman"/>
                <w:sz w:val="20"/>
                <w:szCs w:val="20"/>
              </w:rPr>
              <w:t xml:space="preserve">Единый реестр лицензий (далее - </w:t>
            </w:r>
            <w:hyperlink r:id="rId8" w:history="1">
              <w:r w:rsidR="00785C26" w:rsidRPr="00785C26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ЕРЛ</w:t>
              </w:r>
            </w:hyperlink>
            <w:r w:rsidR="00025C08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)</w:t>
            </w:r>
            <w:r w:rsidR="00785C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0A51" w:rsidRPr="00D226B7" w:rsidRDefault="00430A51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A51" w:rsidRPr="00D226B7" w:rsidRDefault="00430A51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A51" w:rsidRPr="00D226B7" w:rsidRDefault="00430A51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A51" w:rsidRPr="00D226B7" w:rsidRDefault="00430A51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951" w:rsidRPr="00D226B7" w:rsidRDefault="00702951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951" w:rsidRPr="00D226B7" w:rsidRDefault="00702951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2951" w:rsidRPr="00D226B7" w:rsidRDefault="00702951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A51" w:rsidRPr="00D226B7" w:rsidRDefault="00430A51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:rsidR="00430A51" w:rsidRPr="009A39BB" w:rsidRDefault="00562BD2" w:rsidP="00BD2D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39BB">
              <w:rPr>
                <w:rFonts w:ascii="Times New Roman" w:hAnsi="Times New Roman" w:cs="Times New Roman"/>
                <w:sz w:val="20"/>
                <w:szCs w:val="20"/>
              </w:rPr>
              <w:t xml:space="preserve">абзац </w:t>
            </w:r>
            <w:r w:rsidR="00BD2D24" w:rsidRPr="009A39BB">
              <w:rPr>
                <w:rFonts w:ascii="Times New Roman" w:hAnsi="Times New Roman" w:cs="Times New Roman"/>
                <w:sz w:val="20"/>
                <w:szCs w:val="20"/>
              </w:rPr>
              <w:t>четвертый</w:t>
            </w:r>
            <w:r w:rsidRPr="009A39BB">
              <w:rPr>
                <w:rFonts w:ascii="Times New Roman" w:hAnsi="Times New Roman" w:cs="Times New Roman"/>
                <w:sz w:val="20"/>
                <w:szCs w:val="20"/>
              </w:rPr>
              <w:t xml:space="preserve"> статьи 234 [1]</w:t>
            </w:r>
          </w:p>
        </w:tc>
        <w:tc>
          <w:tcPr>
            <w:tcW w:w="5673" w:type="dxa"/>
            <w:tcBorders>
              <w:right w:val="single" w:sz="4" w:space="0" w:color="auto"/>
            </w:tcBorders>
          </w:tcPr>
          <w:p w:rsidR="00430A51" w:rsidRPr="00D226B7" w:rsidRDefault="00345BAC" w:rsidP="00F03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№, когда и кем выдана: </w:t>
            </w:r>
          </w:p>
          <w:p w:rsidR="00345BAC" w:rsidRPr="00D226B7" w:rsidRDefault="00345BAC" w:rsidP="00F03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Лицензируемый вид деятельности:</w:t>
            </w:r>
          </w:p>
          <w:p w:rsidR="00EE5109" w:rsidRDefault="00EE5109" w:rsidP="00F03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BAC" w:rsidRPr="00D226B7" w:rsidRDefault="00345BAC" w:rsidP="00F03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Перечень услуг, составляющих лицензируемый вид деятельности:</w:t>
            </w:r>
          </w:p>
          <w:p w:rsidR="00EE5109" w:rsidRDefault="00EE5109" w:rsidP="00F03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BAC" w:rsidRPr="00D226B7" w:rsidRDefault="00345BAC" w:rsidP="00F03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соблюдения установленного порядка осуществления </w:t>
            </w:r>
            <w:r w:rsidR="00B61FE2">
              <w:rPr>
                <w:rFonts w:ascii="Times New Roman" w:hAnsi="Times New Roman" w:cs="Times New Roman"/>
                <w:sz w:val="20"/>
                <w:szCs w:val="20"/>
              </w:rPr>
              <w:t>оптовой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торговли нефтепродуктами:</w:t>
            </w:r>
          </w:p>
          <w:p w:rsidR="00345BAC" w:rsidRPr="00D226B7" w:rsidRDefault="00345BAC" w:rsidP="00345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установлены  󠆫󠆿</w:t>
            </w:r>
            <w:r w:rsidR="00EE5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установлены 󠆫󠆿</w:t>
            </w:r>
          </w:p>
          <w:p w:rsidR="00EE5109" w:rsidRDefault="00EE5109" w:rsidP="00345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8E3" w:rsidRDefault="00345BAC" w:rsidP="00345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Книга замечаний и предложений</w:t>
            </w:r>
            <w:r w:rsidR="003478E3" w:rsidRPr="00D226B7">
              <w:rPr>
                <w:rFonts w:ascii="Times New Roman" w:hAnsi="Times New Roman" w:cs="Times New Roman"/>
                <w:sz w:val="20"/>
                <w:szCs w:val="20"/>
              </w:rPr>
              <w:t>: №, когда и кем выдана, содержит ли записи о нарушениях за проверяемый период.</w:t>
            </w:r>
          </w:p>
          <w:p w:rsidR="00EE5109" w:rsidRPr="00D226B7" w:rsidRDefault="00EE5109" w:rsidP="00345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A51" w:rsidRPr="00D226B7" w:rsidTr="00F30778">
        <w:trPr>
          <w:cantSplit/>
          <w:jc w:val="center"/>
        </w:trPr>
        <w:tc>
          <w:tcPr>
            <w:tcW w:w="3311" w:type="dxa"/>
            <w:tcBorders>
              <w:left w:val="single" w:sz="4" w:space="0" w:color="auto"/>
            </w:tcBorders>
          </w:tcPr>
          <w:p w:rsidR="00430A51" w:rsidRPr="00D226B7" w:rsidRDefault="00430A51" w:rsidP="009F7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Своевременность </w:t>
            </w:r>
            <w:r w:rsidR="00C2703D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документов на 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изменени</w:t>
            </w:r>
            <w:r w:rsidR="00C2703D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лицензи</w:t>
            </w:r>
            <w:r w:rsidR="00C2703D" w:rsidRPr="00D226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905" w:type="dxa"/>
          </w:tcPr>
          <w:p w:rsidR="00430A51" w:rsidRPr="00D226B7" w:rsidRDefault="00A0305F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30A51" w:rsidRPr="00D226B7">
              <w:rPr>
                <w:rFonts w:ascii="Times New Roman" w:hAnsi="Times New Roman" w:cs="Times New Roman"/>
                <w:sz w:val="20"/>
                <w:szCs w:val="20"/>
              </w:rPr>
              <w:t>ицензиат обязан в месячный срок обратиться в лицензирующий орг</w:t>
            </w:r>
            <w:r w:rsidR="00C2703D" w:rsidRPr="00D226B7">
              <w:rPr>
                <w:rFonts w:ascii="Times New Roman" w:hAnsi="Times New Roman" w:cs="Times New Roman"/>
                <w:sz w:val="20"/>
                <w:szCs w:val="20"/>
              </w:rPr>
              <w:t>ан (концерн «Белнефтехим») для изменения</w:t>
            </w:r>
            <w:r w:rsidR="00430A51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лицензи</w:t>
            </w:r>
            <w:r w:rsidR="00C2703D" w:rsidRPr="00D226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30A51" w:rsidRPr="00D226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0A51" w:rsidRPr="00D226B7" w:rsidRDefault="00430A51" w:rsidP="00C763E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430A51" w:rsidRPr="00F27DE5" w:rsidRDefault="001713A5" w:rsidP="00171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39BB">
              <w:rPr>
                <w:rFonts w:ascii="Times New Roman" w:hAnsi="Times New Roman" w:cs="Times New Roman"/>
                <w:sz w:val="20"/>
                <w:szCs w:val="20"/>
              </w:rPr>
              <w:t xml:space="preserve">статья 22 </w:t>
            </w:r>
            <w:r w:rsidR="00430A51" w:rsidRPr="009A39B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9A39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0A51" w:rsidRPr="009A39B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673" w:type="dxa"/>
            <w:tcBorders>
              <w:right w:val="single" w:sz="4" w:space="0" w:color="auto"/>
            </w:tcBorders>
          </w:tcPr>
          <w:p w:rsidR="00C501DD" w:rsidRPr="00D226B7" w:rsidRDefault="00C501DD" w:rsidP="00C50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Да 󠆿󠆫          </w:t>
            </w:r>
          </w:p>
          <w:p w:rsidR="00C501DD" w:rsidRPr="00D226B7" w:rsidRDefault="00C501DD" w:rsidP="00C50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A51" w:rsidRPr="00D226B7" w:rsidRDefault="00C501DD" w:rsidP="00C50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Нет 󠆿󠆫</w:t>
            </w:r>
          </w:p>
          <w:p w:rsidR="00C501DD" w:rsidRPr="00D226B7" w:rsidRDefault="00C501DD" w:rsidP="00C50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Указать нарушения и обстоятельства их выявления</w:t>
            </w:r>
          </w:p>
        </w:tc>
      </w:tr>
      <w:tr w:rsidR="00942E80" w:rsidRPr="00D226B7" w:rsidTr="00F30778">
        <w:trPr>
          <w:cantSplit/>
          <w:jc w:val="center"/>
        </w:trPr>
        <w:tc>
          <w:tcPr>
            <w:tcW w:w="3311" w:type="dxa"/>
            <w:vMerge w:val="restart"/>
            <w:tcBorders>
              <w:left w:val="single" w:sz="4" w:space="0" w:color="auto"/>
            </w:tcBorders>
          </w:tcPr>
          <w:p w:rsidR="00942E80" w:rsidRDefault="00942E80" w:rsidP="00C76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4. Допущены грубые нарушения законодательства о лицензи-ровании:</w:t>
            </w:r>
          </w:p>
          <w:p w:rsidR="00942E80" w:rsidRPr="00D226B7" w:rsidRDefault="00942E80" w:rsidP="003B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E80" w:rsidRPr="00D226B7" w:rsidRDefault="00942E80" w:rsidP="003B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4905" w:type="dxa"/>
          </w:tcPr>
          <w:p w:rsidR="00942E80" w:rsidRPr="00D226B7" w:rsidRDefault="00942E80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704" w:type="dxa"/>
          </w:tcPr>
          <w:p w:rsidR="00942E80" w:rsidRPr="009A39BB" w:rsidRDefault="00942E80" w:rsidP="002B3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39BB">
              <w:rPr>
                <w:rFonts w:ascii="Times New Roman" w:hAnsi="Times New Roman" w:cs="Times New Roman"/>
                <w:sz w:val="20"/>
                <w:szCs w:val="20"/>
              </w:rPr>
              <w:t>статья 237 [1]</w:t>
            </w:r>
          </w:p>
        </w:tc>
        <w:tc>
          <w:tcPr>
            <w:tcW w:w="5673" w:type="dxa"/>
            <w:tcBorders>
              <w:right w:val="single" w:sz="4" w:space="0" w:color="auto"/>
            </w:tcBorders>
          </w:tcPr>
          <w:p w:rsidR="00942E80" w:rsidRPr="00D226B7" w:rsidRDefault="00942E80" w:rsidP="00601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Нет 󠆿󠆫  </w:t>
            </w:r>
          </w:p>
          <w:p w:rsidR="00942E80" w:rsidRPr="00D226B7" w:rsidRDefault="00942E80" w:rsidP="00601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Да 󠆿󠆫          </w:t>
            </w:r>
          </w:p>
          <w:p w:rsidR="00942E80" w:rsidRPr="00D226B7" w:rsidRDefault="00942E80" w:rsidP="00601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E80" w:rsidRPr="00D226B7" w:rsidTr="00F30778">
        <w:trPr>
          <w:cantSplit/>
          <w:jc w:val="center"/>
        </w:trPr>
        <w:tc>
          <w:tcPr>
            <w:tcW w:w="3311" w:type="dxa"/>
            <w:vMerge/>
            <w:tcBorders>
              <w:left w:val="single" w:sz="4" w:space="0" w:color="auto"/>
            </w:tcBorders>
          </w:tcPr>
          <w:p w:rsidR="00942E80" w:rsidRPr="00D226B7" w:rsidRDefault="00942E80" w:rsidP="003B5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</w:tcPr>
          <w:p w:rsidR="00942E80" w:rsidRPr="00D226B7" w:rsidRDefault="00942E80" w:rsidP="002B369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Торговля нефтепродуктами, не соответствующими обязательным для соблюдения требованиям технических нормативных правовых актов, требованиям международно-правовых актов, составляющих право Евразийского экономического союза.</w:t>
            </w:r>
          </w:p>
          <w:p w:rsidR="00942E80" w:rsidRPr="00D226B7" w:rsidRDefault="00942E80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942E80" w:rsidRPr="009A39BB" w:rsidRDefault="00942E80" w:rsidP="002B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9BB">
              <w:rPr>
                <w:rFonts w:ascii="Times New Roman" w:hAnsi="Times New Roman" w:cs="Times New Roman"/>
                <w:sz w:val="20"/>
                <w:szCs w:val="20"/>
              </w:rPr>
              <w:t>абзац второй</w:t>
            </w:r>
          </w:p>
          <w:p w:rsidR="00942E80" w:rsidRPr="009A39BB" w:rsidRDefault="00942E80" w:rsidP="002B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9BB">
              <w:rPr>
                <w:rFonts w:ascii="Times New Roman" w:hAnsi="Times New Roman" w:cs="Times New Roman"/>
                <w:sz w:val="20"/>
                <w:szCs w:val="20"/>
              </w:rPr>
              <w:t>статьи 237 [1]</w:t>
            </w:r>
          </w:p>
        </w:tc>
        <w:tc>
          <w:tcPr>
            <w:tcW w:w="5673" w:type="dxa"/>
            <w:tcBorders>
              <w:right w:val="single" w:sz="4" w:space="0" w:color="auto"/>
            </w:tcBorders>
          </w:tcPr>
          <w:p w:rsidR="00942E80" w:rsidRPr="00D226B7" w:rsidRDefault="00942E80" w:rsidP="00EE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Нет 󠆿󠆫</w:t>
            </w:r>
          </w:p>
          <w:p w:rsidR="00942E80" w:rsidRPr="00D226B7" w:rsidRDefault="00942E80" w:rsidP="002B3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Да 󠆿󠆫          </w:t>
            </w:r>
          </w:p>
          <w:p w:rsidR="00942E80" w:rsidRPr="00D226B7" w:rsidRDefault="00942E80" w:rsidP="00601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Кем и когда выявлено:</w:t>
            </w:r>
          </w:p>
          <w:p w:rsidR="00942E80" w:rsidRPr="00D226B7" w:rsidRDefault="00942E80" w:rsidP="00601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E80" w:rsidRPr="00D226B7" w:rsidRDefault="00942E80" w:rsidP="00EE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E80" w:rsidRPr="00D226B7" w:rsidTr="00F30778">
        <w:trPr>
          <w:cantSplit/>
          <w:jc w:val="center"/>
        </w:trPr>
        <w:tc>
          <w:tcPr>
            <w:tcW w:w="3311" w:type="dxa"/>
            <w:vMerge/>
            <w:tcBorders>
              <w:left w:val="single" w:sz="4" w:space="0" w:color="auto"/>
            </w:tcBorders>
          </w:tcPr>
          <w:p w:rsidR="00942E80" w:rsidRPr="00D226B7" w:rsidRDefault="00942E80" w:rsidP="00A03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</w:tcPr>
          <w:p w:rsidR="00942E80" w:rsidRPr="00D226B7" w:rsidRDefault="00942E80" w:rsidP="00A0305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торговли нефтепродуктами со складов хранения нефтепродуктов, автозаправочных станций, сведения о которых не включены в ЕРЛ (за исключением торговли нефтепродуктами в условиях возникновения чрезвычайных ситуаций природного и техногенного характера, осуществляемой в </w:t>
            </w:r>
            <w:hyperlink r:id="rId9" w:history="1">
              <w:r w:rsidRPr="00D226B7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порядке</w:t>
              </w:r>
            </w:hyperlink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, установленном Советом Министров Республики Беларусь).</w:t>
            </w:r>
          </w:p>
          <w:p w:rsidR="00942E80" w:rsidRPr="00D226B7" w:rsidRDefault="00942E80" w:rsidP="002B369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942E80" w:rsidRPr="009A39BB" w:rsidRDefault="00942E80" w:rsidP="00A0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9BB">
              <w:rPr>
                <w:rFonts w:ascii="Times New Roman" w:hAnsi="Times New Roman" w:cs="Times New Roman"/>
                <w:sz w:val="20"/>
                <w:szCs w:val="20"/>
              </w:rPr>
              <w:t>абзац третий</w:t>
            </w:r>
          </w:p>
          <w:p w:rsidR="00942E80" w:rsidRPr="009A39BB" w:rsidRDefault="00942E80" w:rsidP="00A0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9BB">
              <w:rPr>
                <w:rFonts w:ascii="Times New Roman" w:hAnsi="Times New Roman" w:cs="Times New Roman"/>
                <w:sz w:val="20"/>
                <w:szCs w:val="20"/>
              </w:rPr>
              <w:t>статьи 237 [1]</w:t>
            </w:r>
          </w:p>
        </w:tc>
        <w:tc>
          <w:tcPr>
            <w:tcW w:w="5673" w:type="dxa"/>
            <w:tcBorders>
              <w:right w:val="single" w:sz="4" w:space="0" w:color="auto"/>
            </w:tcBorders>
          </w:tcPr>
          <w:p w:rsidR="00942E80" w:rsidRPr="00D226B7" w:rsidRDefault="00942E80" w:rsidP="00EE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Нет 󠆿󠆫</w:t>
            </w:r>
          </w:p>
          <w:p w:rsidR="00942E80" w:rsidRPr="00D226B7" w:rsidRDefault="00942E80" w:rsidP="00A03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Да 󠆿󠆫          </w:t>
            </w:r>
          </w:p>
          <w:p w:rsidR="00942E80" w:rsidRPr="00D226B7" w:rsidRDefault="00942E80" w:rsidP="00A03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Кем и когда выявлено:</w:t>
            </w:r>
          </w:p>
          <w:p w:rsidR="00942E80" w:rsidRPr="00D226B7" w:rsidRDefault="00942E80" w:rsidP="00A03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E80" w:rsidRPr="00D226B7" w:rsidRDefault="00942E80" w:rsidP="00EE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E80" w:rsidRPr="00D226B7" w:rsidTr="00F30778">
        <w:trPr>
          <w:cantSplit/>
          <w:jc w:val="center"/>
        </w:trPr>
        <w:tc>
          <w:tcPr>
            <w:tcW w:w="3311" w:type="dxa"/>
            <w:vMerge/>
            <w:tcBorders>
              <w:left w:val="single" w:sz="4" w:space="0" w:color="auto"/>
            </w:tcBorders>
          </w:tcPr>
          <w:p w:rsidR="00942E80" w:rsidRPr="00D226B7" w:rsidRDefault="00942E80" w:rsidP="00A03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</w:tcPr>
          <w:p w:rsidR="00942E80" w:rsidRPr="00D226B7" w:rsidRDefault="00942E80" w:rsidP="002B369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арушение при осуществлении лицензируемого вида деятельности требований санитарной и экологической безопасности, ставшее причиной аварии или непосредственно создающее угрозу ее возникновения (согласно заключению соответствующих республиканских органов государственного управления).</w:t>
            </w:r>
          </w:p>
          <w:p w:rsidR="00942E80" w:rsidRPr="00D226B7" w:rsidRDefault="00942E80" w:rsidP="002B369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942E80" w:rsidRPr="009A39BB" w:rsidRDefault="00942E80" w:rsidP="002B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9BB">
              <w:rPr>
                <w:rFonts w:ascii="Times New Roman" w:hAnsi="Times New Roman" w:cs="Times New Roman"/>
                <w:sz w:val="20"/>
                <w:szCs w:val="20"/>
              </w:rPr>
              <w:t>подпункт 3.5 пункта 3 [2],</w:t>
            </w:r>
          </w:p>
          <w:p w:rsidR="00942E80" w:rsidRPr="009A39BB" w:rsidRDefault="00942E80" w:rsidP="002B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9BB">
              <w:rPr>
                <w:rFonts w:ascii="Times New Roman" w:hAnsi="Times New Roman" w:cs="Times New Roman"/>
                <w:sz w:val="20"/>
                <w:szCs w:val="20"/>
              </w:rPr>
              <w:t>абзац четвертый</w:t>
            </w:r>
          </w:p>
          <w:p w:rsidR="00942E80" w:rsidRPr="00F27DE5" w:rsidRDefault="00942E80" w:rsidP="002B3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39BB">
              <w:rPr>
                <w:rFonts w:ascii="Times New Roman" w:hAnsi="Times New Roman" w:cs="Times New Roman"/>
                <w:sz w:val="20"/>
                <w:szCs w:val="20"/>
              </w:rPr>
              <w:t>статьи 237 [1]</w:t>
            </w:r>
          </w:p>
        </w:tc>
        <w:tc>
          <w:tcPr>
            <w:tcW w:w="5673" w:type="dxa"/>
            <w:tcBorders>
              <w:right w:val="single" w:sz="4" w:space="0" w:color="auto"/>
            </w:tcBorders>
          </w:tcPr>
          <w:p w:rsidR="00942E80" w:rsidRPr="00D226B7" w:rsidRDefault="00942E80" w:rsidP="00EE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Нет 󠆿󠆫</w:t>
            </w:r>
          </w:p>
          <w:p w:rsidR="00942E80" w:rsidRPr="00D226B7" w:rsidRDefault="00942E80" w:rsidP="00A03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Да 󠆿󠆫          </w:t>
            </w:r>
          </w:p>
          <w:p w:rsidR="00942E80" w:rsidRPr="00D226B7" w:rsidRDefault="00942E80" w:rsidP="00A03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Кем и когда выявлено:</w:t>
            </w:r>
          </w:p>
          <w:p w:rsidR="00942E80" w:rsidRPr="00D226B7" w:rsidRDefault="00942E80" w:rsidP="00A03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E80" w:rsidRPr="00D226B7" w:rsidRDefault="00942E80" w:rsidP="00EE2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A51" w:rsidRPr="00D226B7" w:rsidTr="00F30778">
        <w:trPr>
          <w:jc w:val="center"/>
        </w:trPr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</w:tcPr>
          <w:p w:rsidR="00430A51" w:rsidRPr="00D226B7" w:rsidRDefault="00EB66D3" w:rsidP="00A81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30A51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. Соответствие </w:t>
            </w:r>
            <w:r w:rsidR="00A81D55" w:rsidRPr="00A81D55">
              <w:rPr>
                <w:rFonts w:ascii="Times New Roman" w:hAnsi="Times New Roman" w:cs="Times New Roman"/>
                <w:sz w:val="20"/>
                <w:szCs w:val="20"/>
              </w:rPr>
              <w:t xml:space="preserve">склада хранения нефтепродуктов </w:t>
            </w:r>
            <w:r w:rsidR="00430A51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проекту</w:t>
            </w:r>
          </w:p>
        </w:tc>
        <w:tc>
          <w:tcPr>
            <w:tcW w:w="4905" w:type="dxa"/>
            <w:tcBorders>
              <w:left w:val="single" w:sz="4" w:space="0" w:color="auto"/>
            </w:tcBorders>
          </w:tcPr>
          <w:p w:rsidR="009F7B5E" w:rsidRPr="00D226B7" w:rsidRDefault="009F7B5E" w:rsidP="00CB20E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Здания, сооружения, помещения, наружные установки и оборудование должны эксплуатироваться в соответствии с проектной документацией и эксплуатационной документацией на них.</w:t>
            </w:r>
          </w:p>
          <w:p w:rsidR="00430A51" w:rsidRPr="00D226B7" w:rsidRDefault="00430A51" w:rsidP="003A67E9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9F7B5E" w:rsidRPr="00D226B7" w:rsidRDefault="00430A51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2AB">
              <w:rPr>
                <w:rFonts w:ascii="Times New Roman" w:hAnsi="Times New Roman" w:cs="Times New Roman"/>
                <w:sz w:val="20"/>
                <w:szCs w:val="20"/>
              </w:rPr>
              <w:t>пункт 9 [2.</w:t>
            </w:r>
            <w:r w:rsidR="00C501DD" w:rsidRPr="007752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52A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2026B6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7B5E" w:rsidRPr="00D226B7" w:rsidRDefault="009F7B5E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B5E" w:rsidRPr="00D226B7" w:rsidRDefault="009F7B5E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B5E" w:rsidRPr="00D226B7" w:rsidRDefault="009F7B5E" w:rsidP="003B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A51" w:rsidRPr="00D226B7" w:rsidRDefault="00430A51" w:rsidP="003A67E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73" w:type="dxa"/>
            <w:tcBorders>
              <w:right w:val="single" w:sz="4" w:space="0" w:color="auto"/>
            </w:tcBorders>
          </w:tcPr>
          <w:p w:rsidR="00430A51" w:rsidRPr="00D226B7" w:rsidRDefault="00EE28C4" w:rsidP="0000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Проект не представлен 󠆫󠆿 󠆫</w:t>
            </w:r>
          </w:p>
          <w:p w:rsidR="00EE28C4" w:rsidRPr="00D226B7" w:rsidRDefault="00EE28C4" w:rsidP="0000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Проект представлен 󠆿󠆫</w:t>
            </w:r>
          </w:p>
          <w:p w:rsidR="00EE28C4" w:rsidRPr="00D226B7" w:rsidRDefault="00EE28C4" w:rsidP="0000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Кем и когда выполнен:󠆿</w:t>
            </w:r>
          </w:p>
          <w:p w:rsidR="00EE28C4" w:rsidRPr="00D226B7" w:rsidRDefault="00F608F5" w:rsidP="00007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СХН</w:t>
            </w:r>
            <w:r w:rsidR="00EE28C4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 проекту 󠆫󠆿</w:t>
            </w:r>
          </w:p>
          <w:p w:rsidR="00EE28C4" w:rsidRPr="00D226B7" w:rsidRDefault="00F608F5" w:rsidP="00F60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СХН</w:t>
            </w:r>
            <w:r w:rsidR="00EE28C4"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не соответствует проекту 󠆫󠆿</w:t>
            </w:r>
          </w:p>
        </w:tc>
      </w:tr>
      <w:tr w:rsidR="00F44660" w:rsidTr="00F0353F">
        <w:tblPrEx>
          <w:jc w:val="left"/>
        </w:tblPrEx>
        <w:trPr>
          <w:trHeight w:val="431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60" w:rsidRPr="00F27DE5" w:rsidRDefault="00F44660" w:rsidP="00F03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установленного порядка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</w:t>
            </w:r>
            <w:r w:rsidRPr="00F27DE5">
              <w:rPr>
                <w:rFonts w:ascii="Times New Roman" w:eastAsiaTheme="minorHAnsi" w:hAnsi="Times New Roman" w:cs="Times New Roman"/>
                <w:sz w:val="20"/>
                <w:szCs w:val="20"/>
              </w:rPr>
              <w:t>ропуск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</w:t>
            </w:r>
            <w:r w:rsidRPr="00F27DE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на территории склада </w:t>
            </w:r>
            <w:r w:rsidR="00F608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хранения </w:t>
            </w:r>
            <w:r w:rsidRPr="00F27DE5">
              <w:rPr>
                <w:rFonts w:ascii="Times New Roman" w:eastAsiaTheme="minorHAnsi" w:hAnsi="Times New Roman" w:cs="Times New Roman"/>
                <w:sz w:val="20"/>
                <w:szCs w:val="20"/>
              </w:rPr>
              <w:t>нефтепродуктов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4660" w:rsidRPr="00F27DE5" w:rsidRDefault="00F44660" w:rsidP="00F0353F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6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Пропуск работников и других лиц на территорию склада нефтепродуктов осуществляется в соответствии с инструкцией о пропускном режиме</w:t>
            </w:r>
            <w:r w:rsidR="00F035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7FC" w:rsidRPr="009A7DD6" w:rsidRDefault="00F44660" w:rsidP="00F4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DD6">
              <w:rPr>
                <w:rFonts w:ascii="Times New Roman" w:hAnsi="Times New Roman" w:cs="Times New Roman"/>
                <w:sz w:val="20"/>
                <w:szCs w:val="20"/>
              </w:rPr>
              <w:t>пункт 4 [3]</w:t>
            </w:r>
          </w:p>
          <w:p w:rsidR="001C17FC" w:rsidRPr="001C17FC" w:rsidRDefault="001C17FC" w:rsidP="00F44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32C9C" w:rsidRPr="001C17FC" w:rsidRDefault="00332C9C" w:rsidP="00F0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4660" w:rsidRDefault="001C17FC" w:rsidP="002E05B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Инструкция о пропускном режиме </w:t>
            </w:r>
          </w:p>
          <w:p w:rsidR="001C17FC" w:rsidRDefault="001C17FC" w:rsidP="001C17F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Представлена 󠆿󠆿</w:t>
            </w:r>
          </w:p>
          <w:p w:rsidR="001C17FC" w:rsidRPr="001C17FC" w:rsidRDefault="001C17FC" w:rsidP="001C17F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17FC">
              <w:rPr>
                <w:rFonts w:ascii="Times New Roman" w:hAnsi="Times New Roman" w:cs="Times New Roman"/>
                <w:iCs/>
                <w:sz w:val="20"/>
                <w:szCs w:val="20"/>
              </w:rPr>
              <w:t>Утверждена, когда и кем:</w:t>
            </w:r>
          </w:p>
          <w:p w:rsidR="001C17FC" w:rsidRPr="00F27DE5" w:rsidRDefault="001C17FC" w:rsidP="00F035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Не представлена 󠆿 󠆿󠆫</w:t>
            </w:r>
          </w:p>
        </w:tc>
      </w:tr>
      <w:tr w:rsidR="00956F5C" w:rsidTr="002E05B9">
        <w:tblPrEx>
          <w:jc w:val="left"/>
        </w:tblPrEx>
        <w:trPr>
          <w:trHeight w:val="570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5C" w:rsidRPr="00956F5C" w:rsidRDefault="00956F5C" w:rsidP="00956F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956F5C">
              <w:rPr>
                <w:rFonts w:ascii="Times New Roman" w:hAnsi="Times New Roman" w:cs="Times New Roman"/>
                <w:iCs/>
                <w:sz w:val="32"/>
                <w:szCs w:val="32"/>
              </w:rPr>
              <w:lastRenderedPageBreak/>
              <w:t>Основные требования к приему и отпуску нефтепродуктов.</w:t>
            </w:r>
          </w:p>
        </w:tc>
      </w:tr>
      <w:tr w:rsidR="00956F5C" w:rsidRPr="00D226B7" w:rsidTr="00F30778">
        <w:trPr>
          <w:trHeight w:val="574"/>
          <w:jc w:val="center"/>
        </w:trPr>
        <w:tc>
          <w:tcPr>
            <w:tcW w:w="3311" w:type="dxa"/>
            <w:tcBorders>
              <w:left w:val="single" w:sz="4" w:space="0" w:color="auto"/>
            </w:tcBorders>
          </w:tcPr>
          <w:p w:rsidR="00956F5C" w:rsidRPr="00F27DE5" w:rsidRDefault="002B7861" w:rsidP="00956F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956F5C">
              <w:rPr>
                <w:rFonts w:ascii="Times New Roman" w:hAnsi="Times New Roman" w:cs="Times New Roman"/>
                <w:sz w:val="20"/>
                <w:szCs w:val="20"/>
              </w:rPr>
              <w:t>Обеспечение приема и отпуска нефтепродуктов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956F5C" w:rsidRPr="00F27DE5" w:rsidRDefault="00956F5C" w:rsidP="00AA044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F6700E" w:rsidRPr="00F27DE5" w:rsidRDefault="00F6700E" w:rsidP="00AA0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right w:val="single" w:sz="4" w:space="0" w:color="auto"/>
            </w:tcBorders>
          </w:tcPr>
          <w:p w:rsidR="00956F5C" w:rsidRPr="00F27DE5" w:rsidRDefault="00956F5C" w:rsidP="002E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A16" w:rsidRPr="003A7CF5" w:rsidTr="00F30778">
        <w:tblPrEx>
          <w:jc w:val="left"/>
        </w:tblPrEx>
        <w:trPr>
          <w:trHeight w:val="605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A16" w:rsidRPr="00F27DE5" w:rsidRDefault="00CB1A16" w:rsidP="00AA04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7.1. железнодорожная эстакада</w:t>
            </w:r>
          </w:p>
          <w:p w:rsidR="00CB1A16" w:rsidRPr="00F27DE5" w:rsidRDefault="00CB1A16" w:rsidP="002E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044D" w:rsidRPr="00956F5C" w:rsidRDefault="00AA044D" w:rsidP="00AA044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56F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Нефтепродукты транспортируются специальным железнодорожным, автомобильным и магистральным трубопроводным транспортом.</w:t>
            </w:r>
          </w:p>
          <w:p w:rsidR="00A51569" w:rsidRPr="002B7861" w:rsidRDefault="00A51569" w:rsidP="00A51569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B786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Принимать и отпускать нефтепродукты необходимо только через специальные сливно-наливные устройства:</w:t>
            </w:r>
          </w:p>
          <w:p w:rsidR="00A51569" w:rsidRPr="002B7861" w:rsidRDefault="00A51569" w:rsidP="00A51569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B786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вагоны-цистерны – на специальных эстакадах, через отдельные наливные стояки и сливные устройства;</w:t>
            </w:r>
          </w:p>
          <w:p w:rsidR="00A51569" w:rsidRPr="002B7861" w:rsidRDefault="00A51569" w:rsidP="00A51569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B786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транспортные средства, перевозящие опасные грузы, – на станциях налива, автомобильных эстакадах, через отдельные наливные стояки;</w:t>
            </w:r>
          </w:p>
          <w:p w:rsidR="00A51569" w:rsidRPr="002B7861" w:rsidRDefault="00A51569" w:rsidP="00A51569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B786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бочки, бидоны и другую тару ‒ через разливочные и расфасовочные устройства;</w:t>
            </w:r>
          </w:p>
          <w:p w:rsidR="00CB1A16" w:rsidRPr="00F27DE5" w:rsidRDefault="00A51569" w:rsidP="00A51569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86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 объекты магистральных нефтепродуктопроводов ‒ с обеспечением точности измерений при выполнении операций по приему и отпуску нефтепродуктов.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569" w:rsidRDefault="00AA044D" w:rsidP="00A5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D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51569" w:rsidRPr="009A7DD6">
              <w:rPr>
                <w:rFonts w:ascii="Times New Roman" w:hAnsi="Times New Roman" w:cs="Times New Roman"/>
                <w:sz w:val="20"/>
                <w:szCs w:val="20"/>
              </w:rPr>
              <w:t>ункт</w:t>
            </w:r>
            <w:r w:rsidRPr="009A7DD6">
              <w:rPr>
                <w:rFonts w:ascii="Times New Roman" w:hAnsi="Times New Roman" w:cs="Times New Roman"/>
                <w:sz w:val="20"/>
                <w:szCs w:val="20"/>
              </w:rPr>
              <w:t>ы 7,</w:t>
            </w:r>
            <w:r w:rsidR="00A51569" w:rsidRPr="009A7DD6">
              <w:rPr>
                <w:rFonts w:ascii="Times New Roman" w:hAnsi="Times New Roman" w:cs="Times New Roman"/>
                <w:sz w:val="20"/>
                <w:szCs w:val="20"/>
              </w:rPr>
              <w:t xml:space="preserve"> 8 [3]</w:t>
            </w:r>
          </w:p>
          <w:p w:rsidR="00CB1A16" w:rsidRPr="00F27DE5" w:rsidRDefault="00CB1A16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569" w:rsidRDefault="00A51569" w:rsidP="00A51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Предусмотрена 󠆿󠆫</w:t>
            </w:r>
          </w:p>
          <w:p w:rsidR="00A51569" w:rsidRPr="00F27DE5" w:rsidRDefault="00A51569" w:rsidP="00A51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569">
              <w:rPr>
                <w:rFonts w:ascii="Times New Roman" w:hAnsi="Times New Roman" w:cs="Times New Roman"/>
                <w:sz w:val="20"/>
                <w:szCs w:val="20"/>
              </w:rPr>
              <w:t>Не предусмотрен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󠆿󠆫</w:t>
            </w:r>
          </w:p>
        </w:tc>
      </w:tr>
      <w:tr w:rsidR="00CB1A16" w:rsidRPr="003A7CF5" w:rsidTr="00F30778">
        <w:tblPrEx>
          <w:jc w:val="left"/>
        </w:tblPrEx>
        <w:trPr>
          <w:trHeight w:val="88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A16" w:rsidRPr="00F27DE5" w:rsidRDefault="00CB1A16" w:rsidP="002E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7.2.  автомобильная эстакада</w:t>
            </w:r>
          </w:p>
        </w:tc>
        <w:tc>
          <w:tcPr>
            <w:tcW w:w="4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1A16" w:rsidRPr="00F27DE5" w:rsidRDefault="00CB1A16" w:rsidP="002E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16" w:rsidRPr="00F27DE5" w:rsidRDefault="00CB1A16" w:rsidP="002E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569" w:rsidRDefault="00A51569" w:rsidP="00A51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Предусмотрена 󠆿󠆫</w:t>
            </w:r>
          </w:p>
          <w:p w:rsidR="00AA044D" w:rsidRPr="00F27DE5" w:rsidRDefault="00A51569" w:rsidP="00AA044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1569">
              <w:rPr>
                <w:rFonts w:ascii="Times New Roman" w:hAnsi="Times New Roman" w:cs="Times New Roman"/>
                <w:sz w:val="20"/>
                <w:szCs w:val="20"/>
              </w:rPr>
              <w:t>Не предусмотрен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󠆿󠆫</w:t>
            </w:r>
          </w:p>
        </w:tc>
      </w:tr>
      <w:tr w:rsidR="00CB1A16" w:rsidRPr="00600528" w:rsidTr="00F30778">
        <w:tblPrEx>
          <w:jc w:val="left"/>
        </w:tblPrEx>
        <w:trPr>
          <w:trHeight w:val="88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A16" w:rsidRPr="00F27DE5" w:rsidRDefault="00CB1A16" w:rsidP="002E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7.3.  отдельные наливные стояки</w:t>
            </w:r>
          </w:p>
          <w:p w:rsidR="00CB1A16" w:rsidRPr="00F27DE5" w:rsidRDefault="00CB1A16" w:rsidP="002E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1A16" w:rsidRPr="00F27DE5" w:rsidRDefault="00CB1A16" w:rsidP="002E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16" w:rsidRPr="00F27DE5" w:rsidRDefault="00CB1A16" w:rsidP="002E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44D" w:rsidRDefault="00AA044D" w:rsidP="00AA0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Предусмотрена 󠆿󠆫</w:t>
            </w:r>
          </w:p>
          <w:p w:rsidR="00CB1A16" w:rsidRPr="00F27DE5" w:rsidRDefault="00AA044D" w:rsidP="00AA04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569">
              <w:rPr>
                <w:rFonts w:ascii="Times New Roman" w:hAnsi="Times New Roman" w:cs="Times New Roman"/>
                <w:sz w:val="20"/>
                <w:szCs w:val="20"/>
              </w:rPr>
              <w:t>Не предусмотрен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󠆿󠆫</w:t>
            </w:r>
          </w:p>
        </w:tc>
      </w:tr>
      <w:tr w:rsidR="00CB1A16" w:rsidRPr="00600528" w:rsidTr="00F30778">
        <w:tblPrEx>
          <w:jc w:val="left"/>
        </w:tblPrEx>
        <w:trPr>
          <w:trHeight w:val="88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A16" w:rsidRPr="00F27DE5" w:rsidRDefault="00CB1A16" w:rsidP="002E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7.4.  разливочная (расфасовочная)</w:t>
            </w:r>
          </w:p>
          <w:p w:rsidR="00CB1A16" w:rsidRPr="00F27DE5" w:rsidRDefault="00CB1A16" w:rsidP="002E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1A16" w:rsidRPr="00F27DE5" w:rsidRDefault="00CB1A16" w:rsidP="002E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16" w:rsidRPr="00F27DE5" w:rsidRDefault="00CB1A16" w:rsidP="002E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569" w:rsidRDefault="00A51569" w:rsidP="00A51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Предусмотрена 󠆿󠆫</w:t>
            </w:r>
          </w:p>
          <w:p w:rsidR="00CB1A16" w:rsidRPr="00F27DE5" w:rsidRDefault="00A51569" w:rsidP="00AA04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569">
              <w:rPr>
                <w:rFonts w:ascii="Times New Roman" w:hAnsi="Times New Roman" w:cs="Times New Roman"/>
                <w:sz w:val="20"/>
                <w:szCs w:val="20"/>
              </w:rPr>
              <w:t>Не предусмотрен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󠆿󠆫</w:t>
            </w:r>
          </w:p>
        </w:tc>
      </w:tr>
      <w:tr w:rsidR="00CB1A16" w:rsidRPr="00600528" w:rsidTr="00F30778">
        <w:tblPrEx>
          <w:jc w:val="left"/>
        </w:tblPrEx>
        <w:trPr>
          <w:trHeight w:val="359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A16" w:rsidRPr="00F27DE5" w:rsidRDefault="00CB1A16" w:rsidP="002E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7.5. </w:t>
            </w:r>
            <w:r w:rsidR="00A51569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магистрального трубопровода</w:t>
            </w:r>
          </w:p>
          <w:p w:rsidR="00CB1A16" w:rsidRPr="00F27DE5" w:rsidRDefault="00CB1A16" w:rsidP="002E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A16" w:rsidRPr="00F27DE5" w:rsidRDefault="00CB1A16" w:rsidP="002E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1A16" w:rsidRPr="00F27DE5" w:rsidRDefault="00CB1A16" w:rsidP="002E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16" w:rsidRPr="00F27DE5" w:rsidRDefault="00CB1A16" w:rsidP="002E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569" w:rsidRDefault="00A51569" w:rsidP="00A51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 󠆿󠆫</w:t>
            </w:r>
          </w:p>
          <w:p w:rsidR="00CB1A16" w:rsidRPr="00F27DE5" w:rsidRDefault="00A51569" w:rsidP="00A51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569">
              <w:rPr>
                <w:rFonts w:ascii="Times New Roman" w:hAnsi="Times New Roman" w:cs="Times New Roman"/>
                <w:sz w:val="20"/>
                <w:szCs w:val="20"/>
              </w:rPr>
              <w:t>Не предусмотрен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󠆿󠆫</w:t>
            </w:r>
          </w:p>
        </w:tc>
      </w:tr>
      <w:tr w:rsidR="00430A51" w:rsidRPr="00D226B7" w:rsidTr="00F30778">
        <w:trPr>
          <w:trHeight w:val="765"/>
          <w:jc w:val="center"/>
        </w:trPr>
        <w:tc>
          <w:tcPr>
            <w:tcW w:w="3311" w:type="dxa"/>
            <w:tcBorders>
              <w:left w:val="single" w:sz="4" w:space="0" w:color="auto"/>
            </w:tcBorders>
          </w:tcPr>
          <w:p w:rsidR="00430A51" w:rsidRPr="00F27DE5" w:rsidRDefault="002B7861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30A51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="00CB20ED" w:rsidRPr="00F27DE5">
              <w:rPr>
                <w:rFonts w:ascii="Times New Roman" w:hAnsi="Times New Roman" w:cs="Times New Roman"/>
                <w:sz w:val="20"/>
                <w:szCs w:val="20"/>
              </w:rPr>
              <w:t>схем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CB20ED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технологических трубопроводов </w:t>
            </w:r>
            <w:r w:rsidR="00A81D55" w:rsidRPr="00F27DE5">
              <w:rPr>
                <w:rFonts w:ascii="Times New Roman" w:hAnsi="Times New Roman" w:cs="Times New Roman"/>
                <w:sz w:val="20"/>
                <w:szCs w:val="20"/>
              </w:rPr>
              <w:t>склада хранения нефтепродуктов (технологическая схема)</w:t>
            </w:r>
          </w:p>
          <w:p w:rsidR="00430A51" w:rsidRPr="00F27DE5" w:rsidRDefault="00430A51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A51" w:rsidRPr="00F27DE5" w:rsidRDefault="00430A51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A81D55" w:rsidRPr="00F27DE5" w:rsidRDefault="00A81D55" w:rsidP="00F27DE5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Для обеспечения ритмичной и безаварийной работы на складе нефтепродуктов на основании проектной документации должна быть составлена схема технологических трубопроводов склада нефтепродуктов (далее ‒ технологическая схема), в которой указываются расположение, присвоенные номера и обозначения резервуаров для хранения нефтепродуктов, резервуарных парков, насосных станций, сливно-наливных и раздаточных устройств, технологических трубопроводов, запорно-регулирующей арматуры, заглушек, продувочных кранов, компенсаторов и контрольно-измерительных приборов, система и оборудование для улавливания и рекуперации паров нефтепродуктов.</w:t>
            </w:r>
          </w:p>
          <w:p w:rsidR="00A81D55" w:rsidRPr="00F27DE5" w:rsidRDefault="00A81D55" w:rsidP="00F27DE5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Технологическая схема утверждается руководителем организации или уполномоченным им должностным лицом.</w:t>
            </w:r>
          </w:p>
          <w:p w:rsidR="00A81D55" w:rsidRPr="00F27DE5" w:rsidRDefault="00A81D55" w:rsidP="00F27DE5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К технологической схеме должны быть приложены таблицы управления задвижками при операциях перекачки нефтепродуктов.</w:t>
            </w:r>
          </w:p>
          <w:p w:rsidR="00A81D55" w:rsidRPr="00F27DE5" w:rsidRDefault="00A81D55" w:rsidP="00F27DE5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Изменение технологических схем должно осуществляться на основании технической документации и доводиться под роспись до сведения работников, обслуживающих склад нефтепродуктов.</w:t>
            </w:r>
          </w:p>
          <w:p w:rsidR="00C13938" w:rsidRPr="00F27DE5" w:rsidRDefault="00C13938" w:rsidP="00F27DE5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430A51" w:rsidRPr="00F27DE5" w:rsidRDefault="00430A51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</w:t>
            </w:r>
            <w:r w:rsidR="00A81D55" w:rsidRPr="009A7DD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A7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1D55" w:rsidRPr="009A7DD6">
              <w:rPr>
                <w:rFonts w:ascii="Times New Roman" w:hAnsi="Times New Roman" w:cs="Times New Roman"/>
                <w:sz w:val="20"/>
                <w:szCs w:val="20"/>
              </w:rPr>
              <w:t xml:space="preserve">9,10 </w:t>
            </w:r>
            <w:r w:rsidRPr="009A7DD6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C030E1" w:rsidRPr="009A7D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A7DD6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673" w:type="dxa"/>
            <w:tcBorders>
              <w:right w:val="single" w:sz="4" w:space="0" w:color="auto"/>
            </w:tcBorders>
          </w:tcPr>
          <w:p w:rsidR="00BB1B3B" w:rsidRPr="00F27DE5" w:rsidRDefault="00BB1B3B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Не представлена󠆿 󠆫󠆫</w:t>
            </w:r>
          </w:p>
          <w:p w:rsidR="00430A51" w:rsidRPr="00F27DE5" w:rsidRDefault="00BB1B3B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Представлена 󠆫󠆿</w:t>
            </w:r>
          </w:p>
          <w:p w:rsidR="00BB1B3B" w:rsidRPr="00F27DE5" w:rsidRDefault="0064010E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Разработана</w:t>
            </w:r>
            <w:r w:rsidR="00BB1B3B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когда и кем:</w:t>
            </w:r>
          </w:p>
          <w:p w:rsidR="00BB1B3B" w:rsidRPr="00F27DE5" w:rsidRDefault="00BB1B3B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Утверждена когда и кем:</w:t>
            </w:r>
          </w:p>
          <w:p w:rsidR="00BB1B3B" w:rsidRPr="00F27DE5" w:rsidRDefault="00BB1B3B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Содержит:</w:t>
            </w:r>
          </w:p>
          <w:p w:rsidR="00BB1B3B" w:rsidRPr="00F27DE5" w:rsidRDefault="00BB1B3B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00E" w:rsidRPr="00D226B7" w:rsidTr="00F30778">
        <w:trPr>
          <w:trHeight w:val="765"/>
          <w:jc w:val="center"/>
        </w:trPr>
        <w:tc>
          <w:tcPr>
            <w:tcW w:w="3311" w:type="dxa"/>
            <w:tcBorders>
              <w:left w:val="single" w:sz="4" w:space="0" w:color="auto"/>
            </w:tcBorders>
          </w:tcPr>
          <w:p w:rsidR="00F6700E" w:rsidRDefault="00F6700E" w:rsidP="00F6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Наличие технологических инструкций 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F6700E" w:rsidRPr="00CB1A16" w:rsidRDefault="00F6700E" w:rsidP="00CB1A1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70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Технологические процессы должны проводиться в соответствии с техническими или </w:t>
            </w:r>
            <w:r w:rsidRPr="00CB1A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эксплуатационными инструкциями технологического оборудования и технологическими документами, утвержденными субъектами хозяйствования.</w:t>
            </w:r>
          </w:p>
          <w:p w:rsidR="00CB1A16" w:rsidRPr="00CB1A16" w:rsidRDefault="00CB1A16" w:rsidP="00CB1A16">
            <w:pPr>
              <w:suppressAutoHyphens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B1A16">
              <w:rPr>
                <w:rFonts w:ascii="Times New Roman" w:hAnsi="Times New Roman" w:cs="Times New Roman"/>
                <w:sz w:val="20"/>
                <w:szCs w:val="20"/>
              </w:rPr>
              <w:t>Перекачку нефтепродуктов (сливно-наливные операции, внутренние перекачки) разрешается проводить по указанию лица, на которое в соответствии с должностной инструкцией возложена ответственность за проведение этих операций.</w:t>
            </w:r>
          </w:p>
          <w:p w:rsidR="00F6700E" w:rsidRPr="00F27DE5" w:rsidRDefault="00F6700E" w:rsidP="00F27DE5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F6700E" w:rsidRPr="007752AB" w:rsidRDefault="00F6700E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2AB">
              <w:rPr>
                <w:rFonts w:ascii="Times New Roman" w:hAnsi="Times New Roman" w:cs="Times New Roman"/>
                <w:sz w:val="20"/>
                <w:szCs w:val="20"/>
              </w:rPr>
              <w:t>пункт 29 [2.1]</w:t>
            </w:r>
            <w:r w:rsidR="00CB1A16" w:rsidRPr="007752A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B1A16" w:rsidRPr="009A7DD6" w:rsidRDefault="00CB1A16" w:rsidP="00CB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DD6">
              <w:rPr>
                <w:rFonts w:ascii="Times New Roman" w:hAnsi="Times New Roman" w:cs="Times New Roman"/>
                <w:sz w:val="20"/>
                <w:szCs w:val="20"/>
              </w:rPr>
              <w:t xml:space="preserve">пункты 11 – </w:t>
            </w:r>
            <w:r w:rsidR="00F22EBB" w:rsidRPr="009A7D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A7D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B1A16" w:rsidRPr="00CB1A16" w:rsidRDefault="00CB1A16" w:rsidP="00CB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7DD6">
              <w:rPr>
                <w:rFonts w:ascii="Times New Roman" w:hAnsi="Times New Roman" w:cs="Times New Roman"/>
                <w:sz w:val="20"/>
                <w:szCs w:val="20"/>
              </w:rPr>
              <w:t>приложение 1  [3]</w:t>
            </w:r>
          </w:p>
        </w:tc>
        <w:tc>
          <w:tcPr>
            <w:tcW w:w="5673" w:type="dxa"/>
            <w:tcBorders>
              <w:right w:val="single" w:sz="4" w:space="0" w:color="auto"/>
            </w:tcBorders>
          </w:tcPr>
          <w:p w:rsidR="00CB1A16" w:rsidRDefault="00CB1A16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Представлены технологические инструкции:</w:t>
            </w:r>
          </w:p>
          <w:p w:rsidR="00CB1A16" w:rsidRDefault="00CB1A16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Утверждены, когда и кем:</w:t>
            </w:r>
          </w:p>
          <w:p w:rsidR="00CB1A16" w:rsidRDefault="00CB1A16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отметок об ознакомлении:</w:t>
            </w:r>
          </w:p>
          <w:p w:rsidR="00CB1A16" w:rsidRDefault="00CB1A16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A16" w:rsidRDefault="00CB1A16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Лицом, ответственным за проведение перекачки нефтепродуктов является:</w:t>
            </w:r>
          </w:p>
          <w:p w:rsidR="00CB1A16" w:rsidRDefault="00CB1A16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CB1A16" w:rsidRDefault="00CB1A16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A16" w:rsidRDefault="00CB1A16" w:rsidP="00CB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B1A16">
              <w:rPr>
                <w:rFonts w:ascii="Times New Roman" w:hAnsi="Times New Roman" w:cs="Times New Roman"/>
                <w:sz w:val="20"/>
                <w:szCs w:val="20"/>
              </w:rPr>
              <w:t>урнал распоряжений (указаний) по подготовке к перекачке нефтепродуктов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CB1A16" w:rsidRPr="00CB1A16" w:rsidRDefault="00CB1A16" w:rsidP="00CB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A16">
              <w:rPr>
                <w:rFonts w:ascii="Times New Roman" w:hAnsi="Times New Roman" w:cs="Times New Roman"/>
                <w:sz w:val="20"/>
                <w:szCs w:val="20"/>
              </w:rPr>
              <w:t>Не представлен 󠆫󠆫</w:t>
            </w:r>
          </w:p>
          <w:p w:rsidR="00CB1A16" w:rsidRPr="00CB1A16" w:rsidRDefault="00CB1A16" w:rsidP="00CB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A16">
              <w:rPr>
                <w:rFonts w:ascii="Times New Roman" w:hAnsi="Times New Roman" w:cs="Times New Roman"/>
                <w:sz w:val="20"/>
                <w:szCs w:val="20"/>
              </w:rPr>
              <w:t>Представлен 󠆫󠆿</w:t>
            </w:r>
          </w:p>
          <w:p w:rsidR="00CB1A16" w:rsidRPr="00F27DE5" w:rsidRDefault="00CB1A16" w:rsidP="00CB1A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9A9" w:rsidRPr="00D226B7" w:rsidTr="00F30778">
        <w:trPr>
          <w:trHeight w:val="765"/>
          <w:jc w:val="center"/>
        </w:trPr>
        <w:tc>
          <w:tcPr>
            <w:tcW w:w="3311" w:type="dxa"/>
            <w:tcBorders>
              <w:left w:val="single" w:sz="4" w:space="0" w:color="auto"/>
            </w:tcBorders>
          </w:tcPr>
          <w:p w:rsidR="003679A9" w:rsidRDefault="003679A9" w:rsidP="00F67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Соблюдение требований к приему и отпуску нефтепродуктов в вагоны-цистерны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AA044D" w:rsidRPr="00AA044D" w:rsidRDefault="00AA044D" w:rsidP="00AA044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A044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Операции по приему (сливу) и отпуску (наливу) нефтепродуктов в вагоны-цистерны должны проводиться на подъездных железнодорожных путях, оборудованных специальными одно- и двусторонними эстакадами, наливными или сливными устройствами, грузовыми, зачистными и воздушно-вакуумными коллекторами, сборниками, промежуточными резервуарами, узлами учета нефтепродуктов, средствами перемещения вагонов-цистерн вдоль фронтов слива-налива, устройствами подогрева, маневровыми лебедками.</w:t>
            </w:r>
          </w:p>
          <w:p w:rsidR="00CD04F3" w:rsidRPr="005B2295" w:rsidRDefault="00CD04F3" w:rsidP="00CD04F3">
            <w:pPr>
              <w:pStyle w:val="ConsPlusNormal"/>
              <w:ind w:firstLine="409"/>
              <w:jc w:val="both"/>
              <w:rPr>
                <w:rFonts w:ascii="Times New Roman" w:hAnsi="Times New Roman" w:cs="Times New Roman"/>
              </w:rPr>
            </w:pPr>
            <w:r w:rsidRPr="005B2295">
              <w:rPr>
                <w:rFonts w:ascii="Times New Roman" w:hAnsi="Times New Roman" w:cs="Times New Roman"/>
              </w:rPr>
              <w:t>Слив нефтепродуктов должен производиться закрытым (герметичным) способом через нижние сливные приборы вагона-цистерны и установки нижнего слива.</w:t>
            </w:r>
          </w:p>
          <w:p w:rsidR="009A7DD6" w:rsidRPr="009A7DD6" w:rsidRDefault="009A7DD6" w:rsidP="009A7DD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A7D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Допускается производить слив легковоспламеняющихся жидкостей (далее ‒ ЛВЖ) через горловину вагона-цистерны.</w:t>
            </w:r>
          </w:p>
          <w:p w:rsidR="003679A9" w:rsidRPr="00F6700E" w:rsidRDefault="009A7DD6" w:rsidP="00AA044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A7D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Слив нефтепродуктов из вагонов-цистерн может осуществляться принудительным способом (при помощи насосов) или самотеком в приемные резервуары.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3679A9" w:rsidRPr="00CB1A16" w:rsidRDefault="00AA044D" w:rsidP="005B2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7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 16</w:t>
            </w:r>
            <w:r w:rsidR="00CD04F3" w:rsidRPr="009A7D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2295" w:rsidRPr="009A7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04F3" w:rsidRPr="009A7DD6">
              <w:rPr>
                <w:rFonts w:ascii="Times New Roman" w:hAnsi="Times New Roman" w:cs="Times New Roman"/>
                <w:sz w:val="20"/>
                <w:szCs w:val="20"/>
              </w:rPr>
              <w:t xml:space="preserve">19-22 </w:t>
            </w:r>
            <w:r w:rsidR="005B2295" w:rsidRPr="009A7DD6">
              <w:rPr>
                <w:rFonts w:ascii="Times New Roman" w:hAnsi="Times New Roman" w:cs="Times New Roman"/>
                <w:sz w:val="20"/>
                <w:szCs w:val="20"/>
              </w:rPr>
              <w:t>[3]</w:t>
            </w:r>
          </w:p>
        </w:tc>
        <w:tc>
          <w:tcPr>
            <w:tcW w:w="5673" w:type="dxa"/>
            <w:tcBorders>
              <w:right w:val="single" w:sz="4" w:space="0" w:color="auto"/>
            </w:tcBorders>
          </w:tcPr>
          <w:p w:rsidR="00AA044D" w:rsidRPr="00AA044D" w:rsidRDefault="00AA044D" w:rsidP="00AA0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44D">
              <w:rPr>
                <w:rFonts w:ascii="Times New Roman" w:hAnsi="Times New Roman" w:cs="Times New Roman"/>
                <w:sz w:val="20"/>
                <w:szCs w:val="20"/>
              </w:rPr>
              <w:t xml:space="preserve">Для производства операций по приему и отпуску светлых нефтепродуктов железнодорожная эстакада оснащена следующим оборудованием: </w:t>
            </w:r>
          </w:p>
          <w:p w:rsidR="003679A9" w:rsidRDefault="003679A9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778" w:rsidTr="00F30778">
        <w:tblPrEx>
          <w:jc w:val="left"/>
        </w:tblPrEx>
        <w:trPr>
          <w:trHeight w:val="343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0778" w:rsidRPr="00F27DE5" w:rsidRDefault="00F30778" w:rsidP="00CD0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0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30778">
              <w:rPr>
                <w:rFonts w:ascii="Times New Roman" w:hAnsi="Times New Roman" w:cs="Times New Roman"/>
                <w:sz w:val="20"/>
                <w:szCs w:val="20"/>
              </w:rPr>
              <w:t>. Соблюдение требований к приему нефтепродукто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в, поступающих по трубопроводам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0778" w:rsidRPr="00F30778" w:rsidRDefault="00F30778" w:rsidP="00F30778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78">
              <w:rPr>
                <w:rFonts w:ascii="Times New Roman" w:hAnsi="Times New Roman" w:cs="Times New Roman"/>
                <w:sz w:val="20"/>
                <w:szCs w:val="20"/>
              </w:rPr>
              <w:t>Требования к организации и порядку технологического процесса приема-сдачи, учету нефтепродуктов, поступающих на склад нефтепродуктов по нефтепродуктопроводам, устанавливаются договорами на оказание услуг по транспортированию продукции и регламентами взаимодействия между операторами магистральных нефтепродуктопроводов и организаций – владельцев складов нефтепродуктов, регламентами взаимодействия и согласованными техническими документами нефтеперерабатывающих заводов и организаций – владельцев складов нефтепродуктов.</w:t>
            </w:r>
          </w:p>
          <w:p w:rsidR="00F30778" w:rsidRPr="00F27DE5" w:rsidRDefault="00F30778" w:rsidP="002E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0778" w:rsidRPr="00F27DE5" w:rsidRDefault="00F30778" w:rsidP="00F3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DD6">
              <w:rPr>
                <w:rFonts w:ascii="Times New Roman" w:hAnsi="Times New Roman" w:cs="Times New Roman"/>
                <w:sz w:val="20"/>
                <w:szCs w:val="20"/>
              </w:rPr>
              <w:t>пункт 31 [3]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0778" w:rsidRPr="00F30778" w:rsidRDefault="00F30778" w:rsidP="00F30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78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соблюдаются: </w:t>
            </w:r>
          </w:p>
          <w:p w:rsidR="00F30778" w:rsidRPr="00F30778" w:rsidRDefault="00F30778" w:rsidP="00F30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78">
              <w:rPr>
                <w:rFonts w:ascii="Times New Roman" w:hAnsi="Times New Roman" w:cs="Times New Roman"/>
                <w:sz w:val="20"/>
                <w:szCs w:val="20"/>
              </w:rPr>
              <w:t>Описание:</w:t>
            </w:r>
          </w:p>
          <w:p w:rsidR="00F30778" w:rsidRPr="00F30778" w:rsidRDefault="00F30778" w:rsidP="00F307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0778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Установлены нарушения порядка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приема</w:t>
            </w:r>
            <w:r w:rsidRPr="00F30778">
              <w:rPr>
                <w:rFonts w:ascii="Times New Roman" w:hAnsi="Times New Roman" w:cs="Times New Roman"/>
                <w:sz w:val="20"/>
                <w:szCs w:val="20"/>
              </w:rPr>
              <w:t xml:space="preserve"> нефтепродуктов:</w:t>
            </w:r>
          </w:p>
          <w:p w:rsidR="00F30778" w:rsidRPr="00F27DE5" w:rsidRDefault="00F30778" w:rsidP="002E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E5" w:rsidTr="00827EF1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7DE5" w:rsidRPr="00F27DE5" w:rsidRDefault="00F30778" w:rsidP="00CD0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0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>. Наличие и соответствие предъявляемым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>требованиям:</w:t>
            </w:r>
          </w:p>
        </w:tc>
        <w:tc>
          <w:tcPr>
            <w:tcW w:w="122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7DE5" w:rsidRPr="00F27DE5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778" w:rsidRPr="003A7CF5" w:rsidTr="002E05B9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0778" w:rsidRDefault="00D521F9" w:rsidP="00CD0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0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.1. </w:t>
            </w:r>
            <w:r w:rsidR="00F30778" w:rsidRPr="00F30778">
              <w:rPr>
                <w:rFonts w:ascii="Times New Roman" w:hAnsi="Times New Roman" w:cs="Times New Roman"/>
                <w:sz w:val="20"/>
                <w:szCs w:val="20"/>
              </w:rPr>
              <w:t>должностные инструкции и инструкции для профессий рабочих и (или) отдельных видов работ (услуг)</w:t>
            </w:r>
          </w:p>
        </w:tc>
        <w:tc>
          <w:tcPr>
            <w:tcW w:w="49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30778" w:rsidRPr="00F30778" w:rsidRDefault="00F30778" w:rsidP="00F30778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78">
              <w:rPr>
                <w:rFonts w:ascii="Times New Roman" w:hAnsi="Times New Roman" w:cs="Times New Roman"/>
                <w:sz w:val="20"/>
                <w:szCs w:val="20"/>
              </w:rPr>
              <w:t>На рабочих местах работников организации – владельца склада нефтепродуктов, осуществляющих прием нефтепродуктов, должны быть в наличии:</w:t>
            </w:r>
          </w:p>
          <w:p w:rsidR="00F30778" w:rsidRPr="00F30778" w:rsidRDefault="00F30778" w:rsidP="00942E80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78">
              <w:rPr>
                <w:rFonts w:ascii="Times New Roman" w:hAnsi="Times New Roman" w:cs="Times New Roman"/>
                <w:sz w:val="20"/>
                <w:szCs w:val="20"/>
              </w:rPr>
              <w:t>должностные инструкции и инструкции для профессий рабочих и (или) отдельных видов работ (услуг);</w:t>
            </w:r>
          </w:p>
          <w:p w:rsidR="00F30778" w:rsidRPr="00F30778" w:rsidRDefault="00F30778" w:rsidP="00942E80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78">
              <w:rPr>
                <w:rFonts w:ascii="Times New Roman" w:hAnsi="Times New Roman" w:cs="Times New Roman"/>
                <w:sz w:val="20"/>
                <w:szCs w:val="20"/>
              </w:rPr>
              <w:t>схема перекачки нефтепродукта от нефтепродуктопровода на склад нефтепродуктов;</w:t>
            </w:r>
          </w:p>
          <w:p w:rsidR="00F30778" w:rsidRPr="00F30778" w:rsidRDefault="00F30778" w:rsidP="00942E80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78">
              <w:rPr>
                <w:rFonts w:ascii="Times New Roman" w:hAnsi="Times New Roman" w:cs="Times New Roman"/>
                <w:sz w:val="20"/>
                <w:szCs w:val="20"/>
              </w:rPr>
              <w:t>градуировочные таблицы на резервуары и трубопроводы для приема нефтепродуктов;</w:t>
            </w:r>
          </w:p>
          <w:p w:rsidR="00F30778" w:rsidRPr="00F30778" w:rsidRDefault="00F30778" w:rsidP="00942E80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78">
              <w:rPr>
                <w:rFonts w:ascii="Times New Roman" w:hAnsi="Times New Roman" w:cs="Times New Roman"/>
                <w:sz w:val="20"/>
                <w:szCs w:val="20"/>
              </w:rPr>
              <w:t>акт разграничения зон обслуживания между нефтепродуктопроводом и складом нефтепродуктов;</w:t>
            </w:r>
          </w:p>
          <w:p w:rsidR="00F30778" w:rsidRPr="00F30778" w:rsidRDefault="00F30778" w:rsidP="00942E80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78">
              <w:rPr>
                <w:rFonts w:ascii="Times New Roman" w:hAnsi="Times New Roman" w:cs="Times New Roman"/>
                <w:sz w:val="20"/>
                <w:szCs w:val="20"/>
              </w:rPr>
              <w:t>технологическая карта перекачки нефтепродукта от нефтепродуктопровода на склад нефтепродуктов;</w:t>
            </w:r>
          </w:p>
          <w:p w:rsidR="00F30778" w:rsidRPr="00F30778" w:rsidRDefault="00F30778" w:rsidP="00942E80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78">
              <w:rPr>
                <w:rFonts w:ascii="Times New Roman" w:hAnsi="Times New Roman" w:cs="Times New Roman"/>
                <w:sz w:val="20"/>
                <w:szCs w:val="20"/>
              </w:rPr>
              <w:t>инструкция по взаимодействию между работниками нефтепродуктопровода и склада нефтепродуктов.</w:t>
            </w:r>
          </w:p>
          <w:p w:rsidR="00F30778" w:rsidRPr="00F27DE5" w:rsidRDefault="00F30778" w:rsidP="00F30778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0778" w:rsidRPr="009A7DD6" w:rsidRDefault="00F30778" w:rsidP="00470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DD6">
              <w:rPr>
                <w:rFonts w:ascii="Times New Roman" w:hAnsi="Times New Roman" w:cs="Times New Roman"/>
                <w:sz w:val="20"/>
                <w:szCs w:val="20"/>
              </w:rPr>
              <w:t>пункт 3</w:t>
            </w:r>
            <w:r w:rsidR="00470275" w:rsidRPr="009A7D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7DD6">
              <w:rPr>
                <w:rFonts w:ascii="Times New Roman" w:hAnsi="Times New Roman" w:cs="Times New Roman"/>
                <w:sz w:val="20"/>
                <w:szCs w:val="20"/>
              </w:rPr>
              <w:t>[3]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778" w:rsidRDefault="00D521F9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Представлены: да   󠆿󠆫   нет   󠆿󠆫</w:t>
            </w:r>
          </w:p>
          <w:p w:rsidR="00D521F9" w:rsidRDefault="00D521F9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Перечень, утверждены, когда и кем:</w:t>
            </w:r>
          </w:p>
          <w:p w:rsidR="00D521F9" w:rsidRPr="00F27DE5" w:rsidRDefault="00D521F9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Содержат отметки об ознакомлении:</w:t>
            </w:r>
          </w:p>
        </w:tc>
      </w:tr>
      <w:tr w:rsidR="00F30778" w:rsidRPr="003A7CF5" w:rsidTr="002E05B9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0778" w:rsidRDefault="00D521F9" w:rsidP="00CD0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0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.2. </w:t>
            </w:r>
            <w:r w:rsidR="00F30778" w:rsidRPr="00F30778">
              <w:rPr>
                <w:rFonts w:ascii="Times New Roman" w:hAnsi="Times New Roman" w:cs="Times New Roman"/>
                <w:sz w:val="20"/>
                <w:szCs w:val="20"/>
              </w:rPr>
              <w:t>схема перекачки нефтепродукта от нефтепродукто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0778" w:rsidRPr="00F30778">
              <w:rPr>
                <w:rFonts w:ascii="Times New Roman" w:hAnsi="Times New Roman" w:cs="Times New Roman"/>
                <w:sz w:val="20"/>
                <w:szCs w:val="20"/>
              </w:rPr>
              <w:t>провода на склад</w:t>
            </w:r>
            <w:r w:rsidR="00F608F5">
              <w:rPr>
                <w:rFonts w:ascii="Times New Roman" w:hAnsi="Times New Roman" w:cs="Times New Roman"/>
                <w:sz w:val="20"/>
                <w:szCs w:val="20"/>
              </w:rPr>
              <w:t xml:space="preserve"> хранения </w:t>
            </w:r>
            <w:r w:rsidR="00F30778" w:rsidRPr="00F30778">
              <w:rPr>
                <w:rFonts w:ascii="Times New Roman" w:hAnsi="Times New Roman" w:cs="Times New Roman"/>
                <w:sz w:val="20"/>
                <w:szCs w:val="20"/>
              </w:rPr>
              <w:t xml:space="preserve"> нефтепродуктов</w:t>
            </w:r>
          </w:p>
        </w:tc>
        <w:tc>
          <w:tcPr>
            <w:tcW w:w="49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30778" w:rsidRPr="00F27DE5" w:rsidRDefault="00F30778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0778" w:rsidRPr="00F27DE5" w:rsidRDefault="00F30778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21F9" w:rsidRDefault="00D521F9" w:rsidP="00D52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Представлена: да   󠆿󠆫   нет   󠆿󠆫</w:t>
            </w:r>
          </w:p>
          <w:p w:rsidR="00D521F9" w:rsidRDefault="00D521F9" w:rsidP="00D52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  <w:r w:rsidR="00DB6A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когда и кем:</w:t>
            </w:r>
          </w:p>
          <w:p w:rsidR="00F30778" w:rsidRPr="00F27DE5" w:rsidRDefault="00F30778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778" w:rsidRPr="003A7CF5" w:rsidTr="002E05B9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0778" w:rsidRDefault="00D521F9" w:rsidP="00CD0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0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.3. </w:t>
            </w:r>
            <w:r w:rsidR="00F30778" w:rsidRPr="00F30778">
              <w:rPr>
                <w:rFonts w:ascii="Times New Roman" w:hAnsi="Times New Roman" w:cs="Times New Roman"/>
                <w:sz w:val="20"/>
                <w:szCs w:val="20"/>
              </w:rPr>
              <w:t>градуировочные таблицы на резервуары и трубопроводы для приема нефтепродуктов</w:t>
            </w:r>
          </w:p>
        </w:tc>
        <w:tc>
          <w:tcPr>
            <w:tcW w:w="49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30778" w:rsidRPr="00F27DE5" w:rsidRDefault="00F30778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0778" w:rsidRPr="00F27DE5" w:rsidRDefault="00F30778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21F9" w:rsidRPr="00D521F9" w:rsidRDefault="00D521F9" w:rsidP="00D52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1F9">
              <w:rPr>
                <w:rFonts w:ascii="Times New Roman" w:hAnsi="Times New Roman" w:cs="Times New Roman"/>
                <w:sz w:val="20"/>
                <w:szCs w:val="20"/>
              </w:rPr>
              <w:t>Представлен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521F9">
              <w:rPr>
                <w:rFonts w:ascii="Times New Roman" w:hAnsi="Times New Roman" w:cs="Times New Roman"/>
                <w:sz w:val="20"/>
                <w:szCs w:val="20"/>
              </w:rPr>
              <w:t>: да   󠆿󠆫   нет   󠆿󠆫</w:t>
            </w:r>
          </w:p>
          <w:p w:rsidR="00D521F9" w:rsidRDefault="00D521F9" w:rsidP="00D52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Когда выполнены:</w:t>
            </w:r>
          </w:p>
          <w:p w:rsidR="00D521F9" w:rsidRDefault="00D521F9" w:rsidP="00D52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r w:rsidRPr="00D521F9">
              <w:rPr>
                <w:rFonts w:ascii="Times New Roman" w:hAnsi="Times New Roman" w:cs="Times New Roman"/>
                <w:sz w:val="20"/>
                <w:szCs w:val="20"/>
              </w:rPr>
              <w:t>утверждены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521F9" w:rsidRPr="00D521F9" w:rsidRDefault="00D521F9" w:rsidP="00D52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очередной поверки</w:t>
            </w:r>
            <w:r w:rsidRPr="00D521F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30778" w:rsidRPr="00F27DE5" w:rsidRDefault="00F30778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778" w:rsidRPr="003A7CF5" w:rsidTr="002E05B9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0778" w:rsidRDefault="00D521F9" w:rsidP="00CD0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0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.4. </w:t>
            </w:r>
            <w:r w:rsidR="00F30778" w:rsidRPr="00F30778">
              <w:rPr>
                <w:rFonts w:ascii="Times New Roman" w:hAnsi="Times New Roman" w:cs="Times New Roman"/>
                <w:sz w:val="20"/>
                <w:szCs w:val="20"/>
              </w:rPr>
              <w:t>акт разграничения зон обслуживания между нефтепродук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0778" w:rsidRPr="00F30778">
              <w:rPr>
                <w:rFonts w:ascii="Times New Roman" w:hAnsi="Times New Roman" w:cs="Times New Roman"/>
                <w:sz w:val="20"/>
                <w:szCs w:val="20"/>
              </w:rPr>
              <w:t>топроводом и складом</w:t>
            </w:r>
            <w:r w:rsidR="00F608F5">
              <w:rPr>
                <w:rFonts w:ascii="Times New Roman" w:hAnsi="Times New Roman" w:cs="Times New Roman"/>
                <w:sz w:val="20"/>
                <w:szCs w:val="20"/>
              </w:rPr>
              <w:t xml:space="preserve"> хранения</w:t>
            </w:r>
            <w:r w:rsidR="00F30778" w:rsidRPr="00F30778">
              <w:rPr>
                <w:rFonts w:ascii="Times New Roman" w:hAnsi="Times New Roman" w:cs="Times New Roman"/>
                <w:sz w:val="20"/>
                <w:szCs w:val="20"/>
              </w:rPr>
              <w:t xml:space="preserve"> нефтепродуктов</w:t>
            </w:r>
          </w:p>
        </w:tc>
        <w:tc>
          <w:tcPr>
            <w:tcW w:w="49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30778" w:rsidRPr="00F27DE5" w:rsidRDefault="00F30778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0778" w:rsidRPr="00F27DE5" w:rsidRDefault="00F30778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21F9" w:rsidRPr="00D521F9" w:rsidRDefault="00D521F9" w:rsidP="00D52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1F9">
              <w:rPr>
                <w:rFonts w:ascii="Times New Roman" w:hAnsi="Times New Roman" w:cs="Times New Roman"/>
                <w:sz w:val="20"/>
                <w:szCs w:val="20"/>
              </w:rPr>
              <w:t>Представлен: да   󠆿󠆫   нет   󠆿󠆫</w:t>
            </w:r>
          </w:p>
          <w:p w:rsidR="00D521F9" w:rsidRPr="00D521F9" w:rsidRDefault="00D521F9" w:rsidP="00D52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Когда и кем подписан:</w:t>
            </w:r>
          </w:p>
          <w:p w:rsidR="00F30778" w:rsidRPr="00F27DE5" w:rsidRDefault="00F30778" w:rsidP="00D52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778" w:rsidRPr="003A7CF5" w:rsidTr="002E05B9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0778" w:rsidRPr="00F30778" w:rsidRDefault="00D521F9" w:rsidP="00CD0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0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.5. </w:t>
            </w:r>
            <w:r w:rsidR="00F30778" w:rsidRPr="00F30778">
              <w:rPr>
                <w:rFonts w:ascii="Times New Roman" w:hAnsi="Times New Roman" w:cs="Times New Roman"/>
                <w:sz w:val="20"/>
                <w:szCs w:val="20"/>
              </w:rPr>
              <w:t>технологическая карта перекачки нефтепродукта от нефтепродуктопровода на склад</w:t>
            </w:r>
            <w:r w:rsidR="00F608F5">
              <w:rPr>
                <w:rFonts w:ascii="Times New Roman" w:hAnsi="Times New Roman" w:cs="Times New Roman"/>
                <w:sz w:val="20"/>
                <w:szCs w:val="20"/>
              </w:rPr>
              <w:t xml:space="preserve"> хранения</w:t>
            </w:r>
            <w:r w:rsidR="00F30778" w:rsidRPr="00F30778">
              <w:rPr>
                <w:rFonts w:ascii="Times New Roman" w:hAnsi="Times New Roman" w:cs="Times New Roman"/>
                <w:sz w:val="20"/>
                <w:szCs w:val="20"/>
              </w:rPr>
              <w:t xml:space="preserve"> нефтепродуктов</w:t>
            </w:r>
          </w:p>
        </w:tc>
        <w:tc>
          <w:tcPr>
            <w:tcW w:w="490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30778" w:rsidRPr="00F27DE5" w:rsidRDefault="00F30778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0778" w:rsidRPr="00F27DE5" w:rsidRDefault="00F30778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21F9" w:rsidRPr="00D521F9" w:rsidRDefault="00D521F9" w:rsidP="00D52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1F9">
              <w:rPr>
                <w:rFonts w:ascii="Times New Roman" w:hAnsi="Times New Roman" w:cs="Times New Roman"/>
                <w:sz w:val="20"/>
                <w:szCs w:val="20"/>
              </w:rPr>
              <w:t>Представлена: да   󠆿󠆫   нет   󠆿󠆫</w:t>
            </w:r>
          </w:p>
          <w:p w:rsidR="00D521F9" w:rsidRPr="00D521F9" w:rsidRDefault="00D521F9" w:rsidP="00D52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1F9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  <w:r w:rsidR="00DB6A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21F9">
              <w:rPr>
                <w:rFonts w:ascii="Times New Roman" w:hAnsi="Times New Roman" w:cs="Times New Roman"/>
                <w:sz w:val="20"/>
                <w:szCs w:val="20"/>
              </w:rPr>
              <w:t>, когда и кем:</w:t>
            </w:r>
          </w:p>
          <w:p w:rsidR="00F30778" w:rsidRPr="00F27DE5" w:rsidRDefault="00F30778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0778" w:rsidRPr="003A7CF5" w:rsidTr="002E05B9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0778" w:rsidRPr="00F30778" w:rsidRDefault="00D521F9" w:rsidP="00CD0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D0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.6. </w:t>
            </w:r>
            <w:r w:rsidR="00F30778" w:rsidRPr="00F30778">
              <w:rPr>
                <w:rFonts w:ascii="Times New Roman" w:hAnsi="Times New Roman" w:cs="Times New Roman"/>
                <w:sz w:val="20"/>
                <w:szCs w:val="20"/>
              </w:rPr>
              <w:t>инструкция по взаимодействию между работника</w:t>
            </w:r>
            <w:r w:rsidR="00DB6A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0778" w:rsidRPr="00F30778">
              <w:rPr>
                <w:rFonts w:ascii="Times New Roman" w:hAnsi="Times New Roman" w:cs="Times New Roman"/>
                <w:sz w:val="20"/>
                <w:szCs w:val="20"/>
              </w:rPr>
              <w:t>ми нефтепродуктопровода и склада</w:t>
            </w:r>
            <w:r w:rsidR="00F608F5">
              <w:rPr>
                <w:rFonts w:ascii="Times New Roman" w:hAnsi="Times New Roman" w:cs="Times New Roman"/>
                <w:sz w:val="20"/>
                <w:szCs w:val="20"/>
              </w:rPr>
              <w:t xml:space="preserve"> хранения</w:t>
            </w:r>
            <w:r w:rsidR="00F30778" w:rsidRPr="00F30778">
              <w:rPr>
                <w:rFonts w:ascii="Times New Roman" w:hAnsi="Times New Roman" w:cs="Times New Roman"/>
                <w:sz w:val="20"/>
                <w:szCs w:val="20"/>
              </w:rPr>
              <w:t xml:space="preserve"> нефтепродуктов</w:t>
            </w:r>
          </w:p>
        </w:tc>
        <w:tc>
          <w:tcPr>
            <w:tcW w:w="49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778" w:rsidRPr="00F27DE5" w:rsidRDefault="00F30778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0778" w:rsidRPr="00F27DE5" w:rsidRDefault="00F30778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A9F" w:rsidRPr="00DB6A9F" w:rsidRDefault="00DB6A9F" w:rsidP="00DB6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A9F">
              <w:rPr>
                <w:rFonts w:ascii="Times New Roman" w:hAnsi="Times New Roman" w:cs="Times New Roman"/>
                <w:sz w:val="20"/>
                <w:szCs w:val="20"/>
              </w:rPr>
              <w:t>Представлена: да   󠆿󠆫   нет   󠆿󠆫</w:t>
            </w:r>
          </w:p>
          <w:p w:rsidR="00DB6A9F" w:rsidRPr="00DB6A9F" w:rsidRDefault="00DB6A9F" w:rsidP="00DB6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A9F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6A9F">
              <w:rPr>
                <w:rFonts w:ascii="Times New Roman" w:hAnsi="Times New Roman" w:cs="Times New Roman"/>
                <w:sz w:val="20"/>
                <w:szCs w:val="20"/>
              </w:rPr>
              <w:t>, когда и кем:</w:t>
            </w:r>
          </w:p>
          <w:p w:rsidR="00F30778" w:rsidRPr="00F27DE5" w:rsidRDefault="00F30778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53F" w:rsidTr="002E05B9">
        <w:tblPrEx>
          <w:jc w:val="left"/>
        </w:tblPrEx>
        <w:trPr>
          <w:trHeight w:val="570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3F" w:rsidRPr="00F27DE5" w:rsidRDefault="00C31808" w:rsidP="00CD0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04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35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353F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установленного порядка </w:t>
            </w:r>
            <w:r w:rsidR="00F0353F">
              <w:rPr>
                <w:rFonts w:ascii="Times New Roman" w:eastAsiaTheme="minorHAnsi" w:hAnsi="Times New Roman" w:cs="Times New Roman"/>
                <w:sz w:val="20"/>
                <w:szCs w:val="20"/>
              </w:rPr>
              <w:t>п</w:t>
            </w:r>
            <w:r w:rsidR="00F0353F" w:rsidRPr="00F27DE5">
              <w:rPr>
                <w:rFonts w:ascii="Times New Roman" w:eastAsiaTheme="minorHAnsi" w:hAnsi="Times New Roman" w:cs="Times New Roman"/>
                <w:sz w:val="20"/>
                <w:szCs w:val="20"/>
              </w:rPr>
              <w:t>ропуск</w:t>
            </w:r>
            <w:r w:rsidR="00F0353F">
              <w:rPr>
                <w:rFonts w:ascii="Times New Roman" w:eastAsiaTheme="minorHAnsi" w:hAnsi="Times New Roman" w:cs="Times New Roman"/>
                <w:sz w:val="20"/>
                <w:szCs w:val="20"/>
              </w:rPr>
              <w:t>а</w:t>
            </w:r>
            <w:r w:rsidR="00F0353F" w:rsidRPr="00F27DE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 движения автоцистерн на территории склада</w:t>
            </w:r>
            <w:r w:rsidR="00F608F5">
              <w:rPr>
                <w:rFonts w:ascii="Times New Roman" w:hAnsi="Times New Roman" w:cs="Times New Roman"/>
                <w:sz w:val="20"/>
                <w:szCs w:val="20"/>
              </w:rPr>
              <w:t xml:space="preserve"> хранения</w:t>
            </w:r>
            <w:r w:rsidR="00F0353F" w:rsidRPr="00F27DE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нефтепродуктов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353F" w:rsidRPr="00470275" w:rsidRDefault="00F0353F" w:rsidP="002E05B9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46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Пропуск транспортных средств на территорию склада нефтепродуктов осуществляется в соответствии с инструкцией о допуске транспортных средств на территорию </w:t>
            </w:r>
            <w:r w:rsidRPr="004702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склада нефтепродуктов для погрузки (разгрузки) нефтепродуктов.</w:t>
            </w:r>
          </w:p>
          <w:p w:rsidR="00470275" w:rsidRPr="00470275" w:rsidRDefault="00470275" w:rsidP="002E05B9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2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Пропуск и порядок движения транспортных средств, перевозящих</w:t>
            </w:r>
            <w:r w:rsidRPr="00470275">
              <w:rPr>
                <w:rFonts w:ascii="Times New Roman" w:hAnsi="Times New Roman" w:cs="Times New Roman"/>
                <w:sz w:val="20"/>
                <w:szCs w:val="20"/>
              </w:rPr>
              <w:t xml:space="preserve"> опасные грузы, на территории склада нефтепродуктов, а также налив нефтепродуктов в транспортные средства, перевозящие опасные грузы, </w:t>
            </w:r>
            <w:r w:rsidRPr="004702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должны осуществляться с соблюдением требований Правил по обеспечению</w:t>
            </w:r>
            <w:r w:rsidRPr="00470275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перевозки опасных грузов автомобильным транспортом.</w:t>
            </w:r>
          </w:p>
          <w:p w:rsidR="00470275" w:rsidRPr="00470275" w:rsidRDefault="00470275" w:rsidP="00470275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2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Подъезды транспортных средств, перевозящих опасные грузы к постам налива, должны быть свободными, безопасными. На территории станции (наливного пункта) встречные и пересекающиеся потоки транспортных средств, перевозящих опасные грузы, запрещаются.</w:t>
            </w:r>
          </w:p>
          <w:p w:rsidR="00F0353F" w:rsidRPr="00F44660" w:rsidRDefault="00F0353F" w:rsidP="002E05B9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2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Изготовитель, грузоотправитель,</w:t>
            </w:r>
            <w:r w:rsidRPr="001C17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грузополучатель опасного груза разрабатывает инструкцию о допуске транспортного средства на его территорию под погрузку (выгрузку) и постоянно производит контроль ее соответствия законодательству в области перевозки опасных грузов.</w:t>
            </w:r>
          </w:p>
          <w:p w:rsidR="00F0353F" w:rsidRPr="00F27DE5" w:rsidRDefault="00F0353F" w:rsidP="002E0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3F" w:rsidRPr="009A7DD6" w:rsidRDefault="00F0353F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DD6">
              <w:rPr>
                <w:rFonts w:ascii="Times New Roman" w:hAnsi="Times New Roman" w:cs="Times New Roman"/>
                <w:sz w:val="20"/>
                <w:szCs w:val="20"/>
              </w:rPr>
              <w:t>пункт 4 [3],</w:t>
            </w:r>
          </w:p>
          <w:p w:rsidR="00F0353F" w:rsidRPr="001C17FC" w:rsidRDefault="00F0353F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0353F" w:rsidRPr="001C17FC" w:rsidRDefault="00F0353F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0353F" w:rsidRPr="001C17FC" w:rsidRDefault="00F0353F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0353F" w:rsidRPr="001C17FC" w:rsidRDefault="00F0353F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70275" w:rsidRPr="009A7DD6" w:rsidRDefault="00470275" w:rsidP="00470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DD6">
              <w:rPr>
                <w:rFonts w:ascii="Times New Roman" w:hAnsi="Times New Roman" w:cs="Times New Roman"/>
                <w:sz w:val="20"/>
                <w:szCs w:val="20"/>
              </w:rPr>
              <w:t>пункт 40 [3],</w:t>
            </w:r>
          </w:p>
          <w:p w:rsidR="00F0353F" w:rsidRPr="001C17FC" w:rsidRDefault="00F0353F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0353F" w:rsidRDefault="00F0353F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70275" w:rsidRDefault="00470275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70275" w:rsidRDefault="00470275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70275" w:rsidRDefault="00470275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70275" w:rsidRPr="001C17FC" w:rsidRDefault="00470275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0353F" w:rsidRPr="009A7DD6" w:rsidRDefault="00F0353F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DD6">
              <w:rPr>
                <w:rFonts w:ascii="Times New Roman" w:hAnsi="Times New Roman" w:cs="Times New Roman"/>
                <w:sz w:val="20"/>
                <w:szCs w:val="20"/>
              </w:rPr>
              <w:t>пункт 1</w:t>
            </w:r>
            <w:r w:rsidR="00470275" w:rsidRPr="009A7DD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9A7DD6">
              <w:rPr>
                <w:rFonts w:ascii="Times New Roman" w:hAnsi="Times New Roman" w:cs="Times New Roman"/>
                <w:sz w:val="20"/>
                <w:szCs w:val="20"/>
              </w:rPr>
              <w:t xml:space="preserve"> [3]</w:t>
            </w:r>
          </w:p>
          <w:p w:rsidR="00F0353F" w:rsidRDefault="00F0353F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70275" w:rsidRDefault="00470275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70275" w:rsidRDefault="00470275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70275" w:rsidRDefault="00470275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70275" w:rsidRDefault="00470275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70275" w:rsidRPr="00DD6C0A" w:rsidRDefault="00470275" w:rsidP="00470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0A">
              <w:rPr>
                <w:rFonts w:ascii="Times New Roman" w:hAnsi="Times New Roman" w:cs="Times New Roman"/>
                <w:sz w:val="20"/>
                <w:szCs w:val="20"/>
              </w:rPr>
              <w:t>пункт 14 [1</w:t>
            </w:r>
            <w:r w:rsidR="00DD6C0A" w:rsidRPr="00DD6C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D6C0A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470275" w:rsidRDefault="00470275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70275" w:rsidRPr="001C17FC" w:rsidRDefault="00470275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353F" w:rsidRDefault="00F0353F" w:rsidP="002E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C17FC">
              <w:rPr>
                <w:rFonts w:ascii="Times New Roman" w:hAnsi="Times New Roman" w:cs="Times New Roman"/>
                <w:sz w:val="20"/>
                <w:szCs w:val="20"/>
              </w:rPr>
              <w:t>нструкци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C17FC">
              <w:rPr>
                <w:rFonts w:ascii="Times New Roman" w:hAnsi="Times New Roman" w:cs="Times New Roman"/>
                <w:sz w:val="20"/>
                <w:szCs w:val="20"/>
              </w:rPr>
              <w:t xml:space="preserve"> о допуске транспортных средств на территорию </w:t>
            </w:r>
            <w:r w:rsidR="007152CB">
              <w:rPr>
                <w:rFonts w:ascii="Times New Roman" w:hAnsi="Times New Roman" w:cs="Times New Roman"/>
                <w:sz w:val="20"/>
                <w:szCs w:val="20"/>
              </w:rPr>
              <w:t>СХН</w:t>
            </w:r>
            <w:r w:rsidRPr="001C17FC">
              <w:rPr>
                <w:rFonts w:ascii="Times New Roman" w:hAnsi="Times New Roman" w:cs="Times New Roman"/>
                <w:sz w:val="20"/>
                <w:szCs w:val="20"/>
              </w:rPr>
              <w:t xml:space="preserve"> для погрузки (разгрузки) нефтепродуктов</w:t>
            </w:r>
          </w:p>
          <w:p w:rsidR="00F0353F" w:rsidRDefault="00F0353F" w:rsidP="002E05B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Представлена 󠆿󠆫</w:t>
            </w:r>
          </w:p>
          <w:p w:rsidR="00F0353F" w:rsidRPr="001C17FC" w:rsidRDefault="00F0353F" w:rsidP="002E05B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17FC">
              <w:rPr>
                <w:rFonts w:ascii="Times New Roman" w:hAnsi="Times New Roman" w:cs="Times New Roman"/>
                <w:iCs/>
                <w:sz w:val="20"/>
                <w:szCs w:val="20"/>
              </w:rPr>
              <w:t>Утверждена, когда и кем:</w:t>
            </w:r>
          </w:p>
          <w:p w:rsidR="00F0353F" w:rsidRDefault="00F0353F" w:rsidP="002E05B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Не п</w:t>
            </w:r>
            <w:r w:rsidR="0009744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едставлена 󠆿󠆫</w:t>
            </w:r>
          </w:p>
          <w:p w:rsidR="00097446" w:rsidRDefault="00097446" w:rsidP="002E05B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97446" w:rsidRDefault="00097446" w:rsidP="002E05B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Схема движения транспорта: </w:t>
            </w:r>
          </w:p>
          <w:p w:rsidR="00097446" w:rsidRDefault="00097446" w:rsidP="002E05B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Имеется:  󠆿󠆫</w:t>
            </w:r>
            <w:r w:rsidR="00166511">
              <w:rPr>
                <w:rFonts w:ascii="Times New Roman" w:hAnsi="Times New Roman" w:cs="Times New Roman"/>
                <w:iCs/>
                <w:sz w:val="20"/>
                <w:szCs w:val="20"/>
              </w:rPr>
              <w:t>, р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азмещена:󠆿</w:t>
            </w:r>
          </w:p>
          <w:p w:rsidR="00097446" w:rsidRDefault="00097446" w:rsidP="002E05B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Отсутствует:  󠆿󠆫</w:t>
            </w:r>
          </w:p>
          <w:p w:rsidR="00097446" w:rsidRDefault="00097446" w:rsidP="002E05B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097446" w:rsidRPr="00F27DE5" w:rsidRDefault="00097446" w:rsidP="002E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C57" w:rsidTr="00166511">
        <w:tblPrEx>
          <w:jc w:val="left"/>
        </w:tblPrEx>
        <w:trPr>
          <w:trHeight w:val="435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2C57" w:rsidRPr="00F27DE5" w:rsidRDefault="00862C57" w:rsidP="00CD04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04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. Наличие и соответствие предъявляемым требованиям:</w:t>
            </w:r>
          </w:p>
        </w:tc>
        <w:tc>
          <w:tcPr>
            <w:tcW w:w="1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2C57" w:rsidRPr="00F27DE5" w:rsidRDefault="00862C57" w:rsidP="002E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C57" w:rsidTr="00166511">
        <w:tblPrEx>
          <w:jc w:val="left"/>
        </w:tblPrEx>
        <w:trPr>
          <w:trHeight w:val="714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2C57" w:rsidRPr="00F27DE5" w:rsidRDefault="00862C57" w:rsidP="00CD0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04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.1. </w:t>
            </w:r>
            <w:r w:rsidR="002E05B9">
              <w:rPr>
                <w:rFonts w:ascii="Times New Roman" w:hAnsi="Times New Roman" w:cs="Times New Roman"/>
                <w:sz w:val="20"/>
                <w:szCs w:val="20"/>
              </w:rPr>
              <w:t>станций налива: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6E3" w:rsidRPr="006D76E3" w:rsidRDefault="006D76E3" w:rsidP="006D76E3">
            <w:pPr>
              <w:autoSpaceDE w:val="0"/>
              <w:autoSpaceDN w:val="0"/>
              <w:adjustRightInd w:val="0"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E3">
              <w:rPr>
                <w:rFonts w:ascii="Times New Roman" w:hAnsi="Times New Roman" w:cs="Times New Roman"/>
                <w:sz w:val="20"/>
                <w:szCs w:val="20"/>
              </w:rPr>
              <w:t>Отпуск нефтепродуктов в транспортное средство, перевозящее опасный груз, производится через автоматизированные системы налива (далее – АСН), автомобильные эстакады и одиночные стояки.</w:t>
            </w:r>
          </w:p>
          <w:p w:rsidR="006D76E3" w:rsidRPr="006D76E3" w:rsidRDefault="006D76E3" w:rsidP="006D76E3">
            <w:pPr>
              <w:autoSpaceDE w:val="0"/>
              <w:autoSpaceDN w:val="0"/>
              <w:adjustRightInd w:val="0"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E3">
              <w:rPr>
                <w:rFonts w:ascii="Times New Roman" w:hAnsi="Times New Roman" w:cs="Times New Roman"/>
                <w:sz w:val="20"/>
                <w:szCs w:val="20"/>
              </w:rPr>
              <w:t xml:space="preserve">Для налива нефтепродуктов в транспортное средство, перевозящее опасный груз, должны применяться специальные, в том числе автоматизированные, устройства верхнего и нижнего налива, оборудованные счетными дозирующими </w:t>
            </w:r>
            <w:r w:rsidRPr="006D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устройствами, насосными агрегатами, пультами дистанционного управления.</w:t>
            </w:r>
          </w:p>
          <w:p w:rsidR="00385CC5" w:rsidRPr="002E05B9" w:rsidRDefault="00385CC5" w:rsidP="00235B7F">
            <w:pPr>
              <w:suppressAutoHyphens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На станции налива наливные устройства для транспортных средств, перевозящих опасные грузы, должны размещаться на площадке под навесом. Одиночные наливные устройства (до трех устройств) могут размещаться на открытых площадках.</w:t>
            </w:r>
          </w:p>
          <w:p w:rsidR="00385CC5" w:rsidRPr="002E05B9" w:rsidRDefault="00385CC5" w:rsidP="00235B7F">
            <w:pPr>
              <w:autoSpaceDE w:val="0"/>
              <w:autoSpaceDN w:val="0"/>
              <w:adjustRightInd w:val="0"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5B9">
              <w:rPr>
                <w:rFonts w:ascii="Times New Roman" w:hAnsi="Times New Roman" w:cs="Times New Roman"/>
                <w:sz w:val="20"/>
                <w:szCs w:val="20"/>
              </w:rPr>
              <w:t>Наливные устройства размещают с учетом технологической схемы склада нефтепродуктов</w:t>
            </w:r>
            <w:r w:rsidR="00235B7F" w:rsidRPr="002E05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6511" w:rsidRPr="002837F0" w:rsidRDefault="00166511" w:rsidP="00166511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7F0">
              <w:rPr>
                <w:rFonts w:ascii="Times New Roman" w:hAnsi="Times New Roman" w:cs="Times New Roman"/>
                <w:sz w:val="20"/>
                <w:szCs w:val="20"/>
              </w:rPr>
              <w:t>Отпуск нефтепродуктов в транспортное средство, перевозящее опасный груз, производится через автоматизированные системы налива (далее – АСН), автомобильные эстакады и одиночные стояки.</w:t>
            </w:r>
          </w:p>
          <w:p w:rsidR="006D76E3" w:rsidRPr="006D76E3" w:rsidRDefault="006D76E3" w:rsidP="006D76E3">
            <w:pPr>
              <w:autoSpaceDE w:val="0"/>
              <w:autoSpaceDN w:val="0"/>
              <w:adjustRightInd w:val="0"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D76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зависимости от объема налива на станции налива (наливном пункте) могут применяться наливные устройства с ручным управлением или АСН с местным или дистанционным управлением.</w:t>
            </w:r>
          </w:p>
          <w:p w:rsidR="00470275" w:rsidRPr="00470275" w:rsidRDefault="00470275" w:rsidP="00235B7F">
            <w:pPr>
              <w:autoSpaceDE w:val="0"/>
              <w:autoSpaceDN w:val="0"/>
              <w:adjustRightInd w:val="0"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5B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Наливные устройства, АСН, а также площадки налива необходимо содержать в</w:t>
            </w:r>
            <w:r w:rsidRPr="004702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исправном состоянии, обнаруженные утечки нефтепродуктов немедленно устранять.</w:t>
            </w:r>
          </w:p>
          <w:p w:rsidR="00862C57" w:rsidRPr="00F27DE5" w:rsidRDefault="00470275" w:rsidP="00166511">
            <w:pPr>
              <w:autoSpaceDE w:val="0"/>
              <w:autoSpaceDN w:val="0"/>
              <w:adjustRightInd w:val="0"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2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Неисправные системы налива нефтепродуктов эксплуатировать запрещается.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57" w:rsidRPr="00F27DE5" w:rsidRDefault="00166511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862C57" w:rsidRPr="006D76E3">
              <w:rPr>
                <w:rFonts w:ascii="Times New Roman" w:hAnsi="Times New Roman" w:cs="Times New Roman"/>
                <w:sz w:val="20"/>
                <w:szCs w:val="20"/>
              </w:rPr>
              <w:t>ункт</w:t>
            </w:r>
            <w:r w:rsidR="00385CC5" w:rsidRPr="006D76E3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="00ED7D74" w:rsidRPr="006D76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6D76E3" w:rsidRPr="006D76E3">
              <w:rPr>
                <w:rFonts w:ascii="Times New Roman" w:hAnsi="Times New Roman" w:cs="Times New Roman"/>
                <w:sz w:val="20"/>
                <w:szCs w:val="20"/>
              </w:rPr>
              <w:t>-36</w:t>
            </w:r>
            <w:r w:rsidR="00ED7D74" w:rsidRPr="006D76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85CC5" w:rsidRPr="006D76E3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2E05B9" w:rsidRPr="006D76E3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6D76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E05B9" w:rsidRPr="006D76E3">
              <w:rPr>
                <w:rFonts w:ascii="Times New Roman" w:hAnsi="Times New Roman" w:cs="Times New Roman"/>
                <w:sz w:val="20"/>
                <w:szCs w:val="20"/>
              </w:rPr>
              <w:t>, 141</w:t>
            </w:r>
            <w:r w:rsidR="00470275" w:rsidRPr="006D76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2C57" w:rsidRPr="006D76E3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470275" w:rsidRPr="006D76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76E3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470275" w:rsidRDefault="00470275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275" w:rsidRDefault="00470275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275" w:rsidRDefault="00470275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275" w:rsidRDefault="00470275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275" w:rsidRDefault="00470275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C57" w:rsidRPr="00F27DE5" w:rsidRDefault="00862C57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C57" w:rsidRPr="00F27DE5" w:rsidRDefault="00862C57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05B9" w:rsidRDefault="002E05B9" w:rsidP="002E0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размещения станции налива транспортных средств, перевозящих опасные грузы, разливочных и расфасовочных отделений:</w:t>
            </w:r>
          </w:p>
          <w:p w:rsidR="00166511" w:rsidRDefault="00166511" w:rsidP="002E0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C57" w:rsidRDefault="002E05B9" w:rsidP="002E0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по размещению и устройству станций налива:</w:t>
            </w:r>
          </w:p>
          <w:p w:rsidR="002E05B9" w:rsidRPr="00F27DE5" w:rsidRDefault="00166511" w:rsidP="002E0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E05B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блюдены:   󠆿󠆫</w:t>
            </w:r>
          </w:p>
          <w:p w:rsidR="00862C57" w:rsidRDefault="00166511" w:rsidP="002E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соблюдены:   󠆿󠆫</w:t>
            </w:r>
          </w:p>
          <w:p w:rsidR="00166511" w:rsidRDefault="00166511" w:rsidP="002E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6511" w:rsidRDefault="00166511" w:rsidP="00166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Отметка о наличии (отсутствии) пятен пролива нефтепродуктов:</w:t>
            </w:r>
          </w:p>
          <w:p w:rsidR="00166511" w:rsidRPr="00F27DE5" w:rsidRDefault="00166511" w:rsidP="002E0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C57" w:rsidTr="002E05B9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2C57" w:rsidRPr="00F27DE5" w:rsidRDefault="00862C57" w:rsidP="00CD0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D04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F62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. стационарного устройства для заземления </w:t>
            </w:r>
            <w:r w:rsidR="00EF62D1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57" w:rsidRPr="00F27DE5" w:rsidRDefault="00EF62D1" w:rsidP="00EF62D1">
            <w:pPr>
              <w:suppressAutoHyphens/>
              <w:spacing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2D1">
              <w:rPr>
                <w:rFonts w:ascii="Times New Roman" w:hAnsi="Times New Roman" w:cs="Times New Roman"/>
                <w:sz w:val="20"/>
                <w:szCs w:val="20"/>
              </w:rPr>
              <w:t xml:space="preserve">Станция налива (наливной пункт) должна быть оборудована стационарным устройством (шина контура заземления с зачищенным контактным местом для присоединения заземляющего проводника с помощью струбцины и закрепленный на ней болт М10 для соединения с помощью наконечника проводника) для заземления транспортных средств, перевозящих опасные грузы, расположенным за пределами взрывоопасной зоны или изготовленным во взрывобезопасном </w:t>
            </w:r>
            <w:r w:rsidRPr="00EF62D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исполнении при размещении во взрывоопасной зоне (устройство заземления</w:t>
            </w:r>
            <w:r w:rsidRPr="00EF62D1">
              <w:rPr>
                <w:rFonts w:ascii="Times New Roman" w:hAnsi="Times New Roman" w:cs="Times New Roman"/>
                <w:sz w:val="20"/>
                <w:szCs w:val="20"/>
              </w:rPr>
              <w:t xml:space="preserve"> типа УЗА), и оперативной громкоговорящей связью.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C57" w:rsidRPr="00F27DE5" w:rsidRDefault="00862C57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6E3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EF62D1" w:rsidRPr="006D76E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6D76E3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="00EF62D1" w:rsidRPr="006D76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76E3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862C57" w:rsidRPr="00F27DE5" w:rsidRDefault="00862C57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62D1" w:rsidRDefault="00EF62D1" w:rsidP="002E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тационарно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для заземления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средств:</w:t>
            </w:r>
          </w:p>
          <w:p w:rsidR="00EF62D1" w:rsidRDefault="00EF62D1" w:rsidP="002E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     󠆿󠆫                   имеется      󠆿󠆫</w:t>
            </w:r>
          </w:p>
          <w:p w:rsidR="00EF62D1" w:rsidRDefault="00EF62D1" w:rsidP="002E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2D1" w:rsidRPr="00F27DE5" w:rsidRDefault="00EF62D1" w:rsidP="002E0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устройства:</w:t>
            </w:r>
          </w:p>
          <w:p w:rsidR="00862C57" w:rsidRPr="00F27DE5" w:rsidRDefault="00862C57" w:rsidP="002E05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C57" w:rsidTr="002E05B9">
        <w:tblPrEx>
          <w:jc w:val="left"/>
        </w:tblPrEx>
        <w:trPr>
          <w:trHeight w:val="615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2C57" w:rsidRPr="00F27DE5" w:rsidRDefault="00862C57" w:rsidP="00CD0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04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. Соблюдение порядка заправки автоцистерн 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2C57" w:rsidRPr="00F27DE5" w:rsidRDefault="00E832CE" w:rsidP="00046E06">
            <w:pPr>
              <w:suppressAutoHyphens/>
              <w:spacing w:line="240" w:lineRule="auto"/>
              <w:ind w:firstLine="409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E433B">
              <w:rPr>
                <w:rFonts w:ascii="Times New Roman" w:hAnsi="Times New Roman" w:cs="Times New Roman"/>
                <w:sz w:val="20"/>
                <w:szCs w:val="20"/>
              </w:rPr>
              <w:t xml:space="preserve">Налив нефтепродуктов в транспортное средство, перевозящее опасный груз, должен производить работник, допущенный к выполнению погрузочно-разгрузочных работ с опасными грузами. Контроль </w:t>
            </w:r>
            <w:r w:rsidRPr="001E43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налива обеспечивается лицом, ответственным лицом за безопасное проведение работ на складе нефтепродуктов.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57" w:rsidRPr="001E706C" w:rsidRDefault="00862C57" w:rsidP="001E4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 </w:t>
            </w:r>
            <w:r w:rsidR="00E832CE" w:rsidRPr="001E70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E433B" w:rsidRPr="001E70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E706C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="001E433B" w:rsidRPr="001E7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706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862C57" w:rsidRPr="001E706C" w:rsidRDefault="00862C57" w:rsidP="002E05B9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14D1" w:rsidRPr="001E706C" w:rsidRDefault="001E433B" w:rsidP="00BB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06C">
              <w:rPr>
                <w:rFonts w:ascii="Times New Roman" w:hAnsi="Times New Roman" w:cs="Times New Roman"/>
                <w:sz w:val="20"/>
                <w:szCs w:val="20"/>
              </w:rPr>
              <w:t>Перечень организационно-распорядительных документов, локальных нормативных правовых актов, регламентирующих</w:t>
            </w:r>
            <w:r w:rsidR="00BB14D1" w:rsidRPr="001E70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62C57" w:rsidRPr="001E706C" w:rsidRDefault="001E433B" w:rsidP="00BB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06C">
              <w:rPr>
                <w:rFonts w:ascii="Times New Roman" w:hAnsi="Times New Roman" w:cs="Times New Roman"/>
                <w:sz w:val="20"/>
                <w:szCs w:val="20"/>
              </w:rPr>
              <w:t>порядок выполнения погрузочно-разгрузочных работ с опасными грузами</w:t>
            </w:r>
            <w:r w:rsidR="00BB14D1" w:rsidRPr="001E706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E7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14D1" w:rsidRPr="001E706C">
              <w:rPr>
                <w:rFonts w:ascii="Times New Roman" w:hAnsi="Times New Roman" w:cs="Times New Roman"/>
                <w:sz w:val="20"/>
                <w:szCs w:val="20"/>
              </w:rPr>
              <w:t>допуск к выполнению погрузочно-</w:t>
            </w:r>
            <w:r w:rsidR="00BB14D1" w:rsidRPr="001E7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разгрузочных работ с опасными грузами; перечень лиц, ответственных за безопасное проведение работ на складе нефтепродуктов.</w:t>
            </w:r>
          </w:p>
        </w:tc>
      </w:tr>
      <w:tr w:rsidR="00CD04F3" w:rsidTr="00CD04F3">
        <w:tblPrEx>
          <w:jc w:val="left"/>
        </w:tblPrEx>
        <w:trPr>
          <w:trHeight w:val="440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3" w:rsidRPr="00CD04F3" w:rsidRDefault="00CD04F3" w:rsidP="00CD0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D04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Резервуарный парк</w:t>
            </w:r>
          </w:p>
        </w:tc>
      </w:tr>
      <w:tr w:rsidR="00CD04F3" w:rsidTr="009D2695">
        <w:tblPrEx>
          <w:jc w:val="left"/>
        </w:tblPrEx>
        <w:trPr>
          <w:trHeight w:val="615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3" w:rsidRPr="00F27DE5" w:rsidRDefault="00C2232B" w:rsidP="00CD0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="00CD04F3">
              <w:rPr>
                <w:rFonts w:ascii="Times New Roman" w:hAnsi="Times New Roman" w:cs="Times New Roman"/>
                <w:sz w:val="20"/>
                <w:szCs w:val="20"/>
              </w:rPr>
              <w:t>Наличие и соответствие предъявляемым требованиям</w:t>
            </w:r>
          </w:p>
        </w:tc>
        <w:tc>
          <w:tcPr>
            <w:tcW w:w="1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04F3" w:rsidRDefault="00CD04F3" w:rsidP="00BB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E5" w:rsidRPr="003A7CF5" w:rsidTr="0023621D">
        <w:tblPrEx>
          <w:jc w:val="left"/>
        </w:tblPrEx>
        <w:trPr>
          <w:trHeight w:val="4967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7DE5" w:rsidRPr="00F27DE5" w:rsidRDefault="00F30778" w:rsidP="00C223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232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>.1. паспортов на резервуары для хранения нефтепродуктов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232B" w:rsidRPr="002123FB" w:rsidRDefault="00C2232B" w:rsidP="00C2232B">
            <w:pPr>
              <w:suppressAutoHyphens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FB">
              <w:rPr>
                <w:rFonts w:ascii="Times New Roman" w:hAnsi="Times New Roman" w:cs="Times New Roman"/>
                <w:sz w:val="20"/>
                <w:szCs w:val="20"/>
              </w:rPr>
              <w:t>Каждый эксплуатирующийся резервуар должен:</w:t>
            </w:r>
          </w:p>
          <w:p w:rsidR="00C2232B" w:rsidRPr="002123FB" w:rsidRDefault="00C2232B" w:rsidP="00C2232B">
            <w:pPr>
              <w:suppressAutoHyphens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FB">
              <w:rPr>
                <w:rFonts w:ascii="Times New Roman" w:hAnsi="Times New Roman" w:cs="Times New Roman"/>
                <w:sz w:val="20"/>
                <w:szCs w:val="20"/>
              </w:rPr>
              <w:t>соответствовать технической документации, иметь технический паспорт;</w:t>
            </w:r>
          </w:p>
          <w:p w:rsidR="00C2232B" w:rsidRPr="002123FB" w:rsidRDefault="00C2232B" w:rsidP="00C2232B">
            <w:pPr>
              <w:suppressAutoHyphens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FB">
              <w:rPr>
                <w:rFonts w:ascii="Times New Roman" w:hAnsi="Times New Roman" w:cs="Times New Roman"/>
                <w:sz w:val="20"/>
                <w:szCs w:val="20"/>
              </w:rPr>
              <w:t>быть оснащен полным комплектом оборудования, предусмотренным технической документацией</w:t>
            </w:r>
            <w:r w:rsidR="002362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621D" w:rsidRDefault="0023621D" w:rsidP="002123FB">
            <w:pPr>
              <w:suppressAutoHyphens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3FB" w:rsidRPr="002123FB" w:rsidRDefault="002123FB" w:rsidP="002123FB">
            <w:pPr>
              <w:suppressAutoHyphens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FB">
              <w:rPr>
                <w:rFonts w:ascii="Times New Roman" w:hAnsi="Times New Roman" w:cs="Times New Roman"/>
                <w:sz w:val="20"/>
                <w:szCs w:val="20"/>
              </w:rPr>
              <w:t>Вертикальные стальные цилиндрические резервуары должны быть оснащены:</w:t>
            </w:r>
          </w:p>
          <w:p w:rsidR="002123FB" w:rsidRPr="002123FB" w:rsidRDefault="002123FB" w:rsidP="002123FB">
            <w:pPr>
              <w:suppressAutoHyphens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FB">
              <w:rPr>
                <w:rFonts w:ascii="Times New Roman" w:hAnsi="Times New Roman" w:cs="Times New Roman"/>
                <w:sz w:val="20"/>
                <w:szCs w:val="20"/>
              </w:rPr>
              <w:t>дыхательными клапанами;</w:t>
            </w:r>
          </w:p>
          <w:p w:rsidR="002123FB" w:rsidRPr="002123FB" w:rsidRDefault="002123FB" w:rsidP="002123FB">
            <w:pPr>
              <w:suppressAutoHyphens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FB">
              <w:rPr>
                <w:rFonts w:ascii="Times New Roman" w:hAnsi="Times New Roman" w:cs="Times New Roman"/>
                <w:sz w:val="20"/>
                <w:szCs w:val="20"/>
              </w:rPr>
              <w:t>предохранительными клапанами;</w:t>
            </w:r>
          </w:p>
          <w:p w:rsidR="002123FB" w:rsidRPr="002123FB" w:rsidRDefault="002123FB" w:rsidP="002123FB">
            <w:pPr>
              <w:suppressAutoHyphens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FB">
              <w:rPr>
                <w:rFonts w:ascii="Times New Roman" w:hAnsi="Times New Roman" w:cs="Times New Roman"/>
                <w:sz w:val="20"/>
                <w:szCs w:val="20"/>
              </w:rPr>
              <w:t>огневыми предохранителями;</w:t>
            </w:r>
          </w:p>
          <w:p w:rsidR="002123FB" w:rsidRPr="002123FB" w:rsidRDefault="002123FB" w:rsidP="002123FB">
            <w:pPr>
              <w:suppressAutoHyphens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FB">
              <w:rPr>
                <w:rFonts w:ascii="Times New Roman" w:hAnsi="Times New Roman" w:cs="Times New Roman"/>
                <w:sz w:val="20"/>
                <w:szCs w:val="20"/>
              </w:rPr>
              <w:t>приборами контроля и сигнализации;</w:t>
            </w:r>
          </w:p>
          <w:p w:rsidR="002123FB" w:rsidRPr="002123FB" w:rsidRDefault="002123FB" w:rsidP="002123FB">
            <w:pPr>
              <w:suppressAutoHyphens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FB">
              <w:rPr>
                <w:rFonts w:ascii="Times New Roman" w:hAnsi="Times New Roman" w:cs="Times New Roman"/>
                <w:sz w:val="20"/>
                <w:szCs w:val="20"/>
              </w:rPr>
              <w:t>генератором пены и противопожарным оборудованием;</w:t>
            </w:r>
          </w:p>
          <w:p w:rsidR="002123FB" w:rsidRPr="002123FB" w:rsidRDefault="002123FB" w:rsidP="002123FB">
            <w:pPr>
              <w:suppressAutoHyphens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FB">
              <w:rPr>
                <w:rFonts w:ascii="Times New Roman" w:hAnsi="Times New Roman" w:cs="Times New Roman"/>
                <w:sz w:val="20"/>
                <w:szCs w:val="20"/>
              </w:rPr>
              <w:t>сифонным водоспускным краном;</w:t>
            </w:r>
          </w:p>
          <w:p w:rsidR="002123FB" w:rsidRPr="002123FB" w:rsidRDefault="002123FB" w:rsidP="002123FB">
            <w:pPr>
              <w:suppressAutoHyphens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FB">
              <w:rPr>
                <w:rFonts w:ascii="Times New Roman" w:hAnsi="Times New Roman" w:cs="Times New Roman"/>
                <w:sz w:val="20"/>
                <w:szCs w:val="20"/>
              </w:rPr>
              <w:t>хлопушками или приемно-раздаточными устройствами;</w:t>
            </w:r>
          </w:p>
          <w:p w:rsidR="002123FB" w:rsidRPr="002123FB" w:rsidRDefault="002123FB" w:rsidP="002123FB">
            <w:pPr>
              <w:suppressAutoHyphens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FB">
              <w:rPr>
                <w:rFonts w:ascii="Times New Roman" w:hAnsi="Times New Roman" w:cs="Times New Roman"/>
                <w:sz w:val="20"/>
                <w:szCs w:val="20"/>
              </w:rPr>
              <w:t>люками-лазами;</w:t>
            </w:r>
          </w:p>
          <w:p w:rsidR="002123FB" w:rsidRPr="002123FB" w:rsidRDefault="002123FB" w:rsidP="002123FB">
            <w:pPr>
              <w:suppressAutoHyphens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FB">
              <w:rPr>
                <w:rFonts w:ascii="Times New Roman" w:hAnsi="Times New Roman" w:cs="Times New Roman"/>
                <w:sz w:val="20"/>
                <w:szCs w:val="20"/>
              </w:rPr>
              <w:t>люками световыми;</w:t>
            </w:r>
          </w:p>
          <w:p w:rsidR="002123FB" w:rsidRPr="002123FB" w:rsidRDefault="002123FB" w:rsidP="002123FB">
            <w:pPr>
              <w:suppressAutoHyphens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FB">
              <w:rPr>
                <w:rFonts w:ascii="Times New Roman" w:hAnsi="Times New Roman" w:cs="Times New Roman"/>
                <w:sz w:val="20"/>
                <w:szCs w:val="20"/>
              </w:rPr>
              <w:t>люками замерными;</w:t>
            </w:r>
          </w:p>
          <w:p w:rsidR="002123FB" w:rsidRPr="00F27DE5" w:rsidRDefault="002123FB" w:rsidP="0023621D">
            <w:pPr>
              <w:suppressAutoHyphens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FB">
              <w:rPr>
                <w:rFonts w:ascii="Times New Roman" w:hAnsi="Times New Roman" w:cs="Times New Roman"/>
                <w:sz w:val="20"/>
                <w:szCs w:val="20"/>
              </w:rPr>
              <w:t>устройством по отводу статического электричества.</w:t>
            </w: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7A9" w:rsidRPr="001E706C" w:rsidRDefault="0023621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6C">
              <w:rPr>
                <w:rFonts w:ascii="Times New Roman" w:hAnsi="Times New Roman" w:cs="Times New Roman"/>
                <w:sz w:val="20"/>
                <w:szCs w:val="20"/>
              </w:rPr>
              <w:t xml:space="preserve">абзацы </w:t>
            </w:r>
          </w:p>
          <w:p w:rsidR="0023621D" w:rsidRPr="001E706C" w:rsidRDefault="00DF47A9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6C">
              <w:rPr>
                <w:rFonts w:ascii="Times New Roman" w:hAnsi="Times New Roman" w:cs="Times New Roman"/>
                <w:sz w:val="20"/>
                <w:szCs w:val="20"/>
              </w:rPr>
              <w:t>второй-третий</w:t>
            </w:r>
            <w:r w:rsidR="0023621D" w:rsidRPr="001E7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DE5" w:rsidRPr="001E706C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23621D" w:rsidRPr="001E706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27DE5" w:rsidRPr="001E7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232B" w:rsidRPr="001E706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2123FB" w:rsidRPr="001E70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23FB" w:rsidRPr="001E706C" w:rsidRDefault="0023621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6C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2123FB" w:rsidRPr="001E706C">
              <w:rPr>
                <w:rFonts w:ascii="Times New Roman" w:hAnsi="Times New Roman" w:cs="Times New Roman"/>
                <w:sz w:val="20"/>
                <w:szCs w:val="20"/>
              </w:rPr>
              <w:t xml:space="preserve"> 98, </w:t>
            </w:r>
          </w:p>
          <w:p w:rsidR="00F27DE5" w:rsidRPr="00F27DE5" w:rsidRDefault="002123FB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6C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  <w:r w:rsidR="00F27DE5" w:rsidRPr="001E706C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="00C2232B" w:rsidRPr="001E7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7DE5" w:rsidRPr="001E706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F27DE5" w:rsidRPr="00F27DE5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232B" w:rsidRDefault="00C2232B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резервуаров, перечень представленных паспортов:</w:t>
            </w:r>
          </w:p>
          <w:tbl>
            <w:tblPr>
              <w:tblStyle w:val="ae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1816"/>
              <w:gridCol w:w="1816"/>
            </w:tblGrid>
            <w:tr w:rsidR="00C2232B" w:rsidTr="00C2232B">
              <w:tc>
                <w:tcPr>
                  <w:tcW w:w="1815" w:type="dxa"/>
                </w:tcPr>
                <w:p w:rsidR="00C2232B" w:rsidRDefault="00C2232B" w:rsidP="002123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  <w:p w:rsidR="00C2232B" w:rsidRDefault="00C2232B" w:rsidP="002123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резервуара</w:t>
                  </w:r>
                </w:p>
              </w:tc>
              <w:tc>
                <w:tcPr>
                  <w:tcW w:w="1816" w:type="dxa"/>
                </w:tcPr>
                <w:p w:rsidR="00C2232B" w:rsidRDefault="00C2232B" w:rsidP="002123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порядковый номер  резервуара</w:t>
                  </w:r>
                </w:p>
              </w:tc>
              <w:tc>
                <w:tcPr>
                  <w:tcW w:w="1816" w:type="dxa"/>
                </w:tcPr>
                <w:p w:rsidR="00C2232B" w:rsidRDefault="00C2232B" w:rsidP="002123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начала ведения паспорта</w:t>
                  </w:r>
                </w:p>
              </w:tc>
            </w:tr>
            <w:tr w:rsidR="00C2232B" w:rsidTr="00C2232B">
              <w:tc>
                <w:tcPr>
                  <w:tcW w:w="1815" w:type="dxa"/>
                </w:tcPr>
                <w:p w:rsidR="00C2232B" w:rsidRDefault="00C2232B" w:rsidP="002123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6" w:type="dxa"/>
                </w:tcPr>
                <w:p w:rsidR="00C2232B" w:rsidRDefault="00C2232B" w:rsidP="002123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16" w:type="dxa"/>
                </w:tcPr>
                <w:p w:rsidR="00C2232B" w:rsidRDefault="00C2232B" w:rsidP="002123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:rsidR="002123FB" w:rsidRDefault="00C2232B" w:rsidP="00212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заполнении разделов паспорта</w:t>
            </w:r>
            <w:r w:rsidR="002123FB">
              <w:rPr>
                <w:rFonts w:ascii="Times New Roman" w:hAnsi="Times New Roman" w:cs="Times New Roman"/>
                <w:sz w:val="20"/>
                <w:szCs w:val="20"/>
              </w:rPr>
              <w:t>, внесении сведений об осмотрах и ремонтах:</w:t>
            </w:r>
          </w:p>
          <w:p w:rsidR="002123FB" w:rsidRDefault="002123FB" w:rsidP="00212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одного из резервуаров выборочно с указанием установленного оборудования:</w:t>
            </w: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21D" w:rsidRPr="003A7CF5" w:rsidTr="0023621D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621D" w:rsidRPr="00F27DE5" w:rsidRDefault="0023621D" w:rsidP="00236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16.2.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актов о замерах базовой высоты резервуаров (высотного трафарета)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21D" w:rsidRPr="00F27DE5" w:rsidRDefault="0023621D" w:rsidP="002C6617">
            <w:pPr>
              <w:suppressAutoHyphens/>
              <w:spacing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21D">
              <w:rPr>
                <w:rFonts w:ascii="Times New Roman" w:hAnsi="Times New Roman" w:cs="Times New Roman"/>
                <w:sz w:val="20"/>
                <w:szCs w:val="20"/>
              </w:rPr>
              <w:t>Для каждого резервуара должна быть определена базовая высота (высотный трафарет), то есть расстояние по вертикали от днища резервуара до верхнего края замерного люка или замерной трубы в постоянной точке измерения. Величину базовой высоты следует проверять ежегодно и оформлять актом.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21D" w:rsidRDefault="0023621D" w:rsidP="009D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6C">
              <w:rPr>
                <w:rFonts w:ascii="Times New Roman" w:hAnsi="Times New Roman" w:cs="Times New Roman"/>
                <w:sz w:val="20"/>
                <w:szCs w:val="20"/>
              </w:rPr>
              <w:t>пункт 97 [3]</w:t>
            </w:r>
            <w:r w:rsidR="002C6617" w:rsidRPr="001E70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C6617" w:rsidRDefault="002C6617" w:rsidP="009D2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21D" w:rsidRPr="006875B0" w:rsidRDefault="002C6617" w:rsidP="002C6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приложение М </w:t>
            </w:r>
            <w:r w:rsidR="0023621D" w:rsidRPr="00687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</w:t>
            </w:r>
            <w:r w:rsidRPr="00687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23621D" w:rsidRPr="00687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],</w:t>
            </w:r>
          </w:p>
          <w:p w:rsidR="0023621D" w:rsidRPr="00F27DE5" w:rsidRDefault="0023621D" w:rsidP="002C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Л [</w:t>
            </w:r>
            <w:r w:rsidR="002C6617" w:rsidRPr="00687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Pr="00687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621D" w:rsidRDefault="0023621D" w:rsidP="009D2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замера базовых высот </w:t>
            </w:r>
          </w:p>
          <w:p w:rsidR="0023621D" w:rsidRDefault="0023621D" w:rsidP="009D2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представлен:    󠆿󠆫</w:t>
            </w:r>
          </w:p>
          <w:p w:rsidR="0023621D" w:rsidRDefault="0023621D" w:rsidP="00236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представлен:   󠆿󠆫</w:t>
            </w:r>
          </w:p>
          <w:p w:rsidR="0023621D" w:rsidRPr="00F27DE5" w:rsidRDefault="0023621D" w:rsidP="009D26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когда, кем:</w:t>
            </w:r>
          </w:p>
          <w:p w:rsidR="0023621D" w:rsidRPr="00F27DE5" w:rsidRDefault="0023621D" w:rsidP="00236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Вывод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27DE5" w:rsidRPr="003A7CF5" w:rsidTr="00F30778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7DE5" w:rsidRPr="00F27DE5" w:rsidRDefault="0023621D" w:rsidP="00236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>.3. надписей на резервуарах</w:t>
            </w:r>
            <w:r w:rsidR="00DF47A9">
              <w:rPr>
                <w:rFonts w:ascii="Times New Roman" w:hAnsi="Times New Roman" w:cs="Times New Roman"/>
                <w:sz w:val="20"/>
                <w:szCs w:val="20"/>
              </w:rPr>
              <w:t xml:space="preserve"> (табличек с указанием необходимых данных)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21D" w:rsidRPr="002123FB" w:rsidRDefault="0023621D" w:rsidP="0023621D">
            <w:pPr>
              <w:suppressAutoHyphens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FB">
              <w:rPr>
                <w:rFonts w:ascii="Times New Roman" w:hAnsi="Times New Roman" w:cs="Times New Roman"/>
                <w:sz w:val="20"/>
                <w:szCs w:val="20"/>
              </w:rPr>
              <w:t>Каждый эксплуатирующийся резервуар должен:</w:t>
            </w:r>
          </w:p>
          <w:p w:rsidR="0023621D" w:rsidRPr="002123FB" w:rsidRDefault="0023621D" w:rsidP="0023621D">
            <w:pPr>
              <w:suppressAutoHyphens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FB">
              <w:rPr>
                <w:rFonts w:ascii="Times New Roman" w:hAnsi="Times New Roman" w:cs="Times New Roman"/>
                <w:sz w:val="20"/>
                <w:szCs w:val="20"/>
              </w:rPr>
              <w:t>иметь порядковый номер, четко написанный на корпусе согласно технологической схеме резервуарного парка;</w:t>
            </w:r>
          </w:p>
          <w:p w:rsidR="0023621D" w:rsidRDefault="0023621D" w:rsidP="0023621D">
            <w:pPr>
              <w:suppressAutoHyphens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3FB">
              <w:rPr>
                <w:rFonts w:ascii="Times New Roman" w:hAnsi="Times New Roman" w:cs="Times New Roman"/>
                <w:sz w:val="20"/>
                <w:szCs w:val="20"/>
              </w:rPr>
              <w:t>иметь номер заглубленного резервуара, указанный на специально установленной табличке.</w:t>
            </w: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технологической картой на корпусе резервуара наносятся несмываемой краской: порядковый номер резервуара, значение базовой высоты (высотного трафарета), наименование хранящегося нефтепродукта, надпись «с понтоном» (для резервуара с понтоном)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DE5" w:rsidRPr="00F27DE5" w:rsidRDefault="00F27DE5" w:rsidP="00DF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6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F47A9" w:rsidRPr="001E706C">
              <w:rPr>
                <w:rFonts w:ascii="Times New Roman" w:hAnsi="Times New Roman" w:cs="Times New Roman"/>
                <w:sz w:val="20"/>
                <w:szCs w:val="20"/>
              </w:rPr>
              <w:t>бзацы четвертый и пятый пункта 96</w:t>
            </w:r>
            <w:r w:rsidRPr="001E706C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="00DF47A9" w:rsidRPr="001E7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706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7A9" w:rsidRDefault="00DF47A9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соответствии информации, нанесенной на корпус резервуара установленным требованиям, способ нанесения:</w:t>
            </w:r>
          </w:p>
          <w:p w:rsidR="00F27DE5" w:rsidRPr="00F27DE5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E5" w:rsidTr="00F30778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DE5" w:rsidRPr="00F27DE5" w:rsidRDefault="004D648E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3B48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>. градуировочных таблиц</w:t>
            </w: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8E" w:rsidRPr="004D648E" w:rsidRDefault="004D648E" w:rsidP="004D648E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D648E">
              <w:rPr>
                <w:rFonts w:ascii="Times New Roman" w:eastAsiaTheme="minorHAnsi" w:hAnsi="Times New Roman" w:cs="Times New Roman"/>
                <w:sz w:val="20"/>
                <w:szCs w:val="20"/>
              </w:rPr>
              <w:t>На рабочих местах работников организации – владельца склада нефтепродуктов, осуществляющих прием нефтепродуктов, должны быть в наличии:</w:t>
            </w:r>
          </w:p>
          <w:p w:rsidR="00F27DE5" w:rsidRDefault="004D648E" w:rsidP="00C60DA6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D648E">
              <w:rPr>
                <w:rFonts w:ascii="Times New Roman" w:eastAsiaTheme="minorHAnsi" w:hAnsi="Times New Roman" w:cs="Times New Roman"/>
                <w:sz w:val="20"/>
                <w:szCs w:val="20"/>
              </w:rPr>
              <w:t>градуировочные таблицы на резервуары и трубопроводы для приема нефтепродуктов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  <w:p w:rsidR="00D17974" w:rsidRDefault="00D17974" w:rsidP="00D17974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Резервуары стальные горизонтальные цилиндрические и резервуары стальные вертикальные цилиндрические подлежат первичной и периодической поверкам. Межповерочный интервал для всех типов вертикальных и горизонтальных резервуаров должен быть не менее 5 лет.</w:t>
            </w:r>
          </w:p>
          <w:p w:rsidR="003B4898" w:rsidRPr="00F27DE5" w:rsidRDefault="003B4898" w:rsidP="00D17974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DE5" w:rsidRPr="001E706C" w:rsidRDefault="004D648E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6C">
              <w:rPr>
                <w:rFonts w:ascii="Times New Roman" w:hAnsi="Times New Roman" w:cs="Times New Roman"/>
                <w:sz w:val="20"/>
                <w:szCs w:val="20"/>
              </w:rPr>
              <w:t xml:space="preserve">абзац четвертый пункта 32 </w:t>
            </w:r>
            <w:r w:rsidR="00F27DE5" w:rsidRPr="001E706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9A39BB" w:rsidRPr="001E7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7DE5" w:rsidRPr="001E706C">
              <w:rPr>
                <w:rFonts w:ascii="Times New Roman" w:hAnsi="Times New Roman" w:cs="Times New Roman"/>
                <w:sz w:val="20"/>
                <w:szCs w:val="20"/>
              </w:rPr>
              <w:t>],</w:t>
            </w:r>
          </w:p>
          <w:p w:rsidR="00F27DE5" w:rsidRPr="006875B0" w:rsidRDefault="00F27DE5" w:rsidP="00F27DE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B0">
              <w:rPr>
                <w:rFonts w:ascii="Times New Roman" w:hAnsi="Times New Roman" w:cs="Times New Roman"/>
                <w:sz w:val="20"/>
                <w:szCs w:val="20"/>
              </w:rPr>
              <w:t>приложения</w:t>
            </w:r>
          </w:p>
          <w:p w:rsidR="00F27DE5" w:rsidRPr="006875B0" w:rsidRDefault="002C6617" w:rsidP="002C66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B0">
              <w:rPr>
                <w:rFonts w:ascii="Times New Roman" w:hAnsi="Times New Roman" w:cs="Times New Roman"/>
                <w:sz w:val="20"/>
                <w:szCs w:val="20"/>
              </w:rPr>
              <w:t xml:space="preserve"> К, Л </w:t>
            </w:r>
            <w:r w:rsidR="00F27DE5" w:rsidRPr="006875B0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6875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27DE5" w:rsidRPr="006875B0">
              <w:rPr>
                <w:rFonts w:ascii="Times New Roman" w:hAnsi="Times New Roman" w:cs="Times New Roman"/>
                <w:sz w:val="20"/>
                <w:szCs w:val="20"/>
              </w:rPr>
              <w:t>],</w:t>
            </w:r>
          </w:p>
          <w:p w:rsidR="00F27DE5" w:rsidRPr="006875B0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B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приложения </w:t>
            </w:r>
          </w:p>
          <w:p w:rsidR="00F27DE5" w:rsidRDefault="002C6617" w:rsidP="00C6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B0">
              <w:rPr>
                <w:rFonts w:ascii="Times New Roman" w:hAnsi="Times New Roman" w:cs="Times New Roman"/>
                <w:sz w:val="20"/>
                <w:szCs w:val="20"/>
              </w:rPr>
              <w:t>И, К</w:t>
            </w:r>
            <w:r w:rsidR="00F27DE5" w:rsidRPr="006875B0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Pr="006875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27DE5" w:rsidRPr="006875B0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C60DA6" w:rsidRDefault="00C60DA6" w:rsidP="00C6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DA6" w:rsidRPr="00F27DE5" w:rsidRDefault="00C60DA6" w:rsidP="00C6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0DA6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Градуировочные таблицы </w:t>
            </w:r>
          </w:p>
          <w:p w:rsidR="00C60DA6" w:rsidRDefault="00C60DA6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представлены     󠆿󠆫     не представлены    󠆿󠆫 </w:t>
            </w:r>
          </w:p>
          <w:p w:rsidR="00F27DE5" w:rsidRDefault="00C60DA6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кем выполнены:</w:t>
            </w:r>
          </w:p>
          <w:tbl>
            <w:tblPr>
              <w:tblStyle w:val="ae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1816"/>
              <w:gridCol w:w="1816"/>
            </w:tblGrid>
            <w:tr w:rsidR="00C60DA6" w:rsidTr="009D2695">
              <w:tc>
                <w:tcPr>
                  <w:tcW w:w="1815" w:type="dxa"/>
                </w:tcPr>
                <w:p w:rsidR="00C60DA6" w:rsidRDefault="00C60DA6" w:rsidP="00C60D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Наименование, порядковый номер резервуара</w:t>
                  </w:r>
                </w:p>
              </w:tc>
              <w:tc>
                <w:tcPr>
                  <w:tcW w:w="1816" w:type="dxa"/>
                </w:tcPr>
                <w:p w:rsidR="00C60DA6" w:rsidRDefault="00C60DA6" w:rsidP="00C60D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утверждения</w:t>
                  </w:r>
                </w:p>
              </w:tc>
              <w:tc>
                <w:tcPr>
                  <w:tcW w:w="1816" w:type="dxa"/>
                </w:tcPr>
                <w:p w:rsidR="00C60DA6" w:rsidRDefault="00C60DA6" w:rsidP="00C60D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Срок очередной поверки</w:t>
                  </w:r>
                </w:p>
              </w:tc>
            </w:tr>
            <w:tr w:rsidR="00C60DA6" w:rsidTr="009D2695">
              <w:tc>
                <w:tcPr>
                  <w:tcW w:w="1815" w:type="dxa"/>
                </w:tcPr>
                <w:p w:rsidR="00C60DA6" w:rsidRDefault="00C60DA6" w:rsidP="00C60D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6" w:type="dxa"/>
                </w:tcPr>
                <w:p w:rsidR="00C60DA6" w:rsidRDefault="00C60DA6" w:rsidP="00C60D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16" w:type="dxa"/>
                </w:tcPr>
                <w:p w:rsidR="00C60DA6" w:rsidRDefault="00C60DA6" w:rsidP="00C60D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E5" w:rsidTr="00F30778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7DE5" w:rsidRPr="00F27DE5" w:rsidRDefault="00C60DA6" w:rsidP="003B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3B48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>. обвалования резервуаров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588A" w:rsidRPr="00AE588A" w:rsidRDefault="00AE588A" w:rsidP="00AE588A">
            <w:pPr>
              <w:suppressAutoHyphens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8A">
              <w:rPr>
                <w:rFonts w:ascii="Times New Roman" w:hAnsi="Times New Roman" w:cs="Times New Roman"/>
                <w:sz w:val="20"/>
                <w:szCs w:val="20"/>
              </w:rPr>
              <w:t>Внутри обвалования резервуарного парка размещение задвижек не допускается, кроме запорных, установленных непосредственно у резервуара и предназначенных для его обслуживания. Колодцы и камеру управления задвижками следует располагать с внешней стороны обвалования.</w:t>
            </w:r>
          </w:p>
          <w:p w:rsidR="00AE588A" w:rsidRPr="00AE588A" w:rsidRDefault="00AE588A" w:rsidP="00AE588A">
            <w:pPr>
              <w:suppressAutoHyphens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88A">
              <w:rPr>
                <w:rFonts w:ascii="Times New Roman" w:hAnsi="Times New Roman" w:cs="Times New Roman"/>
                <w:sz w:val="20"/>
                <w:szCs w:val="20"/>
              </w:rPr>
              <w:t xml:space="preserve">В весенне-летний период на складах нефтепродуктов, </w:t>
            </w:r>
            <w:r w:rsidRPr="00AE588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расположенных в зоне возможного затопления в период паводка, резервуарные</w:t>
            </w:r>
            <w:r w:rsidRPr="00AE588A">
              <w:rPr>
                <w:rFonts w:ascii="Times New Roman" w:hAnsi="Times New Roman" w:cs="Times New Roman"/>
                <w:sz w:val="20"/>
                <w:szCs w:val="20"/>
              </w:rPr>
              <w:t xml:space="preserve"> парки и отдельно стоящие резервуары должны заблаговременно подготавливаться к паводку. Обвалования и ограждения должны быть наращены с учетом ожидаемой максимальной отметки паводковых вод.</w:t>
            </w:r>
          </w:p>
          <w:p w:rsidR="00F27DE5" w:rsidRPr="00F27DE5" w:rsidRDefault="00F27DE5" w:rsidP="00AE5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DE5" w:rsidRPr="00F27DE5" w:rsidRDefault="00422E4A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6C">
              <w:rPr>
                <w:rFonts w:ascii="Times New Roman" w:hAnsi="Times New Roman" w:cs="Times New Roman"/>
                <w:sz w:val="20"/>
                <w:szCs w:val="20"/>
              </w:rPr>
              <w:t>пункты 86</w:t>
            </w:r>
            <w:r w:rsidR="00F27DE5" w:rsidRPr="001E70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E588A" w:rsidRPr="001E706C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  <w:r w:rsidR="00F27DE5" w:rsidRPr="001E706C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="00AE588A" w:rsidRPr="001E7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7DE5" w:rsidRPr="001E706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F27DE5" w:rsidRPr="00F27DE5" w:rsidRDefault="00F27DE5" w:rsidP="00AE58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7DE5" w:rsidRPr="00F27DE5" w:rsidRDefault="00AE588A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Описание:</w:t>
            </w:r>
          </w:p>
        </w:tc>
      </w:tr>
      <w:tr w:rsidR="00F27DE5" w:rsidTr="00827EF1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7DE5" w:rsidRPr="00F27DE5" w:rsidRDefault="00E14DDB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>. Соблюдение установленного</w:t>
            </w:r>
          </w:p>
          <w:p w:rsidR="00F27DE5" w:rsidRPr="00F27DE5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порядка при:</w:t>
            </w:r>
          </w:p>
        </w:tc>
        <w:tc>
          <w:tcPr>
            <w:tcW w:w="122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7DE5" w:rsidRPr="00F27DE5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E5" w:rsidTr="00F30778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7DE5" w:rsidRPr="003D7DBA" w:rsidRDefault="00E14DDB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D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27DE5" w:rsidRPr="003D7DBA">
              <w:rPr>
                <w:rFonts w:ascii="Times New Roman" w:hAnsi="Times New Roman" w:cs="Times New Roman"/>
                <w:sz w:val="20"/>
                <w:szCs w:val="20"/>
              </w:rPr>
              <w:t xml:space="preserve">.1. организации технического </w:t>
            </w:r>
          </w:p>
          <w:p w:rsidR="00F27DE5" w:rsidRPr="003D7DBA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DBA">
              <w:rPr>
                <w:rFonts w:ascii="Times New Roman" w:hAnsi="Times New Roman" w:cs="Times New Roman"/>
                <w:sz w:val="20"/>
                <w:szCs w:val="20"/>
              </w:rPr>
              <w:t>обслуживания резервуаров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7DE5" w:rsidRPr="003D7DBA" w:rsidRDefault="00C17099" w:rsidP="003D7DBA">
            <w:pPr>
              <w:suppressAutoHyphens/>
              <w:spacing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DBA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Сооружения и оборудование на складе нефтепродуктов должны </w:t>
            </w:r>
            <w:r w:rsidRPr="003D7DB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находиться в исправном состоянии. Запрещается эксплуатация сооружений,</w:t>
            </w:r>
            <w:r w:rsidRPr="003D7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DB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оборудования, механизмов и инструмента в неисправном состоянии, а также</w:t>
            </w:r>
            <w:r w:rsidRPr="003D7DBA">
              <w:rPr>
                <w:rFonts w:ascii="Times New Roman" w:hAnsi="Times New Roman" w:cs="Times New Roman"/>
                <w:sz w:val="20"/>
                <w:szCs w:val="20"/>
              </w:rPr>
              <w:t xml:space="preserve"> при нагрузках и давлении выше определенных в техническом паспорте.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7DE5" w:rsidRPr="003D7DBA" w:rsidRDefault="00F27DE5" w:rsidP="00C17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6C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C17099" w:rsidRPr="001E706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1E706C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="00C17099" w:rsidRPr="001E7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706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445A" w:rsidRPr="003D7DBA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DBA">
              <w:rPr>
                <w:rFonts w:ascii="Times New Roman" w:hAnsi="Times New Roman" w:cs="Times New Roman"/>
                <w:sz w:val="20"/>
                <w:szCs w:val="20"/>
              </w:rPr>
              <w:t>Эксплуатация, техническое обслуживание и ремонт резервуаров и установленного на них оборудования осуществляется в соответствии с требованиями паспортов, руководств по эксплуатации</w:t>
            </w:r>
            <w:r w:rsidR="0036445A" w:rsidRPr="003D7DBA">
              <w:rPr>
                <w:rFonts w:ascii="Times New Roman" w:hAnsi="Times New Roman" w:cs="Times New Roman"/>
                <w:sz w:val="20"/>
                <w:szCs w:val="20"/>
              </w:rPr>
              <w:t>, локальными нормативными правовыми актами:</w:t>
            </w: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E5" w:rsidTr="00F30778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7DE5" w:rsidRPr="00C17099" w:rsidRDefault="00C17099" w:rsidP="00C170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17.2. 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>проведении профилакти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>ческого осмотра резервуаров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06C" w:rsidRPr="001E706C" w:rsidRDefault="001E706C" w:rsidP="001E706C">
            <w:pPr>
              <w:suppressAutoHyphens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E706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Эксплуатация и техническое обслуживание резервуаров, ремонт и приемка новых резервуаров осуществляются в соответствии с требованиями технической документации. Данные вносятся в журнал осмотра оборудования и арматуры резервуара.</w:t>
            </w:r>
          </w:p>
          <w:p w:rsidR="00C17099" w:rsidRPr="00C17099" w:rsidRDefault="00C17099" w:rsidP="00737E27">
            <w:pPr>
              <w:suppressAutoHyphens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1709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Основное оборудование и арматура, установленные на резервуаре, должны подвергаться профилактическому осмотру в следующие сроки:</w:t>
            </w:r>
          </w:p>
          <w:p w:rsidR="00C17099" w:rsidRPr="00C17099" w:rsidRDefault="00C17099" w:rsidP="00737E27">
            <w:pPr>
              <w:suppressAutoHyphens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099">
              <w:rPr>
                <w:rFonts w:ascii="Times New Roman" w:hAnsi="Times New Roman" w:cs="Times New Roman"/>
                <w:sz w:val="20"/>
                <w:szCs w:val="20"/>
              </w:rPr>
              <w:t>дыхательный клапан ‒ не реже двух раз в месяц в теплое время года и не реже одного раза в 10 дней при отрицательной температуре окружающего воздуха;</w:t>
            </w:r>
          </w:p>
          <w:p w:rsidR="00C17099" w:rsidRPr="00C17099" w:rsidRDefault="00C17099" w:rsidP="00737E27">
            <w:pPr>
              <w:suppressAutoHyphens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099">
              <w:rPr>
                <w:rFonts w:ascii="Times New Roman" w:hAnsi="Times New Roman" w:cs="Times New Roman"/>
                <w:sz w:val="20"/>
                <w:szCs w:val="20"/>
              </w:rPr>
              <w:t>предохранительный гидравлический клапан ‒ не реже двух раз в месяц в теплое время года и не реже одного раза в 10 дней при отрицательной температуре окружающего воздуха;</w:t>
            </w:r>
          </w:p>
          <w:p w:rsidR="00C17099" w:rsidRPr="00C17099" w:rsidRDefault="00C17099" w:rsidP="00737E27">
            <w:pPr>
              <w:suppressAutoHyphens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099">
              <w:rPr>
                <w:rFonts w:ascii="Times New Roman" w:hAnsi="Times New Roman" w:cs="Times New Roman"/>
                <w:sz w:val="20"/>
                <w:szCs w:val="20"/>
              </w:rPr>
              <w:t>огневой предохранитель ‒ при положительной температуре воздуха один раз в месяц, а при отрицательной ‒ один раз в 10 дней;</w:t>
            </w:r>
          </w:p>
          <w:p w:rsidR="00C17099" w:rsidRPr="00C17099" w:rsidRDefault="00C17099" w:rsidP="00737E27">
            <w:pPr>
              <w:suppressAutoHyphens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099">
              <w:rPr>
                <w:rFonts w:ascii="Times New Roman" w:hAnsi="Times New Roman" w:cs="Times New Roman"/>
                <w:sz w:val="20"/>
                <w:szCs w:val="20"/>
              </w:rPr>
              <w:t>вентиляционный патрубок ‒ один раз в месяц;</w:t>
            </w:r>
          </w:p>
          <w:p w:rsidR="00C17099" w:rsidRPr="00C17099" w:rsidRDefault="00C17099" w:rsidP="00737E27">
            <w:pPr>
              <w:suppressAutoHyphens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099">
              <w:rPr>
                <w:rFonts w:ascii="Times New Roman" w:hAnsi="Times New Roman" w:cs="Times New Roman"/>
                <w:sz w:val="20"/>
                <w:szCs w:val="20"/>
              </w:rPr>
              <w:t>пенокамеры и пеногенераторы ‒ один раз в месяц;</w:t>
            </w:r>
          </w:p>
          <w:p w:rsidR="00C17099" w:rsidRPr="00C17099" w:rsidRDefault="00C17099" w:rsidP="00737E27">
            <w:pPr>
              <w:suppressAutoHyphens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099">
              <w:rPr>
                <w:rFonts w:ascii="Times New Roman" w:hAnsi="Times New Roman" w:cs="Times New Roman"/>
                <w:sz w:val="20"/>
                <w:szCs w:val="20"/>
              </w:rPr>
              <w:t>прибор для измерения уровня и отбора средней пробы, ограничитель уровня ‒ не реже одного раза в месяц;</w:t>
            </w:r>
          </w:p>
          <w:p w:rsidR="00C17099" w:rsidRPr="00C17099" w:rsidRDefault="00C17099" w:rsidP="00737E27">
            <w:pPr>
              <w:suppressAutoHyphens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099">
              <w:rPr>
                <w:rFonts w:ascii="Times New Roman" w:hAnsi="Times New Roman" w:cs="Times New Roman"/>
                <w:sz w:val="20"/>
                <w:szCs w:val="20"/>
              </w:rPr>
              <w:t>приемо-раздаточные патрубки ‒ каждый раз при приеме-отпуске, но не реже двух раз в месяц;</w:t>
            </w:r>
          </w:p>
          <w:p w:rsidR="00C17099" w:rsidRPr="00C17099" w:rsidRDefault="00C17099" w:rsidP="00737E27">
            <w:pPr>
              <w:suppressAutoHyphens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099">
              <w:rPr>
                <w:rFonts w:ascii="Times New Roman" w:hAnsi="Times New Roman" w:cs="Times New Roman"/>
                <w:sz w:val="20"/>
                <w:szCs w:val="20"/>
              </w:rPr>
              <w:t>перепускное устройство на приемо-раздаточном патрубке ‒ каждый раз при приеме-отпуске, но не реже двух раз в месяц;</w:t>
            </w:r>
          </w:p>
          <w:p w:rsidR="00C17099" w:rsidRPr="00C17099" w:rsidRDefault="00C17099" w:rsidP="00737E27">
            <w:pPr>
              <w:suppressAutoHyphens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099">
              <w:rPr>
                <w:rFonts w:ascii="Times New Roman" w:hAnsi="Times New Roman" w:cs="Times New Roman"/>
                <w:sz w:val="20"/>
                <w:szCs w:val="20"/>
              </w:rPr>
              <w:t>задвижки (запорные) ‒ каждый раз при приеме-отпуске, но не реже двух раз в месяц;</w:t>
            </w:r>
          </w:p>
          <w:p w:rsidR="00C17099" w:rsidRPr="00C17099" w:rsidRDefault="00C17099" w:rsidP="00737E27">
            <w:pPr>
              <w:suppressAutoHyphens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0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люк замерный, люк световой ‒ при каждом пользовании, но не реже одного раза в месяц (люки световые без вскрытия);</w:t>
            </w:r>
          </w:p>
          <w:p w:rsidR="00C17099" w:rsidRPr="00C17099" w:rsidRDefault="00C17099" w:rsidP="00737E27">
            <w:pPr>
              <w:suppressAutoHyphens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099">
              <w:rPr>
                <w:rFonts w:ascii="Times New Roman" w:hAnsi="Times New Roman" w:cs="Times New Roman"/>
                <w:sz w:val="20"/>
                <w:szCs w:val="20"/>
              </w:rPr>
              <w:t>сифонный кран ‒ каждый раз при приеме-отпуске, но не реже двух раз в месяц.</w:t>
            </w:r>
          </w:p>
          <w:p w:rsidR="00C17099" w:rsidRPr="00C17099" w:rsidRDefault="00C17099" w:rsidP="00737E27">
            <w:pPr>
              <w:suppressAutoHyphens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099">
              <w:rPr>
                <w:rFonts w:ascii="Times New Roman" w:hAnsi="Times New Roman" w:cs="Times New Roman"/>
                <w:sz w:val="20"/>
                <w:szCs w:val="20"/>
              </w:rPr>
              <w:t>Результаты осмотра и устраненные неисправности оборудования и арматуры резервуаров заносят в журнал осмотра оборудования и арматуры резервуара.</w:t>
            </w:r>
          </w:p>
          <w:p w:rsidR="00F27DE5" w:rsidRPr="00C17099" w:rsidRDefault="00F27DE5" w:rsidP="00C17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7DE5" w:rsidRPr="001E706C" w:rsidRDefault="001E706C" w:rsidP="001E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пункты 84, 101, </w:t>
            </w:r>
            <w:r w:rsidR="00F27DE5" w:rsidRPr="001E706C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приложение </w:t>
            </w:r>
            <w:r w:rsidR="00C17099" w:rsidRPr="001E70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7DE5" w:rsidRPr="001E706C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="00C17099" w:rsidRPr="001E7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7DE5" w:rsidRPr="001E706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706C" w:rsidRPr="001E706C" w:rsidRDefault="001E706C" w:rsidP="001E706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706C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Журнал осмотра оборудования и арматуры </w:t>
            </w:r>
          </w:p>
          <w:p w:rsidR="001E706C" w:rsidRPr="001E706C" w:rsidRDefault="001E706C" w:rsidP="001E706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706C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Представлен      󠆿󠆫        не представлен    󠆿󠆫 </w:t>
            </w:r>
          </w:p>
          <w:p w:rsidR="001E706C" w:rsidRPr="001E706C" w:rsidRDefault="001E706C" w:rsidP="001E706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1E706C" w:rsidRPr="001E706C" w:rsidRDefault="001E706C" w:rsidP="001E706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706C">
              <w:rPr>
                <w:rFonts w:ascii="Times New Roman" w:eastAsiaTheme="minorHAnsi" w:hAnsi="Times New Roman" w:cs="Times New Roman"/>
                <w:sz w:val="20"/>
                <w:szCs w:val="20"/>
              </w:rPr>
              <w:t>Начат (дата):</w:t>
            </w:r>
          </w:p>
          <w:p w:rsidR="001E706C" w:rsidRPr="001E706C" w:rsidRDefault="001E706C" w:rsidP="001E706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706C">
              <w:rPr>
                <w:rFonts w:ascii="Times New Roman" w:eastAsiaTheme="minorHAnsi" w:hAnsi="Times New Roman" w:cs="Times New Roman"/>
                <w:sz w:val="20"/>
                <w:szCs w:val="20"/>
              </w:rPr>
              <w:t>Где хранится:</w:t>
            </w:r>
          </w:p>
          <w:p w:rsidR="001E706C" w:rsidRPr="001E706C" w:rsidRDefault="001E706C" w:rsidP="001E706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E706C">
              <w:rPr>
                <w:rFonts w:ascii="Times New Roman" w:eastAsiaTheme="minorHAnsi" w:hAnsi="Times New Roman" w:cs="Times New Roman"/>
                <w:sz w:val="20"/>
                <w:szCs w:val="20"/>
              </w:rPr>
              <w:t>Порядок ведения:</w:t>
            </w:r>
          </w:p>
          <w:p w:rsidR="00737E27" w:rsidRDefault="00737E27" w:rsidP="00F27DE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F27DE5" w:rsidRPr="00F27DE5" w:rsidRDefault="00737E27" w:rsidP="0073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Описание результатов осмотра </w:t>
            </w:r>
            <w:r w:rsidR="00F27DE5" w:rsidRPr="00F27DE5">
              <w:rPr>
                <w:rFonts w:ascii="Times New Roman" w:eastAsiaTheme="minorHAnsi" w:hAnsi="Times New Roman" w:cs="Times New Roman"/>
                <w:sz w:val="20"/>
                <w:szCs w:val="20"/>
              </w:rPr>
              <w:t>состояни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я</w:t>
            </w:r>
            <w:r w:rsidR="00F27DE5" w:rsidRPr="00F27DE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корпуса и кровли резервуаров, дыхательных и предохранительных клапанов, арматуры и другого оборудования резервуаров, отмосток, обвалования, лестниц, пешеходных дорожек, переходных площадок, производственной канализации, освещения и заземления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:</w:t>
            </w:r>
            <w:r w:rsidR="00F27DE5" w:rsidRPr="00F27DE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27DE5" w:rsidTr="00F30778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7DE5" w:rsidRPr="00F27DE5" w:rsidRDefault="00737E27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3. обследовании (техническом </w:t>
            </w: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диагностировании) резервуаров и</w:t>
            </w: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составлении заключения (акта)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085" w:rsidRPr="00E47085" w:rsidRDefault="00E47085" w:rsidP="00E47085">
            <w:pPr>
              <w:suppressAutoHyphens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0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Резервуары, находящиеся в эксплуатации, подлежат техническому</w:t>
            </w:r>
            <w:r w:rsidRPr="00E47085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диагностированию для определения их технического состояния. </w:t>
            </w:r>
          </w:p>
          <w:p w:rsidR="00F27DE5" w:rsidRPr="00C17099" w:rsidRDefault="00E47085" w:rsidP="00E47085">
            <w:pPr>
              <w:suppressAutoHyphens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085">
              <w:rPr>
                <w:rFonts w:ascii="Times New Roman" w:hAnsi="Times New Roman" w:cs="Times New Roman"/>
                <w:sz w:val="20"/>
                <w:szCs w:val="20"/>
              </w:rPr>
              <w:t>По результатам технического диагностирования составляется заключение о техническом состоянии резервуара, его пригодности к ремонту и условиях дальнейшей эксплуатации. В заключении указываются выводы и предложения по ремонту резервуара.</w:t>
            </w:r>
          </w:p>
          <w:p w:rsidR="00F27DE5" w:rsidRPr="00C17099" w:rsidRDefault="00F27DE5" w:rsidP="00C170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E5" w:rsidRPr="00F27DE5" w:rsidRDefault="00F27DE5" w:rsidP="00E47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6C">
              <w:rPr>
                <w:rFonts w:ascii="Times New Roman" w:hAnsi="Times New Roman" w:cs="Times New Roman"/>
                <w:sz w:val="20"/>
                <w:szCs w:val="20"/>
              </w:rPr>
              <w:t xml:space="preserve">пункты </w:t>
            </w:r>
            <w:r w:rsidR="00E47085" w:rsidRPr="001E706C">
              <w:rPr>
                <w:rFonts w:ascii="Times New Roman" w:hAnsi="Times New Roman" w:cs="Times New Roman"/>
                <w:sz w:val="20"/>
                <w:szCs w:val="20"/>
              </w:rPr>
              <w:t>105, 106</w:t>
            </w:r>
            <w:r w:rsidRPr="001E706C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="00E47085" w:rsidRPr="001E7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706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7DE5" w:rsidRPr="00F27DE5" w:rsidRDefault="00E4708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обследований 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>(техническое диагностирование) резервуаров СХН в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гг.:</w:t>
            </w:r>
          </w:p>
          <w:p w:rsid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Представлены отчеты</w:t>
            </w:r>
            <w:r w:rsidR="00E47085">
              <w:rPr>
                <w:rFonts w:ascii="Times New Roman" w:hAnsi="Times New Roman" w:cs="Times New Roman"/>
                <w:sz w:val="20"/>
                <w:szCs w:val="20"/>
              </w:rPr>
              <w:t xml:space="preserve"> (заключения)  󠆿󠆫 :</w:t>
            </w:r>
          </w:p>
          <w:p w:rsidR="00E47085" w:rsidRDefault="00E4708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кем и когда составлен (утверждён):</w:t>
            </w:r>
          </w:p>
          <w:p w:rsidR="00E47085" w:rsidRDefault="00E4708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085" w:rsidRPr="00F27DE5" w:rsidRDefault="00E4708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 (заключения) не представлены  󠆿󠆫 :</w:t>
            </w: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E5" w:rsidRPr="00436BCF" w:rsidTr="003D7DBA">
        <w:tblPrEx>
          <w:jc w:val="left"/>
        </w:tblPrEx>
        <w:trPr>
          <w:trHeight w:val="998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7DE5" w:rsidRPr="004E7AC8" w:rsidRDefault="00F27DE5" w:rsidP="00E47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7085" w:rsidRPr="004E7A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E7AC8">
              <w:rPr>
                <w:rFonts w:ascii="Times New Roman" w:hAnsi="Times New Roman" w:cs="Times New Roman"/>
                <w:sz w:val="20"/>
                <w:szCs w:val="20"/>
              </w:rPr>
              <w:t>. Наличие и соответствие предъявляемым требованиям графиков зачистки резервуаров и актов на выполненную зачистку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7DE5" w:rsidRPr="004E7AC8" w:rsidRDefault="009D2695" w:rsidP="00C86EC3">
            <w:pPr>
              <w:spacing w:after="0" w:line="240" w:lineRule="auto"/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C8">
              <w:rPr>
                <w:rFonts w:ascii="Times New Roman" w:hAnsi="Times New Roman" w:cs="Times New Roman"/>
                <w:sz w:val="20"/>
                <w:szCs w:val="20"/>
              </w:rPr>
              <w:t>Зачистку резервуаров от остатков нефтепродуктов рекомендуется производить механизированным способом с применением специальных средств и устройств, которые должны отвечать требованиям безопасности.</w:t>
            </w:r>
          </w:p>
          <w:p w:rsidR="00C86EC3" w:rsidRPr="004E7AC8" w:rsidRDefault="00C86EC3" w:rsidP="00C86EC3">
            <w:pPr>
              <w:spacing w:after="0" w:line="240" w:lineRule="auto"/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C8">
              <w:rPr>
                <w:rFonts w:ascii="Times New Roman" w:hAnsi="Times New Roman" w:cs="Times New Roman"/>
                <w:sz w:val="20"/>
                <w:szCs w:val="20"/>
              </w:rPr>
              <w:t>Металлические резервуары, за исключением резервуаров длительного хранения, должны подвергаться периодической зачистке:</w:t>
            </w:r>
          </w:p>
          <w:p w:rsidR="00C86EC3" w:rsidRPr="004E7AC8" w:rsidRDefault="00C86EC3" w:rsidP="00C86EC3">
            <w:pPr>
              <w:spacing w:after="0" w:line="240" w:lineRule="auto"/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C8">
              <w:rPr>
                <w:rFonts w:ascii="Times New Roman" w:hAnsi="Times New Roman" w:cs="Times New Roman"/>
                <w:sz w:val="20"/>
                <w:szCs w:val="20"/>
              </w:rPr>
              <w:t>- не реже двух раз в год - для топлива для реактивных двигателей, авиационных бензинов, авиационных масел и их компонентов, прямогонных бензинов; допускается при наличии на линии закачки средств очистки с тонкостью фильтрования не более 40 мкм зачищать резервуары не реже одного раза в год;</w:t>
            </w:r>
          </w:p>
          <w:p w:rsidR="00C86EC3" w:rsidRPr="004E7AC8" w:rsidRDefault="00C86EC3" w:rsidP="00C86EC3">
            <w:pPr>
              <w:spacing w:after="0" w:line="240" w:lineRule="auto"/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C8">
              <w:rPr>
                <w:rFonts w:ascii="Times New Roman" w:hAnsi="Times New Roman" w:cs="Times New Roman"/>
                <w:sz w:val="20"/>
                <w:szCs w:val="20"/>
              </w:rPr>
              <w:t>- не реже одного раза в год - для присадок к смазочным маслам и масел с присадками;</w:t>
            </w:r>
          </w:p>
          <w:p w:rsidR="00C86EC3" w:rsidRPr="004E7AC8" w:rsidRDefault="00C86EC3" w:rsidP="00C86EC3">
            <w:pPr>
              <w:spacing w:after="0" w:line="240" w:lineRule="auto"/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C8">
              <w:rPr>
                <w:rFonts w:ascii="Times New Roman" w:hAnsi="Times New Roman" w:cs="Times New Roman"/>
                <w:sz w:val="20"/>
                <w:szCs w:val="20"/>
              </w:rPr>
              <w:t>- не реже одного раза в два с половиной года - для остальных масел, автомобильных бензинов, дизельных топлив, парафинов и аналогичных по физико-химическим свойствам нефтепродуктов.</w:t>
            </w:r>
          </w:p>
          <w:p w:rsidR="00C86EC3" w:rsidRPr="004E7AC8" w:rsidRDefault="00C86EC3" w:rsidP="004E7AC8">
            <w:pPr>
              <w:spacing w:after="0" w:line="240" w:lineRule="auto"/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Металлические и железобетонные резервуары для нефти, мазутов, моторных топлив и аналогичных по физико-химическим свойствам нефтепродуктов следует зачищать по мере необходимости, определяемой условиями сохранения их качества, надежной эксплуатации резервуаров и оборудования. Отстой воды и загрязнений из резервуаров следует удалять не реже одного раза в год.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E5" w:rsidRPr="001E706C" w:rsidRDefault="009D269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F27DE5" w:rsidRPr="001E706C">
              <w:rPr>
                <w:rFonts w:ascii="Times New Roman" w:hAnsi="Times New Roman" w:cs="Times New Roman"/>
                <w:sz w:val="20"/>
                <w:szCs w:val="20"/>
              </w:rPr>
              <w:t>ункт</w:t>
            </w:r>
            <w:r w:rsidRPr="001E706C">
              <w:rPr>
                <w:rFonts w:ascii="Times New Roman" w:hAnsi="Times New Roman" w:cs="Times New Roman"/>
                <w:sz w:val="20"/>
                <w:szCs w:val="20"/>
              </w:rPr>
              <w:t xml:space="preserve"> 104</w:t>
            </w:r>
            <w:r w:rsidR="00F27DE5" w:rsidRPr="001E706C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Pr="001E7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7DE5" w:rsidRPr="001E706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C86EC3" w:rsidRPr="001E70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F724B" w:rsidRDefault="005F724B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F724B" w:rsidRDefault="005F724B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F724B" w:rsidRDefault="005F724B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F724B" w:rsidRDefault="005F724B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86EC3" w:rsidRPr="005F724B" w:rsidRDefault="00C86EC3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2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подпункт 4.6. пункта 4 [14] </w:t>
            </w:r>
          </w:p>
          <w:p w:rsidR="00F27DE5" w:rsidRPr="004E7AC8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4E7AC8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4E7AC8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4E7AC8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4E7AC8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4E7AC8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4E7AC8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4E7AC8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4E7AC8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4E7AC8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4E7AC8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4E7AC8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4E7AC8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4E7AC8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6EC3" w:rsidRPr="004E7AC8" w:rsidRDefault="00C86EC3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C8">
              <w:rPr>
                <w:rFonts w:ascii="Times New Roman" w:hAnsi="Times New Roman" w:cs="Times New Roman"/>
                <w:sz w:val="20"/>
                <w:szCs w:val="20"/>
              </w:rPr>
              <w:t>Сведения об организации контроля проведения зачисток резервуаров:</w:t>
            </w:r>
          </w:p>
          <w:p w:rsidR="00C86EC3" w:rsidRPr="004E7AC8" w:rsidRDefault="00C86EC3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EC3" w:rsidRPr="004E7AC8" w:rsidRDefault="00C86EC3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C8">
              <w:rPr>
                <w:rFonts w:ascii="Times New Roman" w:hAnsi="Times New Roman" w:cs="Times New Roman"/>
                <w:sz w:val="20"/>
                <w:szCs w:val="20"/>
              </w:rPr>
              <w:t>Отметка о внесении с</w:t>
            </w:r>
            <w:r w:rsidR="00F27DE5" w:rsidRPr="004E7AC8">
              <w:rPr>
                <w:rFonts w:ascii="Times New Roman" w:hAnsi="Times New Roman" w:cs="Times New Roman"/>
                <w:sz w:val="20"/>
                <w:szCs w:val="20"/>
              </w:rPr>
              <w:t>ведени</w:t>
            </w:r>
            <w:r w:rsidRPr="004E7AC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27DE5" w:rsidRPr="004E7AC8">
              <w:rPr>
                <w:rFonts w:ascii="Times New Roman" w:hAnsi="Times New Roman" w:cs="Times New Roman"/>
                <w:sz w:val="20"/>
                <w:szCs w:val="20"/>
              </w:rPr>
              <w:t xml:space="preserve"> о проведении зачисток резервуаров в соответствующие графы Приложения 5 «Сведения о проведенных осмотрах, зачистках и градуировках» паспорта резервуара</w:t>
            </w:r>
            <w:r w:rsidRPr="004E7A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27DE5" w:rsidRPr="004E7AC8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7AC8" w:rsidRPr="004E7AC8" w:rsidRDefault="00C86EC3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C8">
              <w:rPr>
                <w:rFonts w:ascii="Times New Roman" w:hAnsi="Times New Roman" w:cs="Times New Roman"/>
                <w:sz w:val="20"/>
                <w:szCs w:val="20"/>
              </w:rPr>
              <w:t>Отметка о п</w:t>
            </w:r>
            <w:r w:rsidR="00F27DE5" w:rsidRPr="004E7AC8">
              <w:rPr>
                <w:rFonts w:ascii="Times New Roman" w:hAnsi="Times New Roman" w:cs="Times New Roman"/>
                <w:sz w:val="20"/>
                <w:szCs w:val="20"/>
              </w:rPr>
              <w:t>роведен</w:t>
            </w:r>
            <w:r w:rsidRPr="004E7AC8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="00F27DE5" w:rsidRPr="004E7AC8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</w:t>
            </w:r>
            <w:r w:rsidRPr="004E7AC8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F27DE5" w:rsidRPr="004E7AC8">
              <w:rPr>
                <w:rFonts w:ascii="Times New Roman" w:hAnsi="Times New Roman" w:cs="Times New Roman"/>
                <w:sz w:val="20"/>
                <w:szCs w:val="20"/>
              </w:rPr>
              <w:t xml:space="preserve"> сверк</w:t>
            </w:r>
            <w:r w:rsidRPr="004E7A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27DE5" w:rsidRPr="004E7AC8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сведений, </w:t>
            </w:r>
            <w:r w:rsidR="004E7AC8" w:rsidRPr="004E7AC8">
              <w:rPr>
                <w:rFonts w:ascii="Times New Roman" w:hAnsi="Times New Roman" w:cs="Times New Roman"/>
                <w:sz w:val="20"/>
                <w:szCs w:val="20"/>
              </w:rPr>
              <w:t xml:space="preserve">указанных в графике зачисток со сведениями, </w:t>
            </w:r>
            <w:r w:rsidR="00F27DE5" w:rsidRPr="004E7AC8">
              <w:rPr>
                <w:rFonts w:ascii="Times New Roman" w:hAnsi="Times New Roman" w:cs="Times New Roman"/>
                <w:sz w:val="20"/>
                <w:szCs w:val="20"/>
              </w:rPr>
              <w:t>вносимы</w:t>
            </w:r>
            <w:r w:rsidR="004E7AC8" w:rsidRPr="004E7AC8">
              <w:rPr>
                <w:rFonts w:ascii="Times New Roman" w:hAnsi="Times New Roman" w:cs="Times New Roman"/>
                <w:sz w:val="20"/>
                <w:szCs w:val="20"/>
              </w:rPr>
              <w:t>ми в паспорт резервуара</w:t>
            </w:r>
            <w:r w:rsidR="00F27DE5" w:rsidRPr="004E7AC8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4E7AC8" w:rsidRPr="004E7AC8">
              <w:rPr>
                <w:rFonts w:ascii="Times New Roman" w:hAnsi="Times New Roman" w:cs="Times New Roman"/>
                <w:sz w:val="20"/>
                <w:szCs w:val="20"/>
              </w:rPr>
              <w:t xml:space="preserve"> его</w:t>
            </w:r>
            <w:r w:rsidR="00F27DE5" w:rsidRPr="004E7AC8">
              <w:rPr>
                <w:rFonts w:ascii="Times New Roman" w:hAnsi="Times New Roman" w:cs="Times New Roman"/>
                <w:sz w:val="20"/>
                <w:szCs w:val="20"/>
              </w:rPr>
              <w:t xml:space="preserve"> зачистке</w:t>
            </w:r>
            <w:r w:rsidR="004E7AC8" w:rsidRPr="004E7A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E7AC8" w:rsidRPr="004E7AC8" w:rsidRDefault="00F27DE5" w:rsidP="004E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7DE5" w:rsidRPr="004E7AC8" w:rsidRDefault="00F27DE5" w:rsidP="003D7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C8">
              <w:rPr>
                <w:rFonts w:ascii="Times New Roman" w:hAnsi="Times New Roman" w:cs="Times New Roman"/>
                <w:sz w:val="20"/>
                <w:szCs w:val="20"/>
              </w:rPr>
              <w:t>Акт о выполнении зачистки резервуара</w:t>
            </w:r>
            <w:r w:rsidR="004E7A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27DE5" w:rsidTr="00F27DE5">
        <w:tblPrEx>
          <w:jc w:val="left"/>
        </w:tblPrEx>
        <w:trPr>
          <w:trHeight w:val="428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E5" w:rsidRPr="00E47085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7085">
              <w:rPr>
                <w:rFonts w:ascii="Times New Roman" w:hAnsi="Times New Roman" w:cs="Times New Roman"/>
                <w:sz w:val="32"/>
                <w:szCs w:val="32"/>
              </w:rPr>
              <w:t>Насосные станции</w:t>
            </w:r>
          </w:p>
        </w:tc>
      </w:tr>
      <w:tr w:rsidR="00F27DE5" w:rsidTr="00827EF1">
        <w:tblPrEx>
          <w:jc w:val="left"/>
        </w:tblPrEx>
        <w:trPr>
          <w:trHeight w:val="299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E5" w:rsidRPr="00F27DE5" w:rsidRDefault="00F27DE5" w:rsidP="001220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7B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. Наличие и соответствие предъявляемым требованиям:</w:t>
            </w:r>
          </w:p>
        </w:tc>
        <w:tc>
          <w:tcPr>
            <w:tcW w:w="1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5" w:rsidRPr="00F27DE5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E5" w:rsidRPr="000550AA" w:rsidTr="00F30778">
        <w:tblPrEx>
          <w:jc w:val="left"/>
        </w:tblPrEx>
        <w:trPr>
          <w:trHeight w:val="299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E5" w:rsidRPr="00F27DE5" w:rsidRDefault="00F27DE5" w:rsidP="007F7BFD">
            <w:pPr>
              <w:pStyle w:val="Normal1"/>
              <w:ind w:firstLine="0"/>
              <w:rPr>
                <w:sz w:val="20"/>
                <w:szCs w:val="20"/>
              </w:rPr>
            </w:pPr>
            <w:r w:rsidRPr="00F27DE5">
              <w:rPr>
                <w:sz w:val="20"/>
                <w:szCs w:val="20"/>
              </w:rPr>
              <w:t>1</w:t>
            </w:r>
            <w:r w:rsidR="007F7BFD">
              <w:rPr>
                <w:sz w:val="20"/>
                <w:szCs w:val="20"/>
              </w:rPr>
              <w:t>9</w:t>
            </w:r>
            <w:r w:rsidRPr="00F27DE5">
              <w:rPr>
                <w:sz w:val="20"/>
                <w:szCs w:val="20"/>
              </w:rPr>
              <w:t>.1. формуляров на насосные агрегаты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89E" w:rsidRPr="0003689E" w:rsidRDefault="0003689E" w:rsidP="0003689E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3689E">
              <w:rPr>
                <w:rFonts w:ascii="Times New Roman" w:eastAsiaTheme="minorHAnsi" w:hAnsi="Times New Roman" w:cs="Times New Roman"/>
                <w:sz w:val="20"/>
                <w:szCs w:val="20"/>
              </w:rPr>
              <w:t>Техническое обслуживание и ремонт агрегатов насосных станций необходимо проводить по утвержденному графику в соответствии с эксплуатационной документацией изготовителя и оформлением наряда-допуска на проведение работ повышенной опасности.</w:t>
            </w:r>
          </w:p>
          <w:p w:rsidR="00F27DE5" w:rsidRPr="00F27DE5" w:rsidRDefault="00F27DE5" w:rsidP="007F7BFD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E5" w:rsidRPr="0003689E" w:rsidRDefault="00F27DE5" w:rsidP="00036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пункт </w:t>
            </w:r>
            <w:r w:rsidR="007F7BFD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3689E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="007F7BFD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</w:t>
            </w:r>
            <w:r w:rsidR="007F7BFD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7DE5" w:rsidRDefault="007F7BFD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Эксплуатационная документация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на насосные агрегаты:</w:t>
            </w:r>
          </w:p>
          <w:p w:rsidR="007F7BFD" w:rsidRPr="00F27DE5" w:rsidRDefault="007F7BFD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Представлена   󠆿󠆫   не представлена     󠆿󠆫</w:t>
            </w:r>
          </w:p>
          <w:p w:rsidR="007F7BFD" w:rsidRDefault="007F7BFD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Перечень:</w:t>
            </w:r>
          </w:p>
          <w:tbl>
            <w:tblPr>
              <w:tblStyle w:val="ae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1816"/>
              <w:gridCol w:w="1816"/>
            </w:tblGrid>
            <w:tr w:rsidR="007F7BFD" w:rsidTr="007F7BFD">
              <w:tc>
                <w:tcPr>
                  <w:tcW w:w="1815" w:type="dxa"/>
                </w:tcPr>
                <w:p w:rsidR="007F7BFD" w:rsidRDefault="007F7BFD" w:rsidP="007F7B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агрегата</w:t>
                  </w:r>
                </w:p>
              </w:tc>
              <w:tc>
                <w:tcPr>
                  <w:tcW w:w="1816" w:type="dxa"/>
                </w:tcPr>
                <w:p w:rsidR="007F7BFD" w:rsidRDefault="007F7BFD" w:rsidP="007F7B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Заводской №</w:t>
                  </w:r>
                </w:p>
              </w:tc>
              <w:tc>
                <w:tcPr>
                  <w:tcW w:w="1816" w:type="dxa"/>
                </w:tcPr>
                <w:p w:rsidR="007F7BFD" w:rsidRDefault="007F7BFD" w:rsidP="007F7B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Инвентарный №</w:t>
                  </w:r>
                </w:p>
              </w:tc>
            </w:tr>
            <w:tr w:rsidR="007F7BFD" w:rsidTr="007F7BFD">
              <w:tc>
                <w:tcPr>
                  <w:tcW w:w="1815" w:type="dxa"/>
                </w:tcPr>
                <w:p w:rsidR="007F7BFD" w:rsidRDefault="007F7BFD" w:rsidP="007F7B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16" w:type="dxa"/>
                </w:tcPr>
                <w:p w:rsidR="007F7BFD" w:rsidRDefault="007F7BFD" w:rsidP="007F7B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16" w:type="dxa"/>
                </w:tcPr>
                <w:p w:rsidR="007F7BFD" w:rsidRDefault="007F7BFD" w:rsidP="007F7B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:rsid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BFD" w:rsidRPr="00F27DE5" w:rsidRDefault="007F7BFD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E5" w:rsidTr="00F30778">
        <w:tblPrEx>
          <w:jc w:val="left"/>
        </w:tblPrEx>
        <w:trPr>
          <w:trHeight w:val="255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7DE5" w:rsidRPr="00F27DE5" w:rsidRDefault="00F27DE5" w:rsidP="007F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7B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.2. журнала эксплуатации </w:t>
            </w:r>
            <w:r w:rsidR="007F7BFD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агрегатов 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насосных </w:t>
            </w:r>
            <w:r w:rsidR="007F7BFD">
              <w:rPr>
                <w:rFonts w:ascii="Times New Roman" w:hAnsi="Times New Roman" w:cs="Times New Roman"/>
                <w:sz w:val="20"/>
                <w:szCs w:val="20"/>
              </w:rPr>
              <w:t>станций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BFD" w:rsidRDefault="007F7BFD" w:rsidP="007F7BFD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BFD">
              <w:rPr>
                <w:rFonts w:ascii="Times New Roman" w:hAnsi="Times New Roman" w:cs="Times New Roman"/>
                <w:sz w:val="20"/>
                <w:szCs w:val="20"/>
              </w:rPr>
              <w:t>На каждый агрегат насосной станции должен вестись журнал эксплуатации, в который заносят данные учета его работы, объем производимого ремонта. Журнал эксплуатации агрегатов насосной станции заполняет ответственный за их эксплуатацию. Допускается ведение данного журнала в электронном виде.</w:t>
            </w:r>
          </w:p>
          <w:p w:rsidR="007F7BFD" w:rsidRPr="007F7BFD" w:rsidRDefault="007F7BFD" w:rsidP="007F7BFD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BFD">
              <w:rPr>
                <w:rFonts w:ascii="Times New Roman" w:hAnsi="Times New Roman" w:cs="Times New Roman"/>
                <w:sz w:val="20"/>
                <w:szCs w:val="20"/>
              </w:rPr>
              <w:t xml:space="preserve">При аварийной остановке агрегата насосной станции необходимо выяснить причину и до ее устранения не производить его запуск. В случае запуска другого агрегата насосной станции следует проверить правильность переключения задвижек на всасывающей и напорной линиях. По окончании перекачки задвижки на этих линиях должны быть закрыты. Об аварийной остановке агрегата насосной станции необходимо сделать запись в журнале </w:t>
            </w:r>
            <w:bookmarkStart w:id="1" w:name="_Hlk123119139"/>
            <w:r w:rsidRPr="007F7BFD">
              <w:rPr>
                <w:rFonts w:ascii="Times New Roman" w:hAnsi="Times New Roman" w:cs="Times New Roman"/>
                <w:sz w:val="20"/>
                <w:szCs w:val="20"/>
              </w:rPr>
              <w:t>эксплуатации агрегатов насосной станции</w:t>
            </w:r>
            <w:bookmarkEnd w:id="1"/>
            <w:r w:rsidRPr="007F7B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7BFD" w:rsidRPr="007F7BFD" w:rsidRDefault="007F7BFD" w:rsidP="007F7BFD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BFD">
              <w:rPr>
                <w:rFonts w:ascii="Times New Roman" w:hAnsi="Times New Roman" w:cs="Times New Roman"/>
                <w:sz w:val="20"/>
                <w:szCs w:val="20"/>
              </w:rPr>
              <w:t xml:space="preserve">При выводе в ремонт агрегата насосной станции всасывающую и напорную задвижки следует закрыть, на щите управления агрегатом вывесить плакат </w:t>
            </w:r>
            <w:r w:rsidR="0012202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F7BFD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7F7B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включать ‒ работают люди</w:t>
            </w:r>
            <w:r w:rsidR="001220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F7BFD">
              <w:rPr>
                <w:rFonts w:ascii="Times New Roman" w:hAnsi="Times New Roman" w:cs="Times New Roman"/>
                <w:sz w:val="20"/>
                <w:szCs w:val="20"/>
              </w:rPr>
              <w:t xml:space="preserve"> и сделать запись в журнале эксплуатации агрегатов насосной станции с указанием времени вывода агрегата в ремонт.</w:t>
            </w: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DE5" w:rsidRPr="0003689E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пункт</w:t>
            </w:r>
            <w:r w:rsidR="007F7BFD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F7BFD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F27DE5" w:rsidRPr="0003689E" w:rsidRDefault="007F7BFD" w:rsidP="007F7B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117, 118</w:t>
            </w:r>
            <w:r w:rsidR="00F27DE5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</w:t>
            </w: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F27DE5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7BFD" w:rsidRDefault="007F7BFD" w:rsidP="007F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урнал эксплуатации 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агрегатов 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насосных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станций:</w:t>
            </w:r>
          </w:p>
          <w:p w:rsidR="007F7BFD" w:rsidRDefault="007F7BFD" w:rsidP="007F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представлен  󠆿󠆫      представлен  󠆿󠆫</w:t>
            </w:r>
          </w:p>
          <w:p w:rsidR="00F27DE5" w:rsidRDefault="007F7BFD" w:rsidP="007F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ведения:</w:t>
            </w:r>
          </w:p>
          <w:p w:rsidR="007F7BFD" w:rsidRDefault="007F7BFD" w:rsidP="007F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BFD" w:rsidRPr="00F27DE5" w:rsidRDefault="007F7BFD" w:rsidP="007F7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E5" w:rsidRPr="00DA5750" w:rsidTr="007F7BFD">
        <w:tblPrEx>
          <w:jc w:val="left"/>
        </w:tblPrEx>
        <w:trPr>
          <w:trHeight w:val="419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DE5" w:rsidRPr="00F27DE5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7B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.3. инструкции по эксплуатации </w:t>
            </w: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агрегатов</w:t>
            </w: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BFD" w:rsidRPr="007F7BFD" w:rsidRDefault="007F7BFD" w:rsidP="007F7BFD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BFD">
              <w:rPr>
                <w:rFonts w:ascii="Times New Roman" w:hAnsi="Times New Roman" w:cs="Times New Roman"/>
                <w:sz w:val="20"/>
                <w:szCs w:val="20"/>
              </w:rPr>
              <w:t>На видном месте вывешиваются:</w:t>
            </w:r>
          </w:p>
          <w:p w:rsidR="007F7BFD" w:rsidRPr="007F7BFD" w:rsidRDefault="007F7BFD" w:rsidP="007F7BFD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BFD">
              <w:rPr>
                <w:rFonts w:ascii="Times New Roman" w:hAnsi="Times New Roman" w:cs="Times New Roman"/>
                <w:sz w:val="20"/>
                <w:szCs w:val="20"/>
              </w:rPr>
              <w:t>руководства по эксплуатации агрегатов насосных станций;</w:t>
            </w:r>
          </w:p>
          <w:p w:rsidR="007F7BFD" w:rsidRPr="007F7BFD" w:rsidRDefault="007F7BFD" w:rsidP="007F7BFD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BFD">
              <w:rPr>
                <w:rFonts w:ascii="Times New Roman" w:hAnsi="Times New Roman" w:cs="Times New Roman"/>
                <w:sz w:val="20"/>
                <w:szCs w:val="20"/>
              </w:rPr>
              <w:t>инструкции по охране труда;</w:t>
            </w:r>
          </w:p>
          <w:p w:rsidR="007F7BFD" w:rsidRPr="007F7BFD" w:rsidRDefault="007F7BFD" w:rsidP="007F7BFD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BFD">
              <w:rPr>
                <w:rFonts w:ascii="Times New Roman" w:hAnsi="Times New Roman" w:cs="Times New Roman"/>
                <w:sz w:val="20"/>
                <w:szCs w:val="20"/>
              </w:rPr>
              <w:t>график плановых ремонтов агрегатов насосных станций;</w:t>
            </w:r>
          </w:p>
          <w:p w:rsidR="00F27DE5" w:rsidRPr="00F27DE5" w:rsidRDefault="007F7BFD" w:rsidP="004F0BC7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7BFD">
              <w:rPr>
                <w:rFonts w:ascii="Times New Roman" w:hAnsi="Times New Roman" w:cs="Times New Roman"/>
                <w:sz w:val="20"/>
                <w:szCs w:val="20"/>
              </w:rPr>
              <w:t>схема обвязки насосов и соединения с трубопроводами и резервуарами.</w:t>
            </w: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DE5" w:rsidRPr="00F27DE5" w:rsidRDefault="0003689E" w:rsidP="00036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F27DE5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ункт</w:t>
            </w: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F7BFD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</w:t>
            </w:r>
            <w:r w:rsidR="00F27DE5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</w:t>
            </w:r>
            <w:r w:rsidR="007F7BFD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F27DE5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7BFD" w:rsidRDefault="004F0BC7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Требуемая</w:t>
            </w:r>
            <w:r w:rsidR="007F7BF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документация:</w:t>
            </w:r>
          </w:p>
          <w:p w:rsidR="004F0BC7" w:rsidRDefault="004F0BC7" w:rsidP="004F0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представлен</w:t>
            </w:r>
            <w:r w:rsidR="000370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󠆿󠆫      представлен</w:t>
            </w:r>
            <w:r w:rsidR="000370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󠆿󠆫</w:t>
            </w:r>
          </w:p>
          <w:p w:rsid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BC7" w:rsidRPr="00F27DE5" w:rsidRDefault="004F0BC7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Перечень:</w:t>
            </w:r>
          </w:p>
        </w:tc>
      </w:tr>
      <w:tr w:rsidR="00F27DE5" w:rsidRPr="00F8083C" w:rsidTr="00F30778">
        <w:tblPrEx>
          <w:jc w:val="left"/>
        </w:tblPrEx>
        <w:trPr>
          <w:trHeight w:val="428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7DE5" w:rsidRPr="00F27DE5" w:rsidRDefault="004F0BC7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>. вентиляции</w:t>
            </w: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241A" w:rsidRPr="00BB241A" w:rsidRDefault="00BB241A" w:rsidP="00BB241A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24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ввода в эксплуатацию все вентиляционные установки должны быть испытаны и отрегулированы, на них должны быть составлены технические паспорта (формуляры).</w:t>
            </w:r>
          </w:p>
          <w:p w:rsidR="00037066" w:rsidRPr="00037066" w:rsidRDefault="00037066" w:rsidP="00037066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70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Аэродинамические испытания вентиляционных систем в целях проверки их эксплуатационных технических характеристик и их регулировка должны проводиться:</w:t>
            </w:r>
          </w:p>
          <w:p w:rsidR="00037066" w:rsidRPr="00037066" w:rsidRDefault="00037066" w:rsidP="00037066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70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реже одного раза в три года;</w:t>
            </w:r>
          </w:p>
          <w:p w:rsidR="00037066" w:rsidRPr="00037066" w:rsidRDefault="00037066" w:rsidP="00037066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70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после капитального ремонта и реконструкции, замены вентилятора или электродвигателя;</w:t>
            </w:r>
          </w:p>
          <w:p w:rsidR="00037066" w:rsidRPr="00037066" w:rsidRDefault="00037066" w:rsidP="00037066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70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несоответствии состояния воздушной среды в производственных помещениях требованиям санитарных норм.</w:t>
            </w:r>
          </w:p>
          <w:p w:rsidR="00037066" w:rsidRPr="00037066" w:rsidRDefault="00037066" w:rsidP="00037066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70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Наладка и испытание вентиляционных систем должны осуществляться специализированными организациями.</w:t>
            </w:r>
          </w:p>
          <w:p w:rsidR="00BB241A" w:rsidRPr="00BB241A" w:rsidRDefault="00F27DE5" w:rsidP="00BB241A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24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B241A" w:rsidRPr="00BB24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обслуживания и ремонта вентиляционных систем определяется руководством по их эксплуатации.</w:t>
            </w:r>
          </w:p>
          <w:p w:rsidR="00BB241A" w:rsidRPr="00BB241A" w:rsidRDefault="00BB241A" w:rsidP="00BB241A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24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ремонте и наладке отражаются в техническом паспорте (формуляре) вентиляционной системы.</w:t>
            </w:r>
          </w:p>
          <w:p w:rsidR="00BB241A" w:rsidRPr="00BB241A" w:rsidRDefault="00BB241A" w:rsidP="00BB241A">
            <w:pPr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</w:pPr>
            <w:r w:rsidRPr="00BB241A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 xml:space="preserve">Помещения, предназначенные для вентиляционного оборудования (камеры, калориферные), должны запираться на замок. На их дверях вывешивают табличку с надписями, </w:t>
            </w:r>
            <w:r w:rsidRPr="00BB241A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lastRenderedPageBreak/>
              <w:t>запрещающими вход посторонним лицам. Использование этих помещений для других целей не допускается.</w:t>
            </w:r>
          </w:p>
          <w:p w:rsidR="00EC6B84" w:rsidRDefault="00BB241A" w:rsidP="00BB241A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</w:pPr>
            <w:r w:rsidRPr="00BB241A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>Ответственность за исправное состояние, организацию обслуживания и ремонта вентиляционных установок возлагается на специалиста, назначенного приказом руководителя организации.</w:t>
            </w:r>
          </w:p>
          <w:p w:rsidR="00F27DE5" w:rsidRPr="00F27DE5" w:rsidRDefault="00F27DE5" w:rsidP="00F27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E5" w:rsidRPr="0003689E" w:rsidRDefault="00F27DE5" w:rsidP="00EC6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пункты </w:t>
            </w:r>
            <w:r w:rsidR="00BB241A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</w:t>
            </w: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BB241A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37066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148, </w:t>
            </w:r>
            <w:r w:rsidR="00BB241A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151, 153,</w:t>
            </w:r>
            <w:r w:rsidR="00EC6B84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155</w:t>
            </w: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</w:t>
            </w:r>
            <w:r w:rsidR="00EC6B84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B84" w:rsidRDefault="00037066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паспорта (формуляры) 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на эксплуатируемые вентиляционные установки. </w:t>
            </w:r>
          </w:p>
          <w:p w:rsidR="00037066" w:rsidRDefault="00037066" w:rsidP="0003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представлены  󠆿󠆫      представлены  󠆿󠆫</w:t>
            </w:r>
          </w:p>
          <w:p w:rsidR="00037066" w:rsidRDefault="00037066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066" w:rsidRDefault="00037066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проведении а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>эродинамически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испытани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й:</w:t>
            </w:r>
          </w:p>
          <w:p w:rsidR="00037066" w:rsidRDefault="00F27DE5" w:rsidP="0003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7066" w:rsidRDefault="00037066" w:rsidP="0003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назначении ответственных лиц за исправное техническое состояние и эксплуатацию вентиляционных установок</w:t>
            </w:r>
            <w:r w:rsidR="002622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27DE5" w:rsidRPr="00F27DE5" w:rsidRDefault="00F27DE5" w:rsidP="00262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E5" w:rsidRPr="00297D60" w:rsidTr="00F30778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7DE5" w:rsidRPr="003D7DBA" w:rsidRDefault="003B4898" w:rsidP="00441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19.5. </w:t>
            </w:r>
            <w:r w:rsidR="00441DC4" w:rsidRPr="003D7DBA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</w:t>
            </w:r>
            <w:r w:rsidR="00F27DE5" w:rsidRPr="003D7DBA">
              <w:rPr>
                <w:rFonts w:ascii="Times New Roman" w:hAnsi="Times New Roman" w:cs="Times New Roman"/>
                <w:sz w:val="20"/>
                <w:szCs w:val="20"/>
              </w:rPr>
              <w:t>удаление разлившихся нефтепродуктов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F8D" w:rsidRPr="003D7DBA" w:rsidRDefault="00CB4F8D" w:rsidP="00CB4F8D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D7DBA">
              <w:rPr>
                <w:rFonts w:ascii="Times New Roman" w:eastAsiaTheme="minorHAnsi" w:hAnsi="Times New Roman" w:cs="Times New Roman"/>
                <w:sz w:val="20"/>
                <w:szCs w:val="20"/>
              </w:rPr>
              <w:t>При утечке легковоспламеняющихся и горючих жидкостей, горючих газов следует прекратить все технологические операции и принять меры по ликвидации пожароопасной ситуации. Пролитые легковоспламеняющиеся и горючие жидкости должны быть немедленно убраны с помощью сорбирующих материалов или других пожаробезопасных средств и удалены из помещений и с территории.</w:t>
            </w:r>
          </w:p>
          <w:p w:rsidR="00F27DE5" w:rsidRPr="003D7DBA" w:rsidRDefault="00CB4F8D" w:rsidP="00CB4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DB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DE5" w:rsidRPr="003D7DBA" w:rsidRDefault="00F27DE5" w:rsidP="00CB4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пункт </w:t>
            </w:r>
            <w:r w:rsidR="00CB4F8D"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[</w:t>
            </w:r>
            <w:r w:rsidR="00CB4F8D"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7DE5" w:rsidRPr="003D7DBA" w:rsidRDefault="00CB4F8D" w:rsidP="00F27DE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D7DBA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принятия мер по ликвидации пожароопасной ситуации, произошедшей вследствие </w:t>
            </w:r>
            <w:r w:rsidRPr="003D7DBA">
              <w:rPr>
                <w:rFonts w:ascii="Times New Roman" w:eastAsiaTheme="minorHAnsi" w:hAnsi="Times New Roman" w:cs="Times New Roman"/>
                <w:sz w:val="20"/>
                <w:szCs w:val="20"/>
              </w:rPr>
              <w:t>утечки легковоспламеняющихся и горючих жидкостей:</w:t>
            </w:r>
          </w:p>
          <w:p w:rsidR="00CB4F8D" w:rsidRPr="003D7DBA" w:rsidRDefault="00CB4F8D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4F8D" w:rsidRPr="003D7DBA" w:rsidRDefault="00CB4F8D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DBA">
              <w:rPr>
                <w:rFonts w:ascii="Times New Roman" w:hAnsi="Times New Roman" w:cs="Times New Roman"/>
                <w:sz w:val="20"/>
                <w:szCs w:val="20"/>
              </w:rPr>
              <w:t>Перечень сорбирующих материалов, применяемых для сбора пролитых</w:t>
            </w:r>
            <w:r w:rsidRPr="003D7DB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легковоспламеняющихся и горючих</w:t>
            </w:r>
            <w:r w:rsidRPr="003D7DBA">
              <w:rPr>
                <w:rFonts w:ascii="Times New Roman" w:hAnsi="Times New Roman" w:cs="Times New Roman"/>
                <w:sz w:val="20"/>
                <w:szCs w:val="20"/>
              </w:rPr>
              <w:t xml:space="preserve"> жидкостей:</w:t>
            </w:r>
          </w:p>
          <w:p w:rsidR="00441DC4" w:rsidRPr="003D7DBA" w:rsidRDefault="00441DC4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1DC4" w:rsidRDefault="00441DC4" w:rsidP="00441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7DBA">
              <w:rPr>
                <w:rFonts w:ascii="Times New Roman" w:hAnsi="Times New Roman" w:cs="Times New Roman"/>
                <w:sz w:val="20"/>
                <w:szCs w:val="20"/>
              </w:rPr>
              <w:t xml:space="preserve">Порядок сбора и утилизации материалов и промышленных отходов, </w:t>
            </w:r>
            <w:r w:rsidR="00F27DE5" w:rsidRPr="003D7DBA">
              <w:rPr>
                <w:rFonts w:ascii="Times New Roman" w:hAnsi="Times New Roman" w:cs="Times New Roman"/>
                <w:sz w:val="20"/>
                <w:szCs w:val="20"/>
              </w:rPr>
              <w:t>загрязненны</w:t>
            </w:r>
            <w:r w:rsidRPr="003D7DB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F27DE5" w:rsidRPr="003D7DBA">
              <w:rPr>
                <w:rFonts w:ascii="Times New Roman" w:hAnsi="Times New Roman" w:cs="Times New Roman"/>
                <w:sz w:val="20"/>
                <w:szCs w:val="20"/>
              </w:rPr>
              <w:t xml:space="preserve"> нефтепродуктами</w:t>
            </w:r>
            <w:r w:rsidRPr="003D7DB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27DE5" w:rsidRPr="00F27DE5" w:rsidRDefault="00F27DE5" w:rsidP="00441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27DE5" w:rsidTr="00F27DE5">
        <w:tblPrEx>
          <w:jc w:val="left"/>
        </w:tblPrEx>
        <w:trPr>
          <w:trHeight w:val="428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7DE5" w:rsidRPr="00236742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6742">
              <w:rPr>
                <w:rFonts w:ascii="Times New Roman" w:hAnsi="Times New Roman" w:cs="Times New Roman"/>
                <w:sz w:val="32"/>
                <w:szCs w:val="32"/>
              </w:rPr>
              <w:t>Технологические трубопроводы</w:t>
            </w:r>
          </w:p>
        </w:tc>
      </w:tr>
      <w:tr w:rsidR="00F27DE5" w:rsidTr="00827EF1">
        <w:tblPrEx>
          <w:jc w:val="left"/>
        </w:tblPrEx>
        <w:trPr>
          <w:trHeight w:val="266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E5" w:rsidRPr="00CB3272" w:rsidRDefault="00236742" w:rsidP="00236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2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27DE5" w:rsidRPr="00CB3272">
              <w:rPr>
                <w:rFonts w:ascii="Times New Roman" w:hAnsi="Times New Roman" w:cs="Times New Roman"/>
                <w:sz w:val="20"/>
                <w:szCs w:val="20"/>
              </w:rPr>
              <w:t>. Наличие и соответствие предъявляемым требованиям:</w:t>
            </w:r>
          </w:p>
        </w:tc>
        <w:tc>
          <w:tcPr>
            <w:tcW w:w="122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E5" w:rsidRPr="00F27DE5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E5" w:rsidRPr="00E923E2" w:rsidTr="00F30778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7DE5" w:rsidRPr="00CB3272" w:rsidRDefault="00192027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2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27DE5" w:rsidRPr="00CB3272">
              <w:rPr>
                <w:rFonts w:ascii="Times New Roman" w:hAnsi="Times New Roman" w:cs="Times New Roman"/>
                <w:sz w:val="20"/>
                <w:szCs w:val="20"/>
              </w:rPr>
              <w:t>.1. паспорта на технологические трубопроводы, по которым транспортируются ЛВЖ</w:t>
            </w:r>
          </w:p>
          <w:p w:rsidR="00F27DE5" w:rsidRPr="00CB3272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CB3272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CB3272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CB3272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815" w:rsidRPr="00187815" w:rsidRDefault="00187815" w:rsidP="00187815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7815">
              <w:rPr>
                <w:rFonts w:ascii="Times New Roman" w:hAnsi="Times New Roman" w:cs="Times New Roman"/>
                <w:sz w:val="20"/>
                <w:szCs w:val="20"/>
              </w:rPr>
              <w:t>Обслуживание трубопроводов должно осуществляться в соответствии с требованиями Правил</w:t>
            </w:r>
            <w:r w:rsidRPr="007433A7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433A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187815">
              <w:rPr>
                <w:rFonts w:ascii="Times New Roman" w:hAnsi="Times New Roman" w:cs="Times New Roman"/>
                <w:sz w:val="20"/>
                <w:szCs w:val="20"/>
              </w:rPr>
              <w:t>, ЛПА, технической и эксплуатационной документации.</w:t>
            </w:r>
          </w:p>
          <w:p w:rsidR="003D7DBA" w:rsidRPr="00D226B7" w:rsidRDefault="003D7DBA" w:rsidP="003D7DB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Здания, сооружения, помещения, наружные установки и оборудование должны эксплуатироваться в соответствии с требованиями</w:t>
            </w:r>
            <w:r w:rsidRPr="00D22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Общих требований пожарной безопасности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</w:t>
            </w:r>
            <w:r w:rsidR="00CB32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проектной документацией и эксплуатационной документацией на них.</w:t>
            </w:r>
          </w:p>
          <w:p w:rsidR="002F3670" w:rsidRPr="002F3670" w:rsidRDefault="002F3670" w:rsidP="002F3670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F36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За состоянием раздаточных кранов, патрубков, трубопроводов и другого оборудования разливочных и расфасовочных отделений должен быть установлен </w:t>
            </w:r>
            <w:r w:rsidRPr="002F36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постоянный контроль. Раздаточные краны должны легко открываться, закрываться и не давать течи. Все обнаруженные дефекты и неисправности необходимо немедленно устранять.</w:t>
            </w:r>
          </w:p>
          <w:p w:rsidR="00F27DE5" w:rsidRPr="00F27DE5" w:rsidRDefault="00F27DE5" w:rsidP="0003689E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10F8" w:rsidRPr="008F3D06" w:rsidRDefault="00CA10F8" w:rsidP="00CA1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D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пункты 262-275 [18]</w:t>
            </w:r>
          </w:p>
          <w:p w:rsidR="00187815" w:rsidRPr="009B36DD" w:rsidRDefault="00187815" w:rsidP="00743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B3272" w:rsidRPr="009B36DD" w:rsidRDefault="00CB3272" w:rsidP="00743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433A7" w:rsidRPr="007752AB" w:rsidRDefault="007433A7" w:rsidP="00743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 9 [2.1]</w:t>
            </w:r>
          </w:p>
          <w:p w:rsidR="007433A7" w:rsidRPr="009B36DD" w:rsidRDefault="007433A7" w:rsidP="00743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433A7" w:rsidRPr="009B36DD" w:rsidRDefault="007433A7" w:rsidP="00743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433A7" w:rsidRPr="009B36DD" w:rsidRDefault="007433A7" w:rsidP="00743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433A7" w:rsidRPr="009B36DD" w:rsidRDefault="007433A7" w:rsidP="00743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433A7" w:rsidRPr="009B36DD" w:rsidRDefault="007433A7" w:rsidP="00743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433A7" w:rsidRPr="009B36DD" w:rsidRDefault="007433A7" w:rsidP="00743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433A7" w:rsidRPr="009B36DD" w:rsidRDefault="007433A7" w:rsidP="00743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433A7" w:rsidRPr="009B36DD" w:rsidRDefault="007433A7" w:rsidP="00743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433A7" w:rsidRPr="009B36DD" w:rsidRDefault="007433A7" w:rsidP="00743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433A7" w:rsidRPr="0003689E" w:rsidRDefault="007433A7" w:rsidP="00743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 46 [3]</w:t>
            </w:r>
          </w:p>
          <w:p w:rsidR="007433A7" w:rsidRPr="009B36DD" w:rsidRDefault="007433A7" w:rsidP="00743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27DE5" w:rsidRPr="009B36DD" w:rsidRDefault="00F27DE5" w:rsidP="00CB3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3272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Паспорта технологических трубопроводов светлых нефтепродуктов</w:t>
            </w:r>
          </w:p>
          <w:p w:rsidR="00CB3272" w:rsidRDefault="00CB3272" w:rsidP="00CB3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представлены  󠆿󠆫      представлены  󠆿󠆫</w:t>
            </w:r>
          </w:p>
          <w:p w:rsidR="00CB3272" w:rsidRDefault="00CB3272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272" w:rsidRPr="00CB3272" w:rsidRDefault="00CB3272" w:rsidP="00CB3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27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порядок их заполнения </w:t>
            </w:r>
          </w:p>
          <w:p w:rsidR="00CB3272" w:rsidRPr="00CB3272" w:rsidRDefault="00CB3272" w:rsidP="00CB3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CB3272">
              <w:rPr>
                <w:rFonts w:ascii="Times New Roman" w:hAnsi="Times New Roman" w:cs="Times New Roman"/>
                <w:sz w:val="20"/>
                <w:szCs w:val="20"/>
              </w:rPr>
              <w:t xml:space="preserve">соблюдается 󠆫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󠆿󠆫</w:t>
            </w:r>
            <w:r w:rsidRPr="00CB3272">
              <w:rPr>
                <w:rFonts w:ascii="Times New Roman" w:hAnsi="Times New Roman" w:cs="Times New Roman"/>
                <w:sz w:val="20"/>
                <w:szCs w:val="20"/>
              </w:rPr>
              <w:t xml:space="preserve">     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CB3272">
              <w:rPr>
                <w:rFonts w:ascii="Times New Roman" w:hAnsi="Times New Roman" w:cs="Times New Roman"/>
                <w:sz w:val="20"/>
                <w:szCs w:val="20"/>
              </w:rPr>
              <w:t>облюдается 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󠆿󠆫</w:t>
            </w:r>
          </w:p>
          <w:p w:rsidR="00F27DE5" w:rsidRPr="00F27DE5" w:rsidRDefault="00F27DE5" w:rsidP="00CB32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27DE5" w:rsidRPr="00E923E2" w:rsidTr="00F30778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7DE5" w:rsidRPr="00CB3272" w:rsidRDefault="003B4898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27DE5" w:rsidRPr="00CB3272">
              <w:rPr>
                <w:rFonts w:ascii="Times New Roman" w:hAnsi="Times New Roman" w:cs="Times New Roman"/>
                <w:sz w:val="20"/>
                <w:szCs w:val="20"/>
              </w:rPr>
              <w:t>.2. журнала эксплуатации и ремонта технологических трубопроводов</w:t>
            </w:r>
          </w:p>
          <w:p w:rsidR="00F27DE5" w:rsidRPr="00CB3272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CB3272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CB3272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7DE5" w:rsidRPr="00F27DE5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DE5" w:rsidRPr="009B36DD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3272" w:rsidRDefault="00F27DE5" w:rsidP="00CB3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Журнал эксплуатации и ремонта технологических трубопроводов</w:t>
            </w:r>
            <w:r w:rsidR="00CB32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3272">
              <w:rPr>
                <w:rFonts w:ascii="Times New Roman" w:hAnsi="Times New Roman" w:cs="Times New Roman"/>
                <w:sz w:val="20"/>
                <w:szCs w:val="20"/>
              </w:rPr>
              <w:t xml:space="preserve"> не представлен  󠆿󠆫      представлен  󠆿󠆫</w:t>
            </w:r>
          </w:p>
          <w:p w:rsidR="00CB3272" w:rsidRDefault="00CB3272" w:rsidP="00CB3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272" w:rsidRPr="00CB3272" w:rsidRDefault="00CB3272" w:rsidP="00CB3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27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Установленный порядок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  <w:r w:rsidRPr="00CB32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3272" w:rsidRPr="00CB3272" w:rsidRDefault="00CB3272" w:rsidP="00CB3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CB3272">
              <w:rPr>
                <w:rFonts w:ascii="Times New Roman" w:hAnsi="Times New Roman" w:cs="Times New Roman"/>
                <w:sz w:val="20"/>
                <w:szCs w:val="20"/>
              </w:rPr>
              <w:t xml:space="preserve">соблюдается 󠆫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󠆿󠆫</w:t>
            </w:r>
            <w:r w:rsidRPr="00CB3272">
              <w:rPr>
                <w:rFonts w:ascii="Times New Roman" w:hAnsi="Times New Roman" w:cs="Times New Roman"/>
                <w:sz w:val="20"/>
                <w:szCs w:val="20"/>
              </w:rPr>
              <w:t xml:space="preserve">     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CB3272">
              <w:rPr>
                <w:rFonts w:ascii="Times New Roman" w:hAnsi="Times New Roman" w:cs="Times New Roman"/>
                <w:sz w:val="20"/>
                <w:szCs w:val="20"/>
              </w:rPr>
              <w:t>облюдается 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󠆿󠆫</w:t>
            </w: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27DE5" w:rsidTr="00827EF1">
        <w:tblPrEx>
          <w:jc w:val="left"/>
        </w:tblPrEx>
        <w:trPr>
          <w:trHeight w:val="285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7DE5" w:rsidRPr="00F27DE5" w:rsidRDefault="00F27DE5" w:rsidP="003B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48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. Проведение и соблюдение периодичности: </w:t>
            </w:r>
          </w:p>
        </w:tc>
        <w:tc>
          <w:tcPr>
            <w:tcW w:w="122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7DE5" w:rsidRPr="009B36DD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27DE5" w:rsidTr="00F30778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7DE5" w:rsidRPr="009B36DD" w:rsidRDefault="00F27DE5" w:rsidP="00CB3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6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48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B36DD">
              <w:rPr>
                <w:rFonts w:ascii="Times New Roman" w:hAnsi="Times New Roman" w:cs="Times New Roman"/>
                <w:sz w:val="20"/>
                <w:szCs w:val="20"/>
              </w:rPr>
              <w:t xml:space="preserve">.1. защиты наружной поверхности стальных трубопроводов </w:t>
            </w:r>
          </w:p>
          <w:p w:rsidR="00F27DE5" w:rsidRPr="009B36DD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9B36DD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9B36DD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6DD" w:rsidRPr="009B36DD" w:rsidRDefault="009B36DD" w:rsidP="009B36DD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6DD">
              <w:rPr>
                <w:rFonts w:ascii="Times New Roman" w:hAnsi="Times New Roman" w:cs="Times New Roman"/>
                <w:sz w:val="20"/>
                <w:szCs w:val="20"/>
              </w:rPr>
              <w:t>При формировании мероприятий по антикоррозионной защите трубопроводов конструктивные решения должны обеспечивать доступность осмотра и восстановление антикоррозионных покрытий.</w:t>
            </w:r>
          </w:p>
          <w:p w:rsidR="00F27DE5" w:rsidRPr="009B36DD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9B36DD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E5" w:rsidRPr="009B36DD" w:rsidRDefault="009B36DD" w:rsidP="009B36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3D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F27DE5" w:rsidRPr="008F3D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ункт</w:t>
            </w:r>
            <w:r w:rsidRPr="008F3D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 72-77, приложение 4</w:t>
            </w:r>
            <w:r w:rsidR="00F27DE5" w:rsidRPr="008F3D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[1</w:t>
            </w:r>
            <w:r w:rsidRPr="008F3D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F27DE5" w:rsidRPr="008F3D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36DD" w:rsidRPr="009B36DD" w:rsidRDefault="009B36DD" w:rsidP="009B3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6DD">
              <w:rPr>
                <w:rFonts w:ascii="Times New Roman" w:hAnsi="Times New Roman" w:cs="Times New Roman"/>
                <w:sz w:val="20"/>
                <w:szCs w:val="20"/>
              </w:rPr>
              <w:t>Требования по з</w:t>
            </w:r>
            <w:r w:rsidR="00F27DE5" w:rsidRPr="009B36DD">
              <w:rPr>
                <w:rFonts w:ascii="Times New Roman" w:hAnsi="Times New Roman" w:cs="Times New Roman"/>
                <w:sz w:val="20"/>
                <w:szCs w:val="20"/>
              </w:rPr>
              <w:t>ащит</w:t>
            </w:r>
            <w:r w:rsidRPr="009B36D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27DE5" w:rsidRPr="009B36DD">
              <w:rPr>
                <w:rFonts w:ascii="Times New Roman" w:hAnsi="Times New Roman" w:cs="Times New Roman"/>
                <w:sz w:val="20"/>
                <w:szCs w:val="20"/>
              </w:rPr>
              <w:t xml:space="preserve"> наружной поверхности стальных трубопроводов от коррозии</w:t>
            </w:r>
          </w:p>
          <w:p w:rsidR="009B36DD" w:rsidRPr="009B36DD" w:rsidRDefault="00F27DE5" w:rsidP="009B3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36DD" w:rsidRPr="009B36DD" w:rsidRDefault="009B36DD" w:rsidP="009B3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6DD">
              <w:rPr>
                <w:rFonts w:ascii="Times New Roman" w:hAnsi="Times New Roman" w:cs="Times New Roman"/>
                <w:sz w:val="20"/>
                <w:szCs w:val="20"/>
              </w:rPr>
              <w:t>не соблюдается 󠆫   󠆿󠆫     󠆿 соблюдается 󠆫 󠆿󠆫</w:t>
            </w:r>
          </w:p>
          <w:p w:rsidR="00F27DE5" w:rsidRPr="009B36DD" w:rsidRDefault="00F27DE5" w:rsidP="009B3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E5" w:rsidTr="00F30778">
        <w:tblPrEx>
          <w:jc w:val="left"/>
        </w:tblPrEx>
        <w:trPr>
          <w:trHeight w:val="516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DE5" w:rsidRPr="00B240B1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0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48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40B1">
              <w:rPr>
                <w:rFonts w:ascii="Times New Roman" w:hAnsi="Times New Roman" w:cs="Times New Roman"/>
                <w:sz w:val="20"/>
                <w:szCs w:val="20"/>
              </w:rPr>
              <w:t xml:space="preserve">.2. ревизии технологических </w:t>
            </w:r>
          </w:p>
          <w:p w:rsidR="00F27DE5" w:rsidRPr="00B240B1" w:rsidRDefault="00DA6531" w:rsidP="000F5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27DE5" w:rsidRPr="00B240B1">
              <w:rPr>
                <w:rFonts w:ascii="Times New Roman" w:hAnsi="Times New Roman" w:cs="Times New Roman"/>
                <w:sz w:val="20"/>
                <w:szCs w:val="20"/>
              </w:rPr>
              <w:t>рубопроводов</w:t>
            </w:r>
            <w:r w:rsidR="000F54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F54B9" w:rsidRPr="00F27DE5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безопасной эксплуатации трубопроводов</w:t>
            </w:r>
          </w:p>
          <w:p w:rsidR="00F27DE5" w:rsidRPr="00B240B1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B240B1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72" w:rsidRPr="00B240B1" w:rsidRDefault="00CB3272" w:rsidP="00CB3272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0B1">
              <w:rPr>
                <w:rFonts w:ascii="Times New Roman" w:hAnsi="Times New Roman" w:cs="Times New Roman"/>
                <w:sz w:val="20"/>
                <w:szCs w:val="20"/>
              </w:rPr>
              <w:t>Основными методами контроля за надежной и безопасной эксплуатацией трубопроводов являются периодическая ревизия и испытание на прочность и плотность.</w:t>
            </w:r>
          </w:p>
          <w:p w:rsidR="00CB3272" w:rsidRPr="00B240B1" w:rsidRDefault="00CB3272" w:rsidP="00CB3272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0B1">
              <w:rPr>
                <w:rFonts w:ascii="Times New Roman" w:hAnsi="Times New Roman" w:cs="Times New Roman"/>
                <w:sz w:val="20"/>
                <w:szCs w:val="20"/>
              </w:rPr>
              <w:t>Результаты ревизии и испытания на прочность и плотность служат основанием для определения возможности его дальнейшей эксплуатации.</w:t>
            </w:r>
          </w:p>
          <w:p w:rsidR="00CB3272" w:rsidRPr="00B240B1" w:rsidRDefault="00CB3272" w:rsidP="00CB3272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0B1">
              <w:rPr>
                <w:rFonts w:ascii="Times New Roman" w:hAnsi="Times New Roman" w:cs="Times New Roman"/>
                <w:sz w:val="20"/>
                <w:szCs w:val="20"/>
              </w:rPr>
              <w:t>После истечения расчетного срока службы допускается эксплуатация трубопроводов при удовлетворительных результатах ревизии и оценки технического состояния трубопровода в соответствии с методиками, утвержденными техническим руководителем организации-владельца трубопровода или с привлечением специализированной организации.</w:t>
            </w:r>
          </w:p>
          <w:p w:rsidR="00CB3272" w:rsidRDefault="00CB3272" w:rsidP="00CB3272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0B1">
              <w:rPr>
                <w:rFonts w:ascii="Times New Roman" w:hAnsi="Times New Roman" w:cs="Times New Roman"/>
                <w:sz w:val="20"/>
                <w:szCs w:val="20"/>
              </w:rPr>
              <w:t>Ревизию трубопроводов проводят под руководством лица, ответственного за безопасную эксплуатацию.</w:t>
            </w:r>
          </w:p>
          <w:p w:rsidR="000F54B9" w:rsidRPr="000F54B9" w:rsidRDefault="000F54B9" w:rsidP="000F54B9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B9">
              <w:rPr>
                <w:rFonts w:ascii="Times New Roman" w:hAnsi="Times New Roman" w:cs="Times New Roman"/>
                <w:sz w:val="20"/>
                <w:szCs w:val="20"/>
              </w:rPr>
              <w:t>Руководитель субъекта промышленной безопасности, эксплуатирующей трубопроводы, должен обеспечить содержание трубопроводов в исправном состоянии путем организации надлежащего обслуживания.</w:t>
            </w:r>
          </w:p>
          <w:p w:rsidR="000F54B9" w:rsidRPr="00B240B1" w:rsidRDefault="000F54B9" w:rsidP="00CB3272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B9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субъекта промышленной безопасности на каждой установке (цехе, отделении, участке, парке, объекте) назначает ЛПА лицо, </w:t>
            </w:r>
            <w:r w:rsidRPr="000F5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ответственное за исправное состояние и безопасную эксплуатацию трубопроводов.</w:t>
            </w:r>
          </w:p>
          <w:p w:rsidR="00F27DE5" w:rsidRPr="00B240B1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4B9" w:rsidRPr="0080003F" w:rsidRDefault="00F27DE5" w:rsidP="00B24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0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пункты 2</w:t>
            </w:r>
            <w:r w:rsidR="00B240B1" w:rsidRPr="00800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  <w:r w:rsidRPr="00800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B240B1" w:rsidRPr="00800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F54B9" w:rsidRPr="00800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263,</w:t>
            </w:r>
          </w:p>
          <w:p w:rsidR="00F27DE5" w:rsidRPr="00B240B1" w:rsidRDefault="00B240B1" w:rsidP="00B24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27</w:t>
            </w:r>
            <w:r w:rsidR="00F27DE5" w:rsidRPr="00800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[1</w:t>
            </w:r>
            <w:r w:rsidRPr="00800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F27DE5" w:rsidRPr="00800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0B1" w:rsidRPr="00B240B1" w:rsidRDefault="00B240B1" w:rsidP="00B240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40B1">
              <w:rPr>
                <w:rFonts w:ascii="Times New Roman" w:hAnsi="Times New Roman" w:cs="Times New Roman"/>
              </w:rPr>
              <w:t>Акты ревизии трубопровода;</w:t>
            </w:r>
          </w:p>
          <w:p w:rsidR="00B240B1" w:rsidRPr="00B240B1" w:rsidRDefault="00B240B1" w:rsidP="00B24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0B1">
              <w:rPr>
                <w:rFonts w:ascii="Times New Roman" w:hAnsi="Times New Roman" w:cs="Times New Roman"/>
                <w:sz w:val="20"/>
                <w:szCs w:val="20"/>
              </w:rPr>
              <w:t>не представлены  󠆿󠆫      представлены  󠆿󠆫</w:t>
            </w:r>
          </w:p>
          <w:p w:rsidR="00B240B1" w:rsidRPr="00B240B1" w:rsidRDefault="00B240B1" w:rsidP="00B24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0B1" w:rsidRPr="00B240B1" w:rsidRDefault="00B240B1" w:rsidP="00B24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0B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проведении ревизий в паспорта технологических трубопроводов </w:t>
            </w:r>
          </w:p>
          <w:p w:rsidR="00B240B1" w:rsidRPr="00B240B1" w:rsidRDefault="00B240B1" w:rsidP="00B24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0B1">
              <w:rPr>
                <w:rFonts w:ascii="Times New Roman" w:hAnsi="Times New Roman" w:cs="Times New Roman"/>
                <w:sz w:val="20"/>
                <w:szCs w:val="20"/>
              </w:rPr>
              <w:t>не внесены  󠆿󠆫   внесены  󠆿󠆫</w:t>
            </w:r>
          </w:p>
          <w:p w:rsid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4B9" w:rsidRDefault="000F54B9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о назначении лица, ответственного за </w:t>
            </w:r>
            <w:r w:rsidRPr="000F54B9">
              <w:rPr>
                <w:rFonts w:ascii="Times New Roman" w:hAnsi="Times New Roman" w:cs="Times New Roman"/>
                <w:sz w:val="20"/>
                <w:szCs w:val="20"/>
              </w:rPr>
              <w:t>исправное состояние и безопасную эксплуатацию трубопроводов</w:t>
            </w:r>
          </w:p>
          <w:p w:rsidR="000F54B9" w:rsidRDefault="000F54B9" w:rsidP="000F5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B9">
              <w:rPr>
                <w:rFonts w:ascii="Times New Roman" w:hAnsi="Times New Roman" w:cs="Times New Roman"/>
                <w:sz w:val="20"/>
                <w:szCs w:val="20"/>
              </w:rPr>
              <w:t>не представлен  󠆿󠆫      представлен  󠆿󠆫</w:t>
            </w:r>
          </w:p>
          <w:p w:rsidR="000F54B9" w:rsidRPr="000F54B9" w:rsidRDefault="000F54B9" w:rsidP="000F5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ответственном лице:</w:t>
            </w:r>
          </w:p>
          <w:p w:rsidR="000F54B9" w:rsidRPr="00B240B1" w:rsidRDefault="000F54B9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E5" w:rsidRPr="00E923E2" w:rsidTr="00F30778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7DE5" w:rsidRPr="00F27DE5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48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.3. гидравлических испытаний </w:t>
            </w: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технологических трубопроводов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DD" w:rsidRPr="009B36DD" w:rsidRDefault="009B36DD" w:rsidP="009B36DD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Трубопроводы </w:t>
            </w:r>
            <w:r w:rsidRPr="009B36DD">
              <w:rPr>
                <w:rFonts w:ascii="Times New Roman" w:hAnsi="Times New Roman" w:cs="Times New Roman"/>
                <w:sz w:val="20"/>
                <w:szCs w:val="20"/>
              </w:rPr>
              <w:t>после окончания ремонтных (монтажных) и сварочных работ, термообработки (при указании в проекте), контроля качества сварных соединений неразрушающими методами, а также после установки и окончательного закрепления всех опор, подвесок (пружины пружинных опор и подвесок на период испытаний должны быть разгружены) и оформления документов, подтверждающих качество выполненных работ, подвергаются визуальному осмотру, испытанию на прочность и плотность, а также дополнительным испытаниям на герметичность с определением падения давления, если испытание на герметичность предусмотрено проектом.</w:t>
            </w:r>
          </w:p>
          <w:p w:rsidR="009B36DD" w:rsidRPr="009B36DD" w:rsidRDefault="009B36DD" w:rsidP="009B36DD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6DD">
              <w:rPr>
                <w:rFonts w:ascii="Times New Roman" w:hAnsi="Times New Roman" w:cs="Times New Roman"/>
                <w:sz w:val="20"/>
                <w:szCs w:val="20"/>
              </w:rPr>
              <w:t>Испытания проводятся под руководством лица, ответственного за их безопасную эксплуатацию, и оформляются актом.</w:t>
            </w:r>
          </w:p>
          <w:p w:rsidR="00F27DE5" w:rsidRPr="00F27DE5" w:rsidRDefault="009B36DD" w:rsidP="009B36DD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6DD">
              <w:rPr>
                <w:rFonts w:ascii="Times New Roman" w:hAnsi="Times New Roman" w:cs="Times New Roman"/>
                <w:sz w:val="20"/>
                <w:szCs w:val="20"/>
              </w:rPr>
              <w:t>Вид испытания (на прочность и плотность, дополнительное испытание на герметичность), способ испытания (гидравлический, пневматический) и величина испытательного давления указываются в проекте для каждого трубопровода.</w:t>
            </w: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E5" w:rsidRPr="0080003F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0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пункты 2</w:t>
            </w:r>
            <w:r w:rsidR="009B36DD" w:rsidRPr="00800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03-205</w:t>
            </w:r>
            <w:r w:rsidRPr="00800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[1</w:t>
            </w:r>
            <w:r w:rsidR="009B36DD" w:rsidRPr="00800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800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  <w:p w:rsidR="00F27DE5" w:rsidRPr="00F27DE5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36DD" w:rsidRDefault="009B36DD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>кты технологического испытания трубопроводов на прочность и плотность</w:t>
            </w:r>
          </w:p>
          <w:p w:rsidR="009B36DD" w:rsidRPr="00B240B1" w:rsidRDefault="009B36DD" w:rsidP="009B3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0B1">
              <w:rPr>
                <w:rFonts w:ascii="Times New Roman" w:hAnsi="Times New Roman" w:cs="Times New Roman"/>
                <w:sz w:val="20"/>
                <w:szCs w:val="20"/>
              </w:rPr>
              <w:t>не представлены  󠆿󠆫      представлены  󠆿󠆫</w:t>
            </w:r>
          </w:p>
          <w:p w:rsidR="009B36DD" w:rsidRDefault="009B36DD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6DD" w:rsidRDefault="009B36DD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Акты 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>составлены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когда, кем:</w:t>
            </w: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E5" w:rsidRPr="009F3C5D" w:rsidTr="00F30778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7DE5" w:rsidRPr="00F27DE5" w:rsidRDefault="00F27DE5" w:rsidP="003B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48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.4. градуировки технологических трубопроводов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87" w:rsidRPr="00763887" w:rsidRDefault="00763887" w:rsidP="00763887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887">
              <w:rPr>
                <w:rFonts w:ascii="Times New Roman" w:hAnsi="Times New Roman" w:cs="Times New Roman"/>
                <w:sz w:val="20"/>
                <w:szCs w:val="20"/>
              </w:rPr>
              <w:t>На рабочих местах работников организации – владельца склада нефтепродуктов, осуществляющих прием нефтепродуктов, должны быть в наличии:</w:t>
            </w:r>
          </w:p>
          <w:p w:rsidR="00763887" w:rsidRPr="00763887" w:rsidRDefault="00763887" w:rsidP="00763887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887">
              <w:rPr>
                <w:rFonts w:ascii="Times New Roman" w:hAnsi="Times New Roman" w:cs="Times New Roman"/>
                <w:sz w:val="20"/>
                <w:szCs w:val="20"/>
              </w:rPr>
              <w:t>градуировочные таблицы на резервуары и трубопроводы для приема нефтепродуктов;</w:t>
            </w: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DE5" w:rsidRPr="0003689E" w:rsidRDefault="000F54B9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абзац четвертый </w:t>
            </w:r>
            <w:r w:rsidR="00F27DE5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</w:t>
            </w: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F27DE5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  <w:r w:rsidR="00F27DE5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</w:t>
            </w: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3]</w:t>
            </w:r>
          </w:p>
          <w:p w:rsidR="00F27DE5" w:rsidRPr="00F27DE5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3887" w:rsidRPr="00D226B7" w:rsidRDefault="00763887" w:rsidP="007638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представлены 󠆫󠆫</w:t>
            </w:r>
          </w:p>
          <w:p w:rsidR="00763887" w:rsidRPr="00D226B7" w:rsidRDefault="00763887" w:rsidP="007638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Представлены 󠆫󠆿</w:t>
            </w:r>
          </w:p>
          <w:p w:rsidR="00763887" w:rsidRPr="00D226B7" w:rsidRDefault="00763887" w:rsidP="007638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проводившей поверку:</w:t>
            </w:r>
          </w:p>
          <w:p w:rsidR="00763887" w:rsidRPr="00D226B7" w:rsidRDefault="00763887" w:rsidP="007638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Градуировочные таблицы выданы на срок:</w:t>
            </w:r>
          </w:p>
          <w:p w:rsidR="00763887" w:rsidRPr="00D226B7" w:rsidRDefault="00763887" w:rsidP="007638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Когда и кем утверждены:</w:t>
            </w:r>
          </w:p>
          <w:p w:rsidR="00F27DE5" w:rsidRPr="00F27DE5" w:rsidRDefault="00763887" w:rsidP="00763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Срок очередной поверки:</w:t>
            </w:r>
          </w:p>
        </w:tc>
      </w:tr>
      <w:tr w:rsidR="00F27DE5" w:rsidTr="00F27DE5">
        <w:tblPrEx>
          <w:jc w:val="left"/>
        </w:tblPrEx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7DE5" w:rsidRPr="009E25AF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25AF">
              <w:rPr>
                <w:rFonts w:ascii="Times New Roman" w:hAnsi="Times New Roman" w:cs="Times New Roman"/>
                <w:bCs/>
                <w:sz w:val="32"/>
                <w:szCs w:val="32"/>
              </w:rPr>
              <w:t>Охрана окружающей среды</w:t>
            </w:r>
          </w:p>
        </w:tc>
      </w:tr>
      <w:tr w:rsidR="007743D1" w:rsidTr="006C5823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43D1" w:rsidRPr="00F27DE5" w:rsidRDefault="007743D1" w:rsidP="003B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48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D68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чистны</w:t>
            </w:r>
            <w:r w:rsidR="007D684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</w:t>
            </w:r>
            <w:r w:rsidR="007D684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43D1" w:rsidRPr="007743D1" w:rsidRDefault="007743D1" w:rsidP="007743D1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</w:pPr>
            <w:r w:rsidRPr="007743D1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>Субъекты хозяйствования обязаны планировать и осуществлять мероприятия, обеспечивающие:</w:t>
            </w:r>
          </w:p>
          <w:p w:rsidR="007743D1" w:rsidRPr="007743D1" w:rsidRDefault="007743D1" w:rsidP="007743D1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</w:pPr>
            <w:r w:rsidRPr="007743D1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>наличие сооружений и устройств, предотвращающих вредное воздействие на поверхностные водные объекты.</w:t>
            </w:r>
          </w:p>
          <w:p w:rsidR="007743D1" w:rsidRPr="007743D1" w:rsidRDefault="007743D1" w:rsidP="007743D1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</w:pPr>
            <w:r w:rsidRPr="007743D1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lastRenderedPageBreak/>
              <w:t>Производственные сточные воды и дождевые воды, загрязненные нефтью и нефтепродуктами, должны быть очищены на местных очистных сооружениях склада. Состав очистных сооружений и степень очистки определяется в зависимости от дальнейшего использования этих вод (оборотное водоснабжение, испарение, заводнение на нефтепромыслах, сброс на очистные сооружения промузла или соседнего предприятия, спуск в водоем и т.п.).</w:t>
            </w:r>
          </w:p>
          <w:p w:rsidR="006C5823" w:rsidRPr="006C5823" w:rsidRDefault="006C5823" w:rsidP="006C5823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823">
              <w:rPr>
                <w:rFonts w:ascii="Times New Roman" w:hAnsi="Times New Roman" w:cs="Times New Roman"/>
                <w:sz w:val="20"/>
                <w:szCs w:val="20"/>
              </w:rPr>
              <w:t>При эксплуатации склада нефтепродуктов должны выполняться природоохранные требования, определенные законодательством, в том числе техническими нормативными правовыми актами, в области охраны окружающей среды.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5823">
              <w:rPr>
                <w:rFonts w:ascii="Times New Roman" w:hAnsi="Times New Roman" w:cs="Times New Roman"/>
                <w:sz w:val="20"/>
                <w:szCs w:val="20"/>
              </w:rPr>
              <w:t>Производственная деятельность склада нефтепродуктов не должна приводить к загрязнению окружающей природной среды (воздуха, поверхностных вод, почвы) вредными веществами выше допустимых норм.</w:t>
            </w:r>
          </w:p>
          <w:p w:rsidR="00D918C0" w:rsidRPr="00D918C0" w:rsidRDefault="00D918C0" w:rsidP="00D918C0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8C0">
              <w:rPr>
                <w:rFonts w:ascii="Times New Roman" w:hAnsi="Times New Roman" w:cs="Times New Roman"/>
                <w:sz w:val="20"/>
                <w:szCs w:val="20"/>
              </w:rPr>
              <w:t>Лаборатории склада нефтепродуктов (далее – лаборатории) должны проводить анализ нефтепродуктов, поступающих, хранящихся и отгружаемых с организации, осуществлять контроль воздушной среды и сточных вод в местах проведения газоопасных, огневых и ремонтных работ.</w:t>
            </w:r>
          </w:p>
          <w:p w:rsidR="00D918C0" w:rsidRDefault="00D918C0" w:rsidP="00D918C0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D918C0">
              <w:rPr>
                <w:rFonts w:ascii="Times New Roman" w:hAnsi="Times New Roman" w:cs="Times New Roman"/>
                <w:sz w:val="20"/>
                <w:szCs w:val="20"/>
              </w:rPr>
              <w:t>Основными задачами работников лабораторий являются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918C0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D918C0" w:rsidRPr="00D918C0" w:rsidRDefault="00D918C0" w:rsidP="00D918C0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8C0">
              <w:rPr>
                <w:rFonts w:ascii="Times New Roman" w:hAnsi="Times New Roman" w:cs="Times New Roman"/>
                <w:sz w:val="20"/>
                <w:szCs w:val="20"/>
              </w:rPr>
              <w:t>контроль сточных вод;</w:t>
            </w:r>
          </w:p>
          <w:p w:rsidR="007743D1" w:rsidRPr="00F27DE5" w:rsidRDefault="007743D1" w:rsidP="0069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23" w:rsidRPr="009976DF" w:rsidRDefault="006C5823" w:rsidP="006C58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76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абзац девятый пункта 4 [2.3],</w:t>
            </w:r>
          </w:p>
          <w:p w:rsidR="006C5823" w:rsidRDefault="006C5823" w:rsidP="00696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C5823" w:rsidRDefault="006C5823" w:rsidP="00696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C5823" w:rsidRDefault="006C5823" w:rsidP="00696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743D1" w:rsidRPr="00F03DA6" w:rsidRDefault="007743D1" w:rsidP="00696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подпункт   14.11  пункта 14 [</w:t>
            </w:r>
            <w:r w:rsidR="006C5823" w:rsidRPr="00F03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F03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  <w:r w:rsidR="006C5823" w:rsidRPr="00F03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7743D1" w:rsidRDefault="007743D1" w:rsidP="0069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823" w:rsidRDefault="006C5823" w:rsidP="0069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823" w:rsidRDefault="006C5823" w:rsidP="0069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823" w:rsidRDefault="006C5823" w:rsidP="0069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823" w:rsidRDefault="006C5823" w:rsidP="0069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823" w:rsidRDefault="006C5823" w:rsidP="0069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823" w:rsidRDefault="006C5823" w:rsidP="0069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823" w:rsidRDefault="006C5823" w:rsidP="0069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823" w:rsidRPr="0003689E" w:rsidRDefault="006C5823" w:rsidP="00696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часть вторая пункта 5</w:t>
            </w:r>
            <w:r w:rsidR="00D918C0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пункт 156, абзац пятый пункта 157</w:t>
            </w: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[3]</w:t>
            </w:r>
          </w:p>
          <w:p w:rsidR="006C5823" w:rsidRPr="00F27DE5" w:rsidRDefault="006C5823" w:rsidP="0069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5823" w:rsidRPr="006C5823" w:rsidRDefault="006C5823" w:rsidP="006C5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8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об установленных очистных сооружениях:</w:t>
            </w:r>
          </w:p>
          <w:p w:rsidR="006C5823" w:rsidRPr="006C5823" w:rsidRDefault="006C5823" w:rsidP="006C5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823" w:rsidRPr="006C5823" w:rsidRDefault="006C5823" w:rsidP="006C5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823">
              <w:rPr>
                <w:rFonts w:ascii="Times New Roman" w:hAnsi="Times New Roman" w:cs="Times New Roman"/>
                <w:sz w:val="20"/>
                <w:szCs w:val="20"/>
              </w:rPr>
              <w:t>Сведения о техническом обслуживании очистных сооружений:</w:t>
            </w:r>
          </w:p>
          <w:p w:rsidR="006C5823" w:rsidRPr="006C5823" w:rsidRDefault="006C5823" w:rsidP="006C5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823" w:rsidRPr="006C5823" w:rsidRDefault="006C5823" w:rsidP="006C5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823">
              <w:rPr>
                <w:rFonts w:ascii="Times New Roman" w:hAnsi="Times New Roman" w:cs="Times New Roman"/>
                <w:sz w:val="20"/>
                <w:szCs w:val="20"/>
              </w:rPr>
              <w:t xml:space="preserve">Графику проведения ТО и ТР: </w:t>
            </w:r>
          </w:p>
          <w:p w:rsidR="006C5823" w:rsidRPr="006C5823" w:rsidRDefault="006C5823" w:rsidP="006C5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823">
              <w:rPr>
                <w:rFonts w:ascii="Times New Roman" w:hAnsi="Times New Roman" w:cs="Times New Roman"/>
                <w:sz w:val="20"/>
                <w:szCs w:val="20"/>
              </w:rPr>
              <w:t>Соответствуют    󠆿󠆫        Не соответствуют 󠆿󠆫</w:t>
            </w:r>
          </w:p>
          <w:p w:rsidR="006C5823" w:rsidRPr="006C5823" w:rsidRDefault="006C5823" w:rsidP="006C5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823" w:rsidRPr="006C5823" w:rsidRDefault="006C5823" w:rsidP="006C5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823">
              <w:rPr>
                <w:rFonts w:ascii="Times New Roman" w:hAnsi="Times New Roman" w:cs="Times New Roman"/>
                <w:sz w:val="20"/>
                <w:szCs w:val="20"/>
              </w:rPr>
              <w:t>Требованиям эксплуатационной документации:</w:t>
            </w:r>
          </w:p>
          <w:p w:rsidR="006C5823" w:rsidRPr="006C5823" w:rsidRDefault="006C5823" w:rsidP="006C5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823">
              <w:rPr>
                <w:rFonts w:ascii="Times New Roman" w:hAnsi="Times New Roman" w:cs="Times New Roman"/>
                <w:sz w:val="20"/>
                <w:szCs w:val="20"/>
              </w:rPr>
              <w:t>Соответствуют    󠆿󠆫        Не соответствуют 󠆿󠆫</w:t>
            </w:r>
          </w:p>
          <w:p w:rsidR="00F856CB" w:rsidRDefault="00F856CB" w:rsidP="00F85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6CB" w:rsidRDefault="00F856CB" w:rsidP="00F85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56CB">
              <w:rPr>
                <w:rFonts w:ascii="Times New Roman" w:hAnsi="Times New Roman" w:cs="Times New Roman"/>
                <w:sz w:val="20"/>
                <w:szCs w:val="20"/>
              </w:rPr>
              <w:t>сходя из особенностей очистных сооружений и порядка их эксплуатации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 следующий порядок организации о осуществления контроля качества сточных вод:</w:t>
            </w:r>
          </w:p>
          <w:p w:rsidR="00F856CB" w:rsidRPr="00F856CB" w:rsidRDefault="00F856CB" w:rsidP="00F85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организации, уполномоченной на проведение испытаний:</w:t>
            </w:r>
          </w:p>
          <w:p w:rsidR="006C5823" w:rsidRPr="006C5823" w:rsidRDefault="006C5823" w:rsidP="006C5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823" w:rsidRPr="006C5823" w:rsidRDefault="006C5823" w:rsidP="006C5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823">
              <w:rPr>
                <w:rFonts w:ascii="Times New Roman" w:hAnsi="Times New Roman" w:cs="Times New Roman"/>
                <w:sz w:val="20"/>
                <w:szCs w:val="20"/>
              </w:rPr>
              <w:t>Сведения о наличии приказа директора организации о соблюдении законодательства в области охраны водной среды и назначении ответственных лиц:</w:t>
            </w:r>
          </w:p>
          <w:p w:rsidR="007D6843" w:rsidRDefault="007D6843" w:rsidP="0069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3D1" w:rsidRPr="00F27DE5" w:rsidRDefault="007D6843" w:rsidP="0069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локальных НПА по эксплуатации локальных очистных сооружений:</w:t>
            </w:r>
          </w:p>
        </w:tc>
      </w:tr>
      <w:tr w:rsidR="00F27DE5" w:rsidTr="00F30778">
        <w:tblPrEx>
          <w:jc w:val="left"/>
        </w:tblPrEx>
        <w:trPr>
          <w:trHeight w:val="961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7DE5" w:rsidRPr="00F27DE5" w:rsidRDefault="00F27DE5" w:rsidP="003B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B48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D6843" w:rsidRPr="00F27DE5">
              <w:rPr>
                <w:rFonts w:ascii="Times New Roman" w:hAnsi="Times New Roman" w:cs="Times New Roman"/>
                <w:sz w:val="20"/>
                <w:szCs w:val="20"/>
              </w:rPr>
              <w:t>Производственная и (или) производственно-дождевая канализация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9B" w:rsidRPr="00BB2A9B" w:rsidRDefault="00BB2A9B" w:rsidP="00BB2A9B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A9B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склада нефти и нефтепродуктов</w:t>
            </w:r>
            <w:r w:rsidRPr="00BB2A9B">
              <w:rPr>
                <w:rFonts w:ascii="Times New Roman" w:hAnsi="Times New Roman" w:cs="Times New Roman"/>
                <w:sz w:val="20"/>
                <w:szCs w:val="20"/>
              </w:rPr>
              <w:t xml:space="preserve"> следует предусматривать производственную и (или) производственно-дождевую канализацию для приема:</w:t>
            </w:r>
          </w:p>
          <w:p w:rsidR="00BB2A9B" w:rsidRPr="00BB2A9B" w:rsidRDefault="00BB2A9B" w:rsidP="00BB2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A9B">
              <w:rPr>
                <w:rFonts w:ascii="Times New Roman" w:hAnsi="Times New Roman" w:cs="Times New Roman"/>
                <w:sz w:val="20"/>
                <w:szCs w:val="20"/>
              </w:rPr>
              <w:t>а) производственных сточных вод:</w:t>
            </w:r>
          </w:p>
          <w:p w:rsidR="00BB2A9B" w:rsidRPr="00BB2A9B" w:rsidRDefault="00BB2A9B" w:rsidP="00BB2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A9B">
              <w:rPr>
                <w:rFonts w:ascii="Times New Roman" w:hAnsi="Times New Roman" w:cs="Times New Roman"/>
                <w:sz w:val="20"/>
                <w:szCs w:val="20"/>
              </w:rPr>
              <w:t>- от мытья бочек из-под нефтепродуктов, площадок со сливоналивными устройствами, полов в продуктовых насосных станциях и др.;</w:t>
            </w:r>
          </w:p>
          <w:p w:rsidR="00BB2A9B" w:rsidRPr="00BB2A9B" w:rsidRDefault="00BB2A9B" w:rsidP="00BB2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A9B">
              <w:rPr>
                <w:rFonts w:ascii="Times New Roman" w:hAnsi="Times New Roman" w:cs="Times New Roman"/>
                <w:sz w:val="20"/>
                <w:szCs w:val="20"/>
              </w:rPr>
              <w:t>- подтоварных из резервуаров;</w:t>
            </w:r>
          </w:p>
          <w:p w:rsidR="00BB2A9B" w:rsidRPr="00BB2A9B" w:rsidRDefault="00BB2A9B" w:rsidP="00BB2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A9B">
              <w:rPr>
                <w:rFonts w:ascii="Times New Roman" w:hAnsi="Times New Roman" w:cs="Times New Roman"/>
                <w:sz w:val="20"/>
                <w:szCs w:val="20"/>
              </w:rPr>
              <w:t xml:space="preserve">б) дождевых вод с открытых площадок для сливоналивных устройств и другого технологического </w:t>
            </w:r>
            <w:r w:rsidRPr="00BB2A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 (где эти воды могут быть загрязнены нефтью или нефтепродуктами), обвалованной площадки резервуарного парка или хранения нефтепродуктов в таре;</w:t>
            </w:r>
          </w:p>
          <w:p w:rsidR="00BB2A9B" w:rsidRPr="00BB2A9B" w:rsidRDefault="00BB2A9B" w:rsidP="00BB2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A9B">
              <w:rPr>
                <w:rFonts w:ascii="Times New Roman" w:hAnsi="Times New Roman" w:cs="Times New Roman"/>
                <w:sz w:val="20"/>
                <w:szCs w:val="20"/>
              </w:rPr>
              <w:t>в) воды от охлаждения резервуаров при пожаре.</w:t>
            </w:r>
          </w:p>
          <w:p w:rsidR="00BB2A9B" w:rsidRDefault="00BB2A9B" w:rsidP="00BB2A9B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A9B">
              <w:rPr>
                <w:rFonts w:ascii="Times New Roman" w:hAnsi="Times New Roman" w:cs="Times New Roman"/>
                <w:sz w:val="20"/>
                <w:szCs w:val="20"/>
              </w:rPr>
              <w:t>Сточные воды от очистки резервуаров для нефти и нефтепродуктов не допускается сбрасывать в сеть канализации. Эти сточные воды должны отводиться по трубопроводам со сборно-разборными соединениями в шламонакопители и после отстаивания в шламонакопителях отводиться сетью производственной или производственно-дождевой канализации на очистные сооружения склада.</w:t>
            </w:r>
          </w:p>
          <w:p w:rsidR="00F27DE5" w:rsidRPr="00F27DE5" w:rsidRDefault="00B31D96" w:rsidP="00D918C0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D96">
              <w:rPr>
                <w:rFonts w:ascii="Times New Roman" w:hAnsi="Times New Roman" w:cs="Times New Roman"/>
                <w:sz w:val="20"/>
                <w:szCs w:val="20"/>
              </w:rPr>
              <w:t>Сброс нефти и нефтепродуктов при аварии в канализацию не допускается.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E5" w:rsidRPr="00F03DA6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подпункты 14.4,  14.6  пункта 14</w:t>
            </w:r>
            <w:r w:rsidR="00B31D96" w:rsidRPr="00F03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F03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31D96" w:rsidRPr="00F03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подпункт 17.7 пункта 17 </w:t>
            </w:r>
            <w:r w:rsidRPr="00F03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</w:t>
            </w:r>
            <w:r w:rsidR="00BB2A9B" w:rsidRPr="00F03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F03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  <w:p w:rsidR="00F27DE5" w:rsidRPr="00F27DE5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2A9B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В соответствии с проектом территория СХН оборудована следующими системами канализации</w:t>
            </w:r>
            <w:r w:rsidR="00BB2A9B">
              <w:rPr>
                <w:rFonts w:ascii="Times New Roman" w:hAnsi="Times New Roman" w:cs="Times New Roman"/>
                <w:sz w:val="20"/>
                <w:szCs w:val="20"/>
              </w:rPr>
              <w:t xml:space="preserve"> (указать)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27DE5" w:rsidRPr="00F27DE5" w:rsidRDefault="00BB2A9B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Описание:</w:t>
            </w:r>
          </w:p>
          <w:p w:rsidR="00BB2A9B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Хозяйственно-бытовая канализация предусматривает</w:t>
            </w:r>
            <w:r w:rsidR="00BB2A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B2A9B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Производственно-дождевая канализация предусматривает</w:t>
            </w:r>
            <w:r w:rsidR="00BB2A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B2A9B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Выпуск сточных вод после очистки осуществляется в</w:t>
            </w:r>
            <w:r w:rsidR="00BB2A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B2A9B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Производственная канализация предусматривает</w:t>
            </w:r>
            <w:r w:rsidR="00BB2A9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B2A9B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250A" w:rsidRDefault="0006250A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резервуара(ов) для сбора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аварийных проливов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6250A" w:rsidRDefault="0006250A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6250A" w:rsidRDefault="0006250A" w:rsidP="00062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Информация о наличии схемы 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>водоснабжения и канализации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6250A" w:rsidRDefault="0006250A" w:rsidP="00062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>тверждена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когда, кем:</w:t>
            </w:r>
          </w:p>
          <w:p w:rsidR="00F27DE5" w:rsidRDefault="00F27DE5" w:rsidP="00062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250A" w:rsidRPr="00F27DE5" w:rsidRDefault="0006250A" w:rsidP="00062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E5" w:rsidRPr="00031BB2" w:rsidTr="00F30778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7DE5" w:rsidRPr="00F27DE5" w:rsidRDefault="003B4898" w:rsidP="003B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24. </w:t>
            </w:r>
            <w:r w:rsidR="00613A7F" w:rsidRPr="00D226B7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по обращению с отходами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A7F" w:rsidRPr="00D226B7" w:rsidRDefault="00613A7F" w:rsidP="00613A7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Субъекты хозяйствования обязаны:</w:t>
            </w:r>
          </w:p>
          <w:p w:rsidR="00613A7F" w:rsidRPr="00D226B7" w:rsidRDefault="00613A7F" w:rsidP="00613A7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обеспечивать сбор отходов и их разделение по видам, за исключением случаев, когда смешивание отходов разных видов допускается обязательными для соблюдения требованиями технических нормативных правовых актов;</w:t>
            </w:r>
          </w:p>
          <w:p w:rsidR="00613A7F" w:rsidRPr="00CD155E" w:rsidRDefault="00613A7F" w:rsidP="00613A7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D226B7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разрабатывать</w:t>
              </w:r>
            </w:hyperlink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и утверждать инструкции по обращению </w:t>
            </w:r>
            <w:r w:rsidRPr="00CD155E">
              <w:rPr>
                <w:rFonts w:ascii="Times New Roman" w:hAnsi="Times New Roman" w:cs="Times New Roman"/>
                <w:sz w:val="20"/>
                <w:szCs w:val="20"/>
              </w:rPr>
              <w:t>с отходами производства, а также обеспечивать их соблюдение;</w:t>
            </w:r>
          </w:p>
          <w:p w:rsidR="00613A7F" w:rsidRPr="00CD155E" w:rsidRDefault="00613A7F" w:rsidP="00613A7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55E">
              <w:rPr>
                <w:rFonts w:ascii="Times New Roman" w:hAnsi="Times New Roman" w:cs="Times New Roman"/>
                <w:sz w:val="20"/>
                <w:szCs w:val="20"/>
              </w:rPr>
              <w:t>обеспечивать обезвреживание и (или) использование отходов либо их передачу (отчуждение) в целях обезвреживания и (или) использования, а также их хранение в санкционированных местах хранения отходов или захоронение в санкционированных местах захоронения отходов;</w:t>
            </w:r>
          </w:p>
          <w:p w:rsidR="00613A7F" w:rsidRPr="00CD155E" w:rsidRDefault="00613A7F" w:rsidP="00613A7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55E">
              <w:rPr>
                <w:rFonts w:ascii="Times New Roman" w:hAnsi="Times New Roman" w:cs="Times New Roman"/>
                <w:sz w:val="20"/>
                <w:szCs w:val="20"/>
              </w:rPr>
              <w:t>вести учет отходов и проводить их инвентаризацию;</w:t>
            </w:r>
          </w:p>
          <w:p w:rsidR="00613A7F" w:rsidRPr="00D226B7" w:rsidRDefault="00613A7F" w:rsidP="00613A7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55E">
              <w:rPr>
                <w:rFonts w:ascii="Times New Roman" w:hAnsi="Times New Roman" w:cs="Times New Roman"/>
                <w:sz w:val="20"/>
                <w:szCs w:val="20"/>
              </w:rPr>
              <w:t>разрабатывать и утверждать нормативы образования отходов производства, а также обеспечивать их соблюдение;</w:t>
            </w:r>
          </w:p>
          <w:p w:rsidR="006875B0" w:rsidRPr="006875B0" w:rsidRDefault="006875B0" w:rsidP="006875B0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5B0">
              <w:rPr>
                <w:rFonts w:ascii="Times New Roman" w:hAnsi="Times New Roman" w:cs="Times New Roman"/>
                <w:sz w:val="20"/>
                <w:szCs w:val="20"/>
              </w:rPr>
              <w:t>планировать и выполнять мероприятия по уменьшению объемов (предотвращению) образования отходов;</w:t>
            </w:r>
          </w:p>
          <w:p w:rsidR="00613A7F" w:rsidRPr="00D226B7" w:rsidRDefault="00613A7F" w:rsidP="00613A7F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назначать должностных (уполномоченных) лиц, ответственных за обращение с отходами.</w:t>
            </w:r>
          </w:p>
          <w:p w:rsidR="00613A7F" w:rsidRPr="00D226B7" w:rsidRDefault="00613A7F" w:rsidP="00613A7F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Юридические лица и индивидуальные предприниматели, осуществляющие обращение с отходами, обязаны обеспечивать сбор отходов и их разделение по видам, за исключением случаев, когда смешивание отходов разных видов допускается в соответствии с техническими нормативными правовыми актами.</w:t>
            </w:r>
          </w:p>
          <w:p w:rsidR="00613A7F" w:rsidRDefault="00613A7F" w:rsidP="00613A7F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Сбор отходов и их разделение по видам осуществляются производителями отходов либо уполномоченными ими юридическими лицами или индивидуальными предпринимателями, осуществляющими обращение с отходами.</w:t>
            </w:r>
          </w:p>
          <w:p w:rsidR="00F27DE5" w:rsidRPr="00F27DE5" w:rsidRDefault="00F27DE5" w:rsidP="00F27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7F" w:rsidRPr="006875B0" w:rsidRDefault="006875B0" w:rsidP="00613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7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</w:t>
            </w:r>
            <w:r w:rsidR="00613A7F" w:rsidRPr="00687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бзац</w:t>
            </w:r>
            <w:r w:rsidRPr="00687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="009976DF" w:rsidRPr="00687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пятый</w:t>
            </w:r>
            <w:r w:rsidRPr="00687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9976DF" w:rsidRPr="00687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седьмой</w:t>
            </w:r>
            <w:r w:rsidR="00613A7F" w:rsidRPr="00687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Pr="00687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двенадцатый</w:t>
            </w:r>
            <w:r w:rsidR="00613A7F" w:rsidRPr="00687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87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подпункта «г» </w:t>
            </w:r>
            <w:r w:rsidR="00613A7F" w:rsidRPr="006875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пункта 2 [2.3]</w:t>
            </w:r>
          </w:p>
          <w:p w:rsidR="00613A7F" w:rsidRPr="006875B0" w:rsidRDefault="00613A7F" w:rsidP="00613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3A7F" w:rsidRPr="00613A7F" w:rsidRDefault="00613A7F" w:rsidP="00613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3A7F" w:rsidRPr="00613A7F" w:rsidRDefault="00613A7F" w:rsidP="00613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3A7F" w:rsidRPr="00613A7F" w:rsidRDefault="00613A7F" w:rsidP="00613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3A7F" w:rsidRPr="00613A7F" w:rsidRDefault="00613A7F" w:rsidP="00613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3A7F" w:rsidRPr="00613A7F" w:rsidRDefault="00613A7F" w:rsidP="00613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3A7F" w:rsidRPr="00613A7F" w:rsidRDefault="00613A7F" w:rsidP="00613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3A7F" w:rsidRPr="00613A7F" w:rsidRDefault="00613A7F" w:rsidP="00613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3A7F" w:rsidRPr="00613A7F" w:rsidRDefault="00613A7F" w:rsidP="00613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3A7F" w:rsidRPr="00613A7F" w:rsidRDefault="00613A7F" w:rsidP="00613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3A7F" w:rsidRPr="00613A7F" w:rsidRDefault="00613A7F" w:rsidP="00613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3A7F" w:rsidRPr="00613A7F" w:rsidRDefault="00613A7F" w:rsidP="00613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3A7F" w:rsidRPr="00613A7F" w:rsidRDefault="00613A7F" w:rsidP="00613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3A7F" w:rsidRPr="00613A7F" w:rsidRDefault="00613A7F" w:rsidP="00613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3A7F" w:rsidRPr="00613A7F" w:rsidRDefault="00613A7F" w:rsidP="00613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3A7F" w:rsidRPr="00613A7F" w:rsidRDefault="00613A7F" w:rsidP="00613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3A7F" w:rsidRPr="00613A7F" w:rsidRDefault="00613A7F" w:rsidP="00613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3A7F" w:rsidRPr="00613A7F" w:rsidRDefault="00613A7F" w:rsidP="00613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3A7F" w:rsidRPr="00613A7F" w:rsidRDefault="00613A7F" w:rsidP="00613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875B0" w:rsidRDefault="006875B0" w:rsidP="00613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613A7F" w:rsidRPr="00F03DA6" w:rsidRDefault="00613A7F" w:rsidP="00613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D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статьи 17, 24 [5]</w:t>
            </w:r>
          </w:p>
          <w:p w:rsidR="00613A7F" w:rsidRPr="00F03DA6" w:rsidRDefault="00613A7F" w:rsidP="00613A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3A7F" w:rsidRPr="00D226B7" w:rsidRDefault="00613A7F" w:rsidP="00613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об устройстве и содержании площадки для хранения ТБО:</w:t>
            </w:r>
          </w:p>
          <w:p w:rsidR="00613A7F" w:rsidRPr="00D226B7" w:rsidRDefault="00613A7F" w:rsidP="00613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наличии договора на вывоз отходов:</w:t>
            </w:r>
          </w:p>
          <w:p w:rsidR="00613A7F" w:rsidRPr="00D226B7" w:rsidRDefault="00613A7F" w:rsidP="00613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назначении лиц, ответственных в области обращения с отходами:</w:t>
            </w:r>
          </w:p>
          <w:p w:rsidR="00613A7F" w:rsidRPr="00D226B7" w:rsidRDefault="00613A7F" w:rsidP="00613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E5" w:rsidTr="00F30778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7DE5" w:rsidRPr="00F27DE5" w:rsidRDefault="003B4898" w:rsidP="00A477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 </w:t>
            </w:r>
            <w:r w:rsidR="00A47715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к герметичности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технологического оборудования и трубопроводов и содержанию их в технологической исправности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1E39" w:rsidRDefault="00851E39" w:rsidP="00A47715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1E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Слив нефтепродуктов должен производиться закрытым (герметичным) способом через нижние сливные приборы вагона-цистерны и установки нижнего слива.</w:t>
            </w:r>
          </w:p>
          <w:p w:rsidR="00851E39" w:rsidRPr="00851E39" w:rsidRDefault="00851E39" w:rsidP="00A47715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1E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Перед перекачкой нефтепродуктов следует осматривать опоры технологических трубопроводов, их исправность и правильное положение труб во избежание их деформации, выявленные дефекты немедленно устранять. Компенсаторы, шарнирные соединения должны иметь свободное движение и обеспечивать герметичность.</w:t>
            </w:r>
          </w:p>
          <w:p w:rsidR="00851E39" w:rsidRPr="00851E39" w:rsidRDefault="00851E39" w:rsidP="00A47715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1E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Резервуары должны иметь исправные запорные устройства и люки с прокладками, стойкими к нефтепродуктам и обеспечивающими герметичность.</w:t>
            </w:r>
          </w:p>
          <w:p w:rsidR="00851E39" w:rsidRPr="00851E39" w:rsidRDefault="00851E39" w:rsidP="00A47715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1E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Измерение уровня и отбор проб нефтепродуктов в резервуарах, эксплуатирующихся с избыточным давлением, должны осуществляться без нарушения герметичности газового пространства с помощью измерительных устройств и сниженных пробоотборников, предусмотренных технической документацией и допущенных к использованию в установленном порядке.</w:t>
            </w:r>
          </w:p>
          <w:p w:rsidR="00F27DE5" w:rsidRPr="00F27DE5" w:rsidRDefault="00F27DE5" w:rsidP="00A47715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Соединения трубопроводов должны быть сварными. Фланцевые соединения допускается устанавливать в местах, где необходим разъем при эксплуатации (присоединение фланцевой арматуры, фланцевых заглушек и т.п.). Уплотнение фланцевых 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соединений должно осуществляться с применением несгораемых прокладок</w:t>
            </w:r>
            <w:r w:rsidR="00A477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7DE5" w:rsidRPr="00F27DE5" w:rsidRDefault="00F27DE5" w:rsidP="00A47715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E5" w:rsidRPr="00DD79EC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пункты 19, </w:t>
            </w:r>
            <w:r w:rsidR="00851E39" w:rsidRPr="00DD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49, 53, 54</w:t>
            </w:r>
            <w:r w:rsidRPr="00DD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</w:t>
            </w:r>
            <w:r w:rsidR="00A47715" w:rsidRPr="00DD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DD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],</w:t>
            </w:r>
          </w:p>
          <w:p w:rsidR="00613A7F" w:rsidRPr="00DD79EC" w:rsidRDefault="00613A7F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3A7F" w:rsidRPr="00DD79EC" w:rsidRDefault="00613A7F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3A7F" w:rsidRPr="00DD79EC" w:rsidRDefault="00613A7F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3A7F" w:rsidRPr="00DD79EC" w:rsidRDefault="00613A7F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3A7F" w:rsidRPr="00DD79EC" w:rsidRDefault="00613A7F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3A7F" w:rsidRPr="00DD79EC" w:rsidRDefault="00613A7F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3A7F" w:rsidRPr="00DD79EC" w:rsidRDefault="00613A7F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3A7F" w:rsidRPr="00DD79EC" w:rsidRDefault="00613A7F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3A7F" w:rsidRPr="00DD79EC" w:rsidRDefault="00613A7F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3A7F" w:rsidRPr="00DD79EC" w:rsidRDefault="00613A7F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3A7F" w:rsidRPr="00DD79EC" w:rsidRDefault="00613A7F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47715" w:rsidRPr="00DD79EC" w:rsidRDefault="00A4771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47715" w:rsidRPr="00DD79EC" w:rsidRDefault="00A4771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47715" w:rsidRPr="00DD79EC" w:rsidRDefault="00A4771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47715" w:rsidRPr="00DD79EC" w:rsidRDefault="00A4771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47715" w:rsidRPr="00DD79EC" w:rsidRDefault="00A4771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47715" w:rsidRPr="00DD79EC" w:rsidRDefault="00A4771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47715" w:rsidRPr="00DD79EC" w:rsidRDefault="00A4771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47715" w:rsidRPr="00DD79EC" w:rsidRDefault="00A4771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47715" w:rsidRPr="00DD79EC" w:rsidRDefault="00A4771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27DE5" w:rsidRPr="00DD79EC" w:rsidRDefault="00F27DE5" w:rsidP="00A477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подпункт 17.9 пункта 17 [</w:t>
            </w:r>
            <w:r w:rsidR="00DD79EC" w:rsidRPr="00DD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DD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  <w:p w:rsidR="00F27DE5" w:rsidRPr="00DD79EC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715" w:rsidRPr="00DD79EC" w:rsidRDefault="00A4771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 состоянии оборудования:</w:t>
            </w:r>
          </w:p>
          <w:p w:rsidR="00A47715" w:rsidRPr="00DD79EC" w:rsidRDefault="00A4771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47715" w:rsidRPr="00DD79EC" w:rsidRDefault="00A4771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Сведения о наличии внедренной системы </w:t>
            </w:r>
            <w:r w:rsidR="00F27DE5" w:rsidRPr="00DD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управления технологическими процессами, которая предназначена для эффективного и надежного управления работой склада</w:t>
            </w:r>
            <w:r w:rsidRPr="00DD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A47715" w:rsidRPr="00DD79EC" w:rsidRDefault="00F27DE5" w:rsidP="00A477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27DE5" w:rsidRPr="00DD79EC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27DE5" w:rsidTr="00F27DE5">
        <w:tblPrEx>
          <w:jc w:val="left"/>
        </w:tblPrEx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7DE5" w:rsidRPr="00236742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6742">
              <w:rPr>
                <w:rFonts w:ascii="Times New Roman" w:hAnsi="Times New Roman" w:cs="Times New Roman"/>
                <w:sz w:val="32"/>
                <w:szCs w:val="32"/>
              </w:rPr>
              <w:t>Метрология и контроль качества нефтепродуктов</w:t>
            </w:r>
          </w:p>
        </w:tc>
      </w:tr>
      <w:tr w:rsidR="00F27DE5" w:rsidTr="00827EF1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7DE5" w:rsidRPr="00F27DE5" w:rsidRDefault="00F27DE5" w:rsidP="003B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48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. Наличие и соответствие предъявляемым требованиям  рабочих   средств   измерений, необходимых для  ведения  учета  нефтепродуктов,  прошедших  обязательную периодическую государственную поверку:</w:t>
            </w:r>
          </w:p>
        </w:tc>
        <w:tc>
          <w:tcPr>
            <w:tcW w:w="122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7DE5" w:rsidRPr="00F27DE5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E5" w:rsidTr="00F30778">
        <w:tblPrEx>
          <w:jc w:val="left"/>
        </w:tblPrEx>
        <w:trPr>
          <w:trHeight w:val="465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7DE5" w:rsidRPr="00F27DE5" w:rsidRDefault="00F27DE5" w:rsidP="009141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48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.1.  рулеток </w:t>
            </w: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3EE" w:rsidRPr="000B53EE" w:rsidRDefault="000B53EE" w:rsidP="000B53EE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При эксплуатации склада нефтепродуктов должны обеспечиваться:</w:t>
            </w:r>
          </w:p>
          <w:p w:rsidR="000B53EE" w:rsidRPr="000B53EE" w:rsidRDefault="000B53EE" w:rsidP="000B53EE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3EE">
              <w:rPr>
                <w:rFonts w:ascii="Times New Roman" w:hAnsi="Times New Roman" w:cs="Times New Roman"/>
                <w:sz w:val="20"/>
                <w:szCs w:val="20"/>
              </w:rPr>
              <w:t>единство измерений и требуемой точности измерения при выполнении операций по приему, хранению и отпуску нефтепродуктов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411F" w:rsidRPr="0091411F" w:rsidRDefault="0091411F" w:rsidP="0091411F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F">
              <w:rPr>
                <w:rFonts w:ascii="Times New Roman" w:hAnsi="Times New Roman" w:cs="Times New Roman"/>
                <w:sz w:val="20"/>
                <w:szCs w:val="20"/>
              </w:rPr>
              <w:t>Массу нефтепродукта при отпуске в транспортное средство, перевозящее опасный груз, необходимо определять по показаниям средств измерений с использованием одного из следующих методов:</w:t>
            </w:r>
          </w:p>
          <w:p w:rsidR="0091411F" w:rsidRPr="0091411F" w:rsidRDefault="0091411F" w:rsidP="0091411F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F">
              <w:rPr>
                <w:rFonts w:ascii="Times New Roman" w:hAnsi="Times New Roman" w:cs="Times New Roman"/>
                <w:sz w:val="20"/>
                <w:szCs w:val="20"/>
              </w:rPr>
              <w:t>прямой метод динамических измерений массы (прямые измерения массы нефтепродукта с применением массовых расходомеров);</w:t>
            </w:r>
          </w:p>
          <w:p w:rsidR="0091411F" w:rsidRPr="0091411F" w:rsidRDefault="0091411F" w:rsidP="0091411F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F">
              <w:rPr>
                <w:rFonts w:ascii="Times New Roman" w:hAnsi="Times New Roman" w:cs="Times New Roman"/>
                <w:sz w:val="20"/>
                <w:szCs w:val="20"/>
              </w:rPr>
              <w:t>прямой метод статических измерений массы (взвешивание на автомобильных весах транспортного средства, перевозящего опасный груз, с нефтепродуктом и без него);</w:t>
            </w:r>
          </w:p>
          <w:p w:rsidR="0091411F" w:rsidRPr="0091411F" w:rsidRDefault="0091411F" w:rsidP="0091411F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F">
              <w:rPr>
                <w:rFonts w:ascii="Times New Roman" w:hAnsi="Times New Roman" w:cs="Times New Roman"/>
                <w:sz w:val="20"/>
                <w:szCs w:val="20"/>
              </w:rPr>
              <w:t>косвенный метод динамических измерений массы (измерение объема нефтепродукта с применением объемных расходомеров и лабораторное определение плотности, приведенной к стандартной температуре 15 °С, и в условиях измерения);</w:t>
            </w:r>
          </w:p>
          <w:p w:rsidR="0091411F" w:rsidRPr="0091411F" w:rsidRDefault="0091411F" w:rsidP="0091411F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F">
              <w:rPr>
                <w:rFonts w:ascii="Times New Roman" w:hAnsi="Times New Roman" w:cs="Times New Roman"/>
                <w:sz w:val="20"/>
                <w:szCs w:val="20"/>
              </w:rPr>
              <w:t>косвенный метод статических измерений массы – по показаниям автоматизированной измерительной системы;</w:t>
            </w:r>
          </w:p>
          <w:p w:rsidR="0091411F" w:rsidRPr="0091411F" w:rsidRDefault="0091411F" w:rsidP="0091411F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F">
              <w:rPr>
                <w:rFonts w:ascii="Times New Roman" w:hAnsi="Times New Roman" w:cs="Times New Roman"/>
                <w:sz w:val="20"/>
                <w:szCs w:val="20"/>
              </w:rPr>
              <w:t xml:space="preserve">косвенный метод статических измерений – номинальной вместимости транспортного средства, перевозящего опасный груз (по уровню устройства </w:t>
            </w:r>
            <w:r w:rsidRPr="009141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 полноты налива), в случае отсутствия автоматизированной измерительной системы.</w:t>
            </w:r>
          </w:p>
          <w:p w:rsidR="0091411F" w:rsidRDefault="0091411F" w:rsidP="0091411F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F">
              <w:rPr>
                <w:rFonts w:ascii="Times New Roman" w:hAnsi="Times New Roman" w:cs="Times New Roman"/>
                <w:sz w:val="20"/>
                <w:szCs w:val="20"/>
              </w:rPr>
              <w:t>При наличии нескольких методов количество отпущенного нефтепродукта определяется методом и средствами измерения, обеспечивающими наибольшую точность.</w:t>
            </w:r>
          </w:p>
          <w:p w:rsidR="00696FB3" w:rsidRDefault="00696FB3" w:rsidP="0091411F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FB3">
              <w:rPr>
                <w:rFonts w:ascii="Times New Roman" w:hAnsi="Times New Roman" w:cs="Times New Roman"/>
                <w:sz w:val="20"/>
                <w:szCs w:val="20"/>
              </w:rPr>
              <w:t>Разливочные и расфасовочные отделения должны быть оснащены устройствами для отпуска и определения количества нефтепродуктов (счетчики, весы, насосы, маслораздаточные колонки, специальные расфасовочные установки, линии затаривания и другое), средствами механизации, сборниками утечек нефтепродуктов, средствами автоматического прекращения налива.</w:t>
            </w:r>
          </w:p>
          <w:p w:rsidR="00AB6EDD" w:rsidRPr="00AB6EDD" w:rsidRDefault="00AB6EDD" w:rsidP="0091411F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Обязанность юридических лиц по обеспечению единства измерений, осуществлению учета применяемых средств измерений и обеспечению их метрологической оценки предусмотрена Законом Республики Беларусь от 05.09.1995 № 3848-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 обеспечении единства измерений».</w:t>
            </w: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3EE" w:rsidRPr="0003689E" w:rsidRDefault="000B53EE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абзац пятый части первой пункта 5, </w:t>
            </w:r>
          </w:p>
          <w:p w:rsidR="00F27DE5" w:rsidRPr="0003689E" w:rsidRDefault="0091411F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F27DE5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ункт</w:t>
            </w:r>
            <w:r w:rsidR="00696FB3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38</w:t>
            </w:r>
            <w:r w:rsidR="00696FB3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143</w:t>
            </w:r>
            <w:r w:rsidR="00F27DE5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</w:t>
            </w: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F27DE5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  <w:p w:rsidR="00AB6EDD" w:rsidRPr="0003689E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27DE5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Pr="00E733DC" w:rsidRDefault="00AB6EDD" w:rsidP="00AB6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3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34 [7]</w:t>
            </w: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EDD" w:rsidRPr="00F27DE5" w:rsidRDefault="00AB6EDD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11F" w:rsidRPr="0091411F" w:rsidRDefault="0091411F" w:rsidP="0091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Перечень:</w:t>
            </w:r>
          </w:p>
          <w:p w:rsidR="0091411F" w:rsidRPr="0091411F" w:rsidRDefault="0091411F" w:rsidP="0091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F">
              <w:rPr>
                <w:rFonts w:ascii="Times New Roman" w:hAnsi="Times New Roman" w:cs="Times New Roman"/>
                <w:sz w:val="20"/>
                <w:szCs w:val="20"/>
              </w:rPr>
              <w:t>Сведения о поверке:</w:t>
            </w:r>
          </w:p>
          <w:p w:rsidR="00F27DE5" w:rsidRDefault="0091411F" w:rsidP="0091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11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организации, проводившей поверку: </w:t>
            </w:r>
          </w:p>
          <w:p w:rsidR="0091411F" w:rsidRDefault="0091411F" w:rsidP="0091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11F" w:rsidRDefault="0091411F" w:rsidP="0091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411F" w:rsidRPr="00F27DE5" w:rsidRDefault="0091411F" w:rsidP="0091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E5" w:rsidTr="00F30778">
        <w:tblPrEx>
          <w:jc w:val="left"/>
        </w:tblPrEx>
        <w:trPr>
          <w:trHeight w:val="303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7DE5" w:rsidRPr="00F27DE5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48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.2. термометров</w:t>
            </w: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DE5" w:rsidRPr="00F27DE5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DE5" w:rsidRPr="00F27DE5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411F" w:rsidRPr="00406B35" w:rsidRDefault="0091411F" w:rsidP="0091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B35">
              <w:rPr>
                <w:rFonts w:ascii="Times New Roman" w:hAnsi="Times New Roman" w:cs="Times New Roman"/>
                <w:sz w:val="20"/>
                <w:szCs w:val="20"/>
              </w:rPr>
              <w:t>Перечень:</w:t>
            </w:r>
          </w:p>
          <w:p w:rsidR="0091411F" w:rsidRPr="00406B35" w:rsidRDefault="0091411F" w:rsidP="0091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B35">
              <w:rPr>
                <w:rFonts w:ascii="Times New Roman" w:hAnsi="Times New Roman" w:cs="Times New Roman"/>
                <w:sz w:val="20"/>
                <w:szCs w:val="20"/>
              </w:rPr>
              <w:t>Сведения о поверке:</w:t>
            </w:r>
          </w:p>
          <w:p w:rsidR="00F27DE5" w:rsidRPr="00F27DE5" w:rsidRDefault="0091411F" w:rsidP="0091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B35">
              <w:rPr>
                <w:rFonts w:ascii="Times New Roman" w:hAnsi="Times New Roman" w:cs="Times New Roman"/>
                <w:sz w:val="20"/>
                <w:szCs w:val="20"/>
              </w:rPr>
              <w:t>Сведения об организации, проводившей поверку:</w:t>
            </w:r>
          </w:p>
        </w:tc>
      </w:tr>
      <w:tr w:rsidR="00F27DE5" w:rsidRPr="00670620" w:rsidTr="00F30778">
        <w:tblPrEx>
          <w:jc w:val="left"/>
        </w:tblPrEx>
        <w:trPr>
          <w:trHeight w:val="471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7DE5" w:rsidRPr="00F27DE5" w:rsidRDefault="00F27DE5" w:rsidP="009141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48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.3. ареометров</w:t>
            </w: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DE5" w:rsidRPr="00F27DE5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DE5" w:rsidRPr="00F27DE5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411F" w:rsidRPr="00406B35" w:rsidRDefault="0091411F" w:rsidP="0091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B35">
              <w:rPr>
                <w:rFonts w:ascii="Times New Roman" w:hAnsi="Times New Roman" w:cs="Times New Roman"/>
                <w:sz w:val="20"/>
                <w:szCs w:val="20"/>
              </w:rPr>
              <w:t>Перечень:</w:t>
            </w:r>
          </w:p>
          <w:p w:rsidR="0091411F" w:rsidRPr="00406B35" w:rsidRDefault="0091411F" w:rsidP="0091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B35">
              <w:rPr>
                <w:rFonts w:ascii="Times New Roman" w:hAnsi="Times New Roman" w:cs="Times New Roman"/>
                <w:sz w:val="20"/>
                <w:szCs w:val="20"/>
              </w:rPr>
              <w:t>Сведения о поверке:</w:t>
            </w:r>
          </w:p>
          <w:p w:rsidR="00F27DE5" w:rsidRPr="00F27DE5" w:rsidRDefault="0091411F" w:rsidP="0091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B35">
              <w:rPr>
                <w:rFonts w:ascii="Times New Roman" w:hAnsi="Times New Roman" w:cs="Times New Roman"/>
                <w:sz w:val="20"/>
                <w:szCs w:val="20"/>
              </w:rPr>
              <w:t>Сведения об организации, проводившей поверку:</w:t>
            </w:r>
          </w:p>
        </w:tc>
      </w:tr>
      <w:tr w:rsidR="00F27DE5" w:rsidTr="00F30778">
        <w:tblPrEx>
          <w:jc w:val="left"/>
        </w:tblPrEx>
        <w:trPr>
          <w:trHeight w:val="571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48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.4. иных средств измерений</w:t>
            </w:r>
            <w:r w:rsidR="009071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071BD" w:rsidRPr="00F27DE5" w:rsidRDefault="009071BD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1BD" w:rsidRPr="009071BD" w:rsidRDefault="009071BD" w:rsidP="00907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1BD">
              <w:rPr>
                <w:rFonts w:ascii="Times New Roman" w:hAnsi="Times New Roman" w:cs="Times New Roman"/>
                <w:sz w:val="20"/>
                <w:szCs w:val="20"/>
              </w:rPr>
              <w:t xml:space="preserve">весы </w:t>
            </w:r>
          </w:p>
          <w:p w:rsidR="009071BD" w:rsidRPr="009071BD" w:rsidRDefault="009071BD" w:rsidP="00907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1BD" w:rsidRPr="009071BD" w:rsidRDefault="009071BD" w:rsidP="00907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измерительная</w:t>
            </w:r>
          </w:p>
          <w:p w:rsidR="009071BD" w:rsidRPr="009071BD" w:rsidRDefault="009071BD" w:rsidP="00907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9071BD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поверочная </w:t>
            </w:r>
          </w:p>
          <w:p w:rsidR="00F27DE5" w:rsidRP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71BD" w:rsidRDefault="009071BD" w:rsidP="00907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1BD" w:rsidRDefault="009071BD" w:rsidP="00907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1BD" w:rsidRPr="009071BD" w:rsidRDefault="009071BD" w:rsidP="00907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288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9071BD">
              <w:rPr>
                <w:rFonts w:ascii="Times New Roman" w:hAnsi="Times New Roman" w:cs="Times New Roman"/>
                <w:sz w:val="20"/>
                <w:szCs w:val="20"/>
              </w:rPr>
              <w:t>измерения веса продукции при учетно-расчетных операциях;</w:t>
            </w:r>
          </w:p>
          <w:p w:rsidR="009071BD" w:rsidRDefault="009071BD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  <w:r w:rsidRPr="009071B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предназначены для измерения</w:t>
            </w:r>
            <w:r w:rsidRPr="009071BD">
              <w:rPr>
                <w:rFonts w:ascii="Arial" w:hAnsi="Arial" w:cs="Arial"/>
                <w:color w:val="202124"/>
                <w:sz w:val="33"/>
                <w:szCs w:val="33"/>
                <w:shd w:val="clear" w:color="auto" w:fill="FFFFFF"/>
              </w:rPr>
              <w:t xml:space="preserve"> </w:t>
            </w:r>
            <w:r w:rsidRPr="009071BD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массы нефтепродуктов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;</w:t>
            </w:r>
          </w:p>
          <w:p w:rsidR="009071BD" w:rsidRPr="009071BD" w:rsidRDefault="009071BD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  <w:p w:rsidR="00F27DE5" w:rsidRPr="00F27DE5" w:rsidRDefault="009071BD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1BD">
              <w:rPr>
                <w:rFonts w:ascii="Times New Roman" w:hAnsi="Times New Roman" w:cs="Times New Roman"/>
                <w:sz w:val="20"/>
                <w:szCs w:val="20"/>
              </w:rPr>
              <w:t>для измерения  объема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массы</w:t>
            </w: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7DE5" w:rsidRPr="00F27DE5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411F" w:rsidRPr="00406B35" w:rsidRDefault="0091411F" w:rsidP="0091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B35">
              <w:rPr>
                <w:rFonts w:ascii="Times New Roman" w:hAnsi="Times New Roman" w:cs="Times New Roman"/>
                <w:sz w:val="20"/>
                <w:szCs w:val="20"/>
              </w:rPr>
              <w:t>Перечень:</w:t>
            </w:r>
          </w:p>
          <w:p w:rsidR="0091411F" w:rsidRPr="00406B35" w:rsidRDefault="0091411F" w:rsidP="0091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B35">
              <w:rPr>
                <w:rFonts w:ascii="Times New Roman" w:hAnsi="Times New Roman" w:cs="Times New Roman"/>
                <w:sz w:val="20"/>
                <w:szCs w:val="20"/>
              </w:rPr>
              <w:t>Сведения о поверке:</w:t>
            </w:r>
          </w:p>
          <w:p w:rsidR="00F27DE5" w:rsidRPr="00F27DE5" w:rsidRDefault="0091411F" w:rsidP="0091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B35">
              <w:rPr>
                <w:rFonts w:ascii="Times New Roman" w:hAnsi="Times New Roman" w:cs="Times New Roman"/>
                <w:sz w:val="20"/>
                <w:szCs w:val="20"/>
              </w:rPr>
              <w:t>Сведения об организации, проводившей поверку:</w:t>
            </w:r>
          </w:p>
        </w:tc>
      </w:tr>
      <w:tr w:rsidR="00F27DE5" w:rsidTr="00827EF1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7DE5" w:rsidRPr="00F27DE5" w:rsidRDefault="00F27DE5" w:rsidP="003B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48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. Установленный порядок контроля качества нефтепродуктов: </w:t>
            </w:r>
          </w:p>
        </w:tc>
        <w:tc>
          <w:tcPr>
            <w:tcW w:w="122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7DE5" w:rsidRPr="00F27DE5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8C0" w:rsidRPr="000F1610" w:rsidTr="00696FB3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18C0" w:rsidRPr="00F27DE5" w:rsidRDefault="00D918C0" w:rsidP="003B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48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.1. наличие лаборатории по контролю качества нефтепродуктов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8C0" w:rsidRDefault="00D918C0" w:rsidP="0091411F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существление контроля за качеством продаваемых лицензиатом нефтепродуктов аккредитованной в Национальной системе аккредитации Республики Беларусь лабораторией лицензиата либо иной аккредитованной в Национальной системе аккредитации Республики Беларусь лабораторией на основании договора.</w:t>
            </w:r>
          </w:p>
          <w:p w:rsidR="00D918C0" w:rsidRPr="00F27DE5" w:rsidRDefault="00D918C0" w:rsidP="0003689E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8C0" w:rsidRPr="0003689E" w:rsidRDefault="009A39BB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D918C0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бзац</w:t>
            </w: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пятый</w:t>
            </w:r>
            <w:r w:rsidR="00D918C0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статьи 234 [1], </w:t>
            </w:r>
          </w:p>
          <w:p w:rsidR="00D918C0" w:rsidRPr="00F27DE5" w:rsidRDefault="00D918C0" w:rsidP="00036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8C0" w:rsidRPr="00D226B7" w:rsidRDefault="00D918C0" w:rsidP="0091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порядке осуществления контроля качества нефтепродуктов в организации:</w:t>
            </w:r>
          </w:p>
          <w:p w:rsidR="00D918C0" w:rsidRPr="00F27DE5" w:rsidRDefault="00D918C0" w:rsidP="00914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Перечень руководящих документов:</w:t>
            </w:r>
          </w:p>
        </w:tc>
      </w:tr>
      <w:tr w:rsidR="00D918C0" w:rsidRPr="000F1610" w:rsidTr="00E82618">
        <w:tblPrEx>
          <w:jc w:val="left"/>
        </w:tblPrEx>
        <w:trPr>
          <w:trHeight w:val="710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18C0" w:rsidRDefault="00D918C0" w:rsidP="003B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B48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.2. наличие действующего договора  на проведение испытаний нефтепродуктов</w:t>
            </w:r>
          </w:p>
          <w:p w:rsidR="00245329" w:rsidRPr="00F27DE5" w:rsidRDefault="00245329" w:rsidP="003B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8C0" w:rsidRPr="00F27DE5" w:rsidRDefault="00D918C0" w:rsidP="00122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конкретизировать в графе «Примечание» 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18C0" w:rsidRPr="00F27DE5" w:rsidRDefault="00D918C0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8C0" w:rsidRPr="00F27DE5" w:rsidRDefault="00122029" w:rsidP="00122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омер и дата договора, с кем заключен и на какой срок</w:t>
            </w:r>
          </w:p>
        </w:tc>
      </w:tr>
      <w:tr w:rsidR="00D918C0" w:rsidRPr="000F1610" w:rsidTr="009A5958">
        <w:tblPrEx>
          <w:jc w:val="left"/>
        </w:tblPrEx>
        <w:trPr>
          <w:trHeight w:val="976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18C0" w:rsidRPr="00F27DE5" w:rsidRDefault="00245329" w:rsidP="003B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  <w:r w:rsidR="003B48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918C0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сохранности качества нефтепродуктов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8C0" w:rsidRPr="00F27DE5" w:rsidRDefault="00122029" w:rsidP="00D91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конкретизировать в графе «Примечание»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8C0" w:rsidRPr="00F27DE5" w:rsidRDefault="00D918C0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8C0" w:rsidRDefault="00D918C0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В ходе проверки отобраны пробы нефтепродуктов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18C0" w:rsidRDefault="00D918C0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спытания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проведены (наименование аккредитованной лаборатории):</w:t>
            </w:r>
          </w:p>
          <w:p w:rsidR="00D918C0" w:rsidRDefault="00D918C0" w:rsidP="009A5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результатах испытаний:</w:t>
            </w:r>
          </w:p>
          <w:p w:rsidR="00245329" w:rsidRPr="00F27DE5" w:rsidRDefault="00245329" w:rsidP="009A5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E5" w:rsidTr="00827EF1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7DE5" w:rsidRPr="00F27DE5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53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. Соблюдение установленных </w:t>
            </w:r>
          </w:p>
          <w:p w:rsidR="00F27DE5" w:rsidRPr="00F27DE5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требований по:</w:t>
            </w:r>
          </w:p>
        </w:tc>
        <w:tc>
          <w:tcPr>
            <w:tcW w:w="122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7DE5" w:rsidRPr="00F27DE5" w:rsidRDefault="00F27DE5" w:rsidP="00F27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DE5" w:rsidRPr="00C50146" w:rsidTr="00F30778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7DE5" w:rsidRPr="00F27DE5" w:rsidRDefault="00245329" w:rsidP="003B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27DE5" w:rsidRPr="00F27DE5">
              <w:rPr>
                <w:rFonts w:ascii="Times New Roman" w:hAnsi="Times New Roman" w:cs="Times New Roman"/>
                <w:sz w:val="20"/>
                <w:szCs w:val="20"/>
              </w:rPr>
              <w:t>.1. отбору проб нефтепродуктов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0A" w:rsidRDefault="002A180A" w:rsidP="002A180A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80A">
              <w:rPr>
                <w:rFonts w:ascii="Times New Roman" w:hAnsi="Times New Roman" w:cs="Times New Roman"/>
                <w:sz w:val="20"/>
                <w:szCs w:val="20"/>
              </w:rPr>
              <w:t>Лаборатории склада нефтепродуктов (далее – лаборатории) должны проводить анализ нефтепродуктов, поступающих, хранящихся и отгружаемых с организации, осуществлять контроль воздушной среды и сточных вод в местах проведения газоопасных, огневых и ремонтных работ.</w:t>
            </w:r>
          </w:p>
          <w:p w:rsidR="00AB6EDD" w:rsidRDefault="002A180A" w:rsidP="00AB6EDD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80A">
              <w:rPr>
                <w:rFonts w:ascii="Times New Roman" w:hAnsi="Times New Roman" w:cs="Times New Roman"/>
                <w:sz w:val="20"/>
                <w:szCs w:val="20"/>
              </w:rPr>
              <w:t>Порядок и организацию работ по контролю качества нефтепродуктов необходимо осуществлять в соответствии с требованиями локальных правовых актов.</w:t>
            </w:r>
          </w:p>
          <w:p w:rsidR="00F27DE5" w:rsidRPr="00F27DE5" w:rsidRDefault="002A180A" w:rsidP="00AB6EDD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Методы отбора проб нефтепродуктов установлены ГОСТ 2517-2012.</w:t>
            </w:r>
          </w:p>
          <w:p w:rsidR="00F27DE5" w:rsidRDefault="00F27DE5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329" w:rsidRDefault="00245329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329" w:rsidRPr="00F27DE5" w:rsidRDefault="00245329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E5" w:rsidRPr="0003689E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пункты 15</w:t>
            </w:r>
            <w:r w:rsidR="002A180A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A180A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</w:t>
            </w:r>
            <w:r w:rsidR="002A180A"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036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],</w:t>
            </w:r>
          </w:p>
          <w:p w:rsidR="002A180A" w:rsidRPr="0003689E" w:rsidRDefault="002A180A" w:rsidP="002A1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A180A" w:rsidRPr="00E82618" w:rsidRDefault="002A180A" w:rsidP="002A1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180A" w:rsidRPr="00E82618" w:rsidRDefault="002A180A" w:rsidP="002A1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180A" w:rsidRPr="00E82618" w:rsidRDefault="002A180A" w:rsidP="002A1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180A" w:rsidRPr="00E82618" w:rsidRDefault="002A180A" w:rsidP="002A1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180A" w:rsidRPr="00E82618" w:rsidRDefault="002A180A" w:rsidP="002A1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180A" w:rsidRDefault="002A180A" w:rsidP="002A1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B6EDD" w:rsidRPr="00E82618" w:rsidRDefault="00AB6EDD" w:rsidP="002A1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A180A" w:rsidRPr="00E82618" w:rsidRDefault="002A180A" w:rsidP="002A1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27DE5" w:rsidRPr="00F27DE5" w:rsidRDefault="002A180A" w:rsidP="002A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[13]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180A" w:rsidRPr="00D226B7" w:rsidRDefault="002A180A" w:rsidP="002A1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требования:</w:t>
            </w:r>
          </w:p>
          <w:p w:rsidR="002A180A" w:rsidRPr="00D226B7" w:rsidRDefault="002A180A" w:rsidP="002A1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соблюдаются:   󠆿󠆫    соблюдаются:    󠆿󠆫</w:t>
            </w:r>
          </w:p>
          <w:p w:rsidR="002A180A" w:rsidRPr="00D226B7" w:rsidRDefault="002A180A" w:rsidP="002A1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2A180A" w:rsidP="002A1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соблюдении установленных требований:</w:t>
            </w:r>
          </w:p>
        </w:tc>
      </w:tr>
      <w:tr w:rsidR="00F27DE5" w:rsidRPr="00017799" w:rsidTr="00F30778">
        <w:tblPrEx>
          <w:jc w:val="left"/>
        </w:tblPrEx>
        <w:trPr>
          <w:trHeight w:val="1491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7DE5" w:rsidRPr="00F27DE5" w:rsidRDefault="00F27DE5" w:rsidP="0024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53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.2. хранению проб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51" w:rsidRDefault="000A2D51" w:rsidP="000A2D51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D51">
              <w:rPr>
                <w:rFonts w:ascii="Times New Roman" w:hAnsi="Times New Roman" w:cs="Times New Roman"/>
                <w:sz w:val="20"/>
                <w:szCs w:val="20"/>
              </w:rPr>
              <w:t>Основными задачами работников лабораторий являются:</w:t>
            </w:r>
          </w:p>
          <w:p w:rsidR="000A2D51" w:rsidRPr="000A2D51" w:rsidRDefault="000A2D51" w:rsidP="000A2D51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D51">
              <w:rPr>
                <w:rFonts w:ascii="Times New Roman" w:hAnsi="Times New Roman" w:cs="Times New Roman"/>
                <w:sz w:val="20"/>
                <w:szCs w:val="20"/>
              </w:rPr>
              <w:t>хранение проб на случай наличия разногласий в оценке качества нефтепродукта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2D51" w:rsidRPr="000A2D51" w:rsidRDefault="000A2D51" w:rsidP="000A2D51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D51">
              <w:rPr>
                <w:rFonts w:ascii="Times New Roman" w:hAnsi="Times New Roman" w:cs="Times New Roman"/>
                <w:sz w:val="20"/>
                <w:szCs w:val="20"/>
              </w:rPr>
              <w:t>Помещение для хранения проб должно быть изолированным.</w:t>
            </w:r>
          </w:p>
          <w:p w:rsidR="002A180A" w:rsidRPr="002A180A" w:rsidRDefault="002A180A" w:rsidP="002A180A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80A">
              <w:rPr>
                <w:rFonts w:ascii="Times New Roman" w:hAnsi="Times New Roman" w:cs="Times New Roman"/>
                <w:sz w:val="20"/>
                <w:szCs w:val="20"/>
              </w:rPr>
              <w:t>Пробы хранят в шкафу, ящике с гнездами или на полках из несгораемого материала.</w:t>
            </w:r>
          </w:p>
          <w:p w:rsidR="002A180A" w:rsidRDefault="002A180A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329" w:rsidRDefault="00245329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329" w:rsidRDefault="00245329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329" w:rsidRDefault="00245329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329" w:rsidRPr="00F27DE5" w:rsidRDefault="00245329" w:rsidP="00F2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DE5" w:rsidRPr="007752AB" w:rsidRDefault="000A2D51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абзац шестой </w:t>
            </w:r>
            <w:r w:rsidR="00F27DE5"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</w:t>
            </w: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157, </w:t>
            </w:r>
            <w:r w:rsidR="00F27DE5"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часть вторая пункта 159</w:t>
            </w:r>
            <w:r w:rsidR="00F27DE5"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</w:t>
            </w: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F27DE5"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],</w:t>
            </w:r>
          </w:p>
          <w:p w:rsidR="002A180A" w:rsidRDefault="002A180A" w:rsidP="002A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80A" w:rsidRDefault="002A180A" w:rsidP="002A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80A" w:rsidRPr="00CC212E" w:rsidRDefault="002A180A" w:rsidP="002A18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 6.6 [13]</w:t>
            </w:r>
          </w:p>
          <w:p w:rsidR="00F27DE5" w:rsidRPr="00F27DE5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180A" w:rsidRPr="00D226B7" w:rsidRDefault="002A180A" w:rsidP="002A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требования:</w:t>
            </w:r>
          </w:p>
          <w:p w:rsidR="002A180A" w:rsidRPr="00D226B7" w:rsidRDefault="002A180A" w:rsidP="002A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 соблюдаются:   󠆿󠆫    соблюдаются:    󠆿󠆫</w:t>
            </w:r>
          </w:p>
          <w:p w:rsidR="002A180A" w:rsidRPr="00D226B7" w:rsidRDefault="002A180A" w:rsidP="002A1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DE5" w:rsidRPr="00F27DE5" w:rsidRDefault="002A180A" w:rsidP="002A1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соблюдении установленных требований:</w:t>
            </w:r>
          </w:p>
        </w:tc>
      </w:tr>
      <w:tr w:rsidR="00F27DE5" w:rsidTr="00F27DE5">
        <w:tblPrEx>
          <w:jc w:val="left"/>
        </w:tblPrEx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7DE5" w:rsidRPr="00236742" w:rsidRDefault="00F27DE5" w:rsidP="00F2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674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Правила пожарной и технической безопасности</w:t>
            </w:r>
          </w:p>
        </w:tc>
      </w:tr>
      <w:tr w:rsidR="007C3E80" w:rsidTr="007C3E80">
        <w:tblPrEx>
          <w:jc w:val="left"/>
        </w:tblPrEx>
        <w:trPr>
          <w:trHeight w:val="386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3E80" w:rsidRPr="00F27DE5" w:rsidRDefault="00245329" w:rsidP="00245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7C3E80" w:rsidRPr="00F27DE5">
              <w:rPr>
                <w:rFonts w:ascii="Times New Roman" w:hAnsi="Times New Roman" w:cs="Times New Roman"/>
                <w:sz w:val="20"/>
                <w:szCs w:val="20"/>
              </w:rPr>
              <w:t>. Выполнение организационно-технических мероприятий:</w:t>
            </w:r>
          </w:p>
        </w:tc>
        <w:tc>
          <w:tcPr>
            <w:tcW w:w="1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E80" w:rsidRPr="00F27DE5" w:rsidRDefault="007C3E80" w:rsidP="007C3E80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7C3E80" w:rsidTr="00F30778">
        <w:tblPrEx>
          <w:jc w:val="left"/>
        </w:tblPrEx>
        <w:trPr>
          <w:trHeight w:val="2056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3E80" w:rsidRPr="00F27DE5" w:rsidRDefault="00245329" w:rsidP="003B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7C3E80" w:rsidRPr="00F27DE5">
              <w:rPr>
                <w:rFonts w:ascii="Times New Roman" w:hAnsi="Times New Roman" w:cs="Times New Roman"/>
                <w:sz w:val="20"/>
                <w:szCs w:val="20"/>
              </w:rPr>
              <w:t>.1. назначение ответственных лиц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4215" w:rsidRPr="00A94215" w:rsidRDefault="00A94215" w:rsidP="00A94215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</w:pPr>
            <w:r w:rsidRPr="00A94215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>При эксплуатации склада нефтепродуктов должны обеспечиваться:</w:t>
            </w:r>
          </w:p>
          <w:p w:rsidR="00A94215" w:rsidRPr="00A94215" w:rsidRDefault="00A94215" w:rsidP="00A94215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</w:pPr>
            <w:r w:rsidRPr="00A94215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>разработка и реализация организационных, технических и санитарно-гигиенических мероприятий, предотвращающих воздействие вредных производственных факторов на работников;</w:t>
            </w:r>
          </w:p>
          <w:p w:rsidR="00A94215" w:rsidRPr="00A94215" w:rsidRDefault="00A94215" w:rsidP="00A94215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</w:pPr>
            <w:r w:rsidRPr="00A94215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>пожарная безопасность</w:t>
            </w: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7C3E80" w:rsidRPr="00F27DE5" w:rsidRDefault="004D1AFC" w:rsidP="004D1AFC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>Р</w:t>
            </w:r>
            <w:r w:rsidR="007C3E80" w:rsidRPr="00F27DE5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>уководитель  субъекта  хозяйствования    обязан</w:t>
            </w:r>
          </w:p>
          <w:p w:rsidR="004D1AFC" w:rsidRDefault="007C3E80" w:rsidP="007C3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</w:pPr>
            <w:r w:rsidRPr="00F27DE5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 xml:space="preserve">обеспечить: </w:t>
            </w:r>
          </w:p>
          <w:p w:rsidR="004D1AFC" w:rsidRDefault="007C3E80" w:rsidP="004D1AFC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</w:pPr>
            <w:r w:rsidRPr="00F27DE5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 xml:space="preserve">соблюдение и контроль выполнения требований пожарной безопасности на объекте; </w:t>
            </w:r>
          </w:p>
          <w:p w:rsidR="007C3E80" w:rsidRPr="00F27DE5" w:rsidRDefault="007C3E80" w:rsidP="004D1AFC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</w:pPr>
            <w:r w:rsidRPr="00F27DE5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>работоспособность и исправность средств противопожарной защиты и пожаротушения, противопожарного водоснабжения, связи, защиты от статического электричества, наружных пожарных лестниц, ограждений крыш зданий, а также постоянную готовность к применению этих средств.</w:t>
            </w:r>
          </w:p>
          <w:p w:rsidR="007C3E80" w:rsidRPr="00F27DE5" w:rsidRDefault="007C3E80" w:rsidP="00E43062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>Руководитель имеет право назначить лиц, ответственных за пожарную безопасность субъекта хозяйствования (его структурных подразделений)</w:t>
            </w:r>
            <w:r w:rsidR="004D1AFC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7C3E80" w:rsidRPr="00F27DE5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3E80" w:rsidRPr="007752AB" w:rsidRDefault="00A94215" w:rsidP="00A94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абзацы второй, третий </w:t>
            </w:r>
            <w:r w:rsidR="007C3E80"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</w:t>
            </w: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7C3E80"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7C3E80"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</w:t>
            </w: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C3E80"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],</w:t>
            </w:r>
          </w:p>
          <w:p w:rsidR="007752AB" w:rsidRDefault="007752AB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752AB" w:rsidRDefault="007752AB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752AB" w:rsidRDefault="007752AB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752AB" w:rsidRPr="00C154B0" w:rsidRDefault="007752AB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E80" w:rsidRPr="00C154B0" w:rsidRDefault="007C3E80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подпункт 3.1, пункта 3, пункт 4 [2</w:t>
            </w:r>
            <w:r w:rsidR="004D1AFC" w:rsidRPr="00C15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  <w:r w:rsidRPr="00C15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  <w:p w:rsidR="007C3E80" w:rsidRPr="00C154B0" w:rsidRDefault="007C3E80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E80" w:rsidRPr="00C154B0" w:rsidRDefault="007C3E80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E80" w:rsidRPr="00C154B0" w:rsidRDefault="007C3E80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E80" w:rsidRPr="00F27DE5" w:rsidRDefault="007C3E80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3062" w:rsidRDefault="004D1AFC" w:rsidP="00E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Организационно-распорядительные документы о назначении лиц, ответственных за пожарную безопасность </w:t>
            </w:r>
            <w:r w:rsidR="00E43062">
              <w:rPr>
                <w:rFonts w:ascii="Times New Roman" w:hAnsi="Times New Roman" w:cs="Times New Roman"/>
                <w:sz w:val="20"/>
                <w:szCs w:val="20"/>
              </w:rPr>
              <w:t>объекта (</w:t>
            </w:r>
            <w:r w:rsidR="007C3E80" w:rsidRPr="00F27DE5">
              <w:rPr>
                <w:rFonts w:ascii="Times New Roman" w:hAnsi="Times New Roman" w:cs="Times New Roman"/>
                <w:sz w:val="20"/>
                <w:szCs w:val="20"/>
              </w:rPr>
              <w:t>содержание в работоспособном и исправном состоянии технических средств противопожарной защиты</w:t>
            </w:r>
            <w:r w:rsidR="00E43062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r w:rsidR="007C3E80" w:rsidRPr="00F27DE5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>работоспособность и исправность средств противопожарной защиты и пожаротушения, противопожарного водоснабжения, связи, защиты от статического электричества, наружных пожарных лестниц, ограждений крыш зданий, а также постоянную готовность к применению этих средств</w:t>
            </w:r>
            <w:r w:rsidR="00E43062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 xml:space="preserve"> и пр.)</w:t>
            </w:r>
          </w:p>
          <w:p w:rsidR="00E43062" w:rsidRDefault="00E43062" w:rsidP="00E43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представлены  󠆿󠆫      представлены  󠆿󠆫</w:t>
            </w:r>
          </w:p>
          <w:p w:rsidR="00E43062" w:rsidRDefault="00E43062" w:rsidP="00E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>реквизиты приказов, перечни ответственных лиц:</w:t>
            </w:r>
          </w:p>
          <w:p w:rsidR="007C3E80" w:rsidRPr="00F27DE5" w:rsidRDefault="007C3E80" w:rsidP="00E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</w:pPr>
            <w:r w:rsidRPr="00F27DE5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7C3E80" w:rsidRPr="00F27DE5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E80" w:rsidRPr="00CB64E9" w:rsidTr="00F30778">
        <w:tblPrEx>
          <w:jc w:val="left"/>
        </w:tblPrEx>
        <w:trPr>
          <w:trHeight w:val="386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3E80" w:rsidRPr="00F27DE5" w:rsidRDefault="00245329" w:rsidP="0024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</w:t>
            </w:r>
            <w:r w:rsidR="007C3E80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C3E80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аличие инструкций о мерах пожарной безопасности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17" w:rsidRPr="001C1817" w:rsidRDefault="001C1817" w:rsidP="001C1817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C1817">
              <w:rPr>
                <w:rFonts w:ascii="Times New Roman" w:eastAsiaTheme="minorHAnsi" w:hAnsi="Times New Roman" w:cs="Times New Roman"/>
                <w:sz w:val="20"/>
                <w:szCs w:val="20"/>
              </w:rPr>
              <w:t>Руководитель субъекта хозяйствования обязан</w:t>
            </w:r>
          </w:p>
          <w:p w:rsidR="001C1817" w:rsidRDefault="001C1817" w:rsidP="001C1817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C1817">
              <w:rPr>
                <w:rFonts w:ascii="Times New Roman" w:eastAsiaTheme="minorHAnsi" w:hAnsi="Times New Roman" w:cs="Times New Roman"/>
                <w:sz w:val="20"/>
                <w:szCs w:val="20"/>
              </w:rPr>
              <w:t>организовать разработку инст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рукций по пожарной безопасности</w:t>
            </w:r>
            <w:r w:rsidRPr="001C1817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  <w:p w:rsidR="001C1817" w:rsidRPr="001C1817" w:rsidRDefault="001C1817" w:rsidP="001C1817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C181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Субъектом хозяйствования должна быть разработана общеобъектовая инструкция по пожарной безопасности. Данная инструкция утверждается руководителем субъекта хозяйствования. </w:t>
            </w:r>
            <w:hyperlink r:id="rId11" w:history="1">
              <w:r w:rsidRPr="001C1817">
                <w:rPr>
                  <w:rStyle w:val="ad"/>
                  <w:rFonts w:ascii="Times New Roman" w:eastAsiaTheme="minorHAnsi" w:hAnsi="Times New Roman" w:cs="Times New Roman"/>
                  <w:color w:val="auto"/>
                  <w:sz w:val="20"/>
                  <w:szCs w:val="20"/>
                  <w:u w:val="none"/>
                </w:rPr>
                <w:t>Требования</w:t>
              </w:r>
            </w:hyperlink>
            <w:r w:rsidRPr="001C181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к содержанию такой инструкции определяются Министерством по чрезвычайным ситуациям.</w:t>
            </w:r>
          </w:p>
          <w:p w:rsidR="007C3E80" w:rsidRDefault="001C1817" w:rsidP="003C04AC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1817">
              <w:rPr>
                <w:rFonts w:ascii="Times New Roman" w:eastAsiaTheme="minorHAnsi" w:hAnsi="Times New Roman" w:cs="Times New Roman"/>
                <w:sz w:val="20"/>
                <w:szCs w:val="20"/>
              </w:rPr>
              <w:t>Общеобъектовая инструкция по пожарной безопасности должна разрабатываться специалистами на основе</w:t>
            </w:r>
            <w:r w:rsidR="003C04AC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1C181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обязательных для соблюдения требований технических нормативных правовых актов и нормативных правовых актов, содержащих требования пожарной безопасности, исходя из специфики </w:t>
            </w:r>
            <w:r w:rsidRPr="001C1817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пожарной опасности зданий, сооружений и помещений, наружных установок и территорий, используемых в производственном (технологическом) процессе веществ и материалов, оборудования.</w:t>
            </w:r>
          </w:p>
          <w:p w:rsidR="001C1817" w:rsidRPr="00F27DE5" w:rsidRDefault="001C1817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2AB" w:rsidRDefault="001C1817" w:rsidP="001C18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абзац второй подпункта 3.2 пункта 3,</w:t>
            </w:r>
            <w:r w:rsidRPr="00C8144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1C1817" w:rsidRPr="00C154B0" w:rsidRDefault="001C1817" w:rsidP="001C18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пункты 7, 8 [2.1]</w:t>
            </w:r>
            <w:r w:rsidR="00CC2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7C3E80" w:rsidRPr="00CC212E" w:rsidRDefault="001C1817" w:rsidP="001C18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C04AC" w:rsidRPr="00CC2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1</w:t>
            </w:r>
            <w:r w:rsidR="00CC212E" w:rsidRPr="00CC2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3E80" w:rsidRPr="00CC2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</w:t>
            </w:r>
            <w:r w:rsidR="003C04AC" w:rsidRPr="00CC2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7C3E80" w:rsidRPr="00CC2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  <w:p w:rsidR="007C3E80" w:rsidRPr="00F27DE5" w:rsidRDefault="007C3E80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04AC" w:rsidRDefault="007C3E80" w:rsidP="003C0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Общеобъектовая инструкция по пожарной безопасности </w:t>
            </w:r>
          </w:p>
          <w:p w:rsidR="003C04AC" w:rsidRDefault="003C04AC" w:rsidP="003C0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представлена  󠆿󠆫      представлена  󠆿󠆫</w:t>
            </w:r>
          </w:p>
          <w:p w:rsidR="003C04AC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утверждена </w:t>
            </w:r>
            <w:r w:rsidR="003C04AC">
              <w:rPr>
                <w:rFonts w:ascii="Times New Roman" w:hAnsi="Times New Roman" w:cs="Times New Roman"/>
                <w:sz w:val="20"/>
                <w:szCs w:val="20"/>
              </w:rPr>
              <w:t>когда, кем:</w:t>
            </w:r>
          </w:p>
          <w:p w:rsidR="003C04AC" w:rsidRDefault="003C04AC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4AC" w:rsidRDefault="003C04AC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Требованиям </w:t>
            </w:r>
            <w:r w:rsidR="007C3E80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постановления Министерство по чрезвычайным ситуациям от 21.12.2021 № 82 </w:t>
            </w:r>
          </w:p>
          <w:p w:rsidR="003C04AC" w:rsidRDefault="003C04AC" w:rsidP="003C0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соответствует  󠆿󠆫      соответствует  󠆿󠆫</w:t>
            </w:r>
          </w:p>
          <w:p w:rsidR="003C04AC" w:rsidRDefault="003C04AC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4AC" w:rsidRPr="00BB7CE2" w:rsidRDefault="003C04AC" w:rsidP="003C0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CE2">
              <w:rPr>
                <w:rFonts w:ascii="Times New Roman" w:hAnsi="Times New Roman" w:cs="Times New Roman"/>
                <w:sz w:val="20"/>
                <w:szCs w:val="20"/>
              </w:rPr>
              <w:t>Журнал регистрации противопожарных инструктажей</w:t>
            </w:r>
            <w:r w:rsidR="00BB7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7CE2" w:rsidRPr="00F27DE5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BB7C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B7CE2" w:rsidRPr="00F27DE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BB7CE2" w:rsidRDefault="00BB7CE2" w:rsidP="00BB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представлен  󠆿󠆫      представлен  󠆿󠆫</w:t>
            </w:r>
          </w:p>
          <w:p w:rsidR="00BB7CE2" w:rsidRDefault="00BB7CE2" w:rsidP="003C0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4AC" w:rsidRPr="00BB7CE2" w:rsidRDefault="00BB7CE2" w:rsidP="003C0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C04AC" w:rsidRPr="00BB7CE2">
              <w:rPr>
                <w:rFonts w:ascii="Times New Roman" w:hAnsi="Times New Roman" w:cs="Times New Roman"/>
                <w:sz w:val="20"/>
                <w:szCs w:val="20"/>
              </w:rPr>
              <w:t>урнал учета прохождения подготовки по программе ПТМ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BB7CE2" w:rsidRDefault="00BB7CE2" w:rsidP="00BB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представлен  󠆿󠆫      представлен  󠆿󠆫</w:t>
            </w:r>
          </w:p>
          <w:p w:rsidR="007C3E80" w:rsidRPr="00F27DE5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E80" w:rsidTr="007C3E80">
        <w:tblPrEx>
          <w:jc w:val="left"/>
        </w:tblPrEx>
        <w:trPr>
          <w:trHeight w:val="386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3E80" w:rsidRPr="00F27DE5" w:rsidRDefault="007C3E80" w:rsidP="0024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53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. Соблюдение установленных требований по </w:t>
            </w:r>
            <w:r w:rsidR="0068015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обеспечению 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первичным</w:t>
            </w:r>
            <w:r w:rsidR="006801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</w:t>
            </w:r>
            <w:r w:rsidR="006801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пожаротушения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5FF" w:rsidRPr="00DB05FF" w:rsidRDefault="00DB05FF" w:rsidP="00DB05FF">
            <w:pPr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B05F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Оснащение объектов первичными средствами пожаротушения осуществляется в соответствии с нормами оснащения объектов первичными средствами пожаротушения согласно </w:t>
            </w:r>
            <w:hyperlink r:id="rId12" w:history="1">
              <w:r w:rsidRPr="00DB05FF">
                <w:rPr>
                  <w:rStyle w:val="ad"/>
                  <w:rFonts w:ascii="Times New Roman" w:eastAsiaTheme="minorHAnsi" w:hAnsi="Times New Roman" w:cs="Times New Roman"/>
                  <w:color w:val="auto"/>
                  <w:sz w:val="20"/>
                  <w:szCs w:val="20"/>
                  <w:u w:val="none"/>
                </w:rPr>
                <w:t>приложению</w:t>
              </w:r>
            </w:hyperlink>
            <w:r w:rsidRPr="00DB05F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к Инструкции о нормах оснащения объектов первичными средствами пожаротушения </w:t>
            </w:r>
            <w:r w:rsidRPr="00DB05FF">
              <w:rPr>
                <w:rFonts w:ascii="Times New Roman" w:eastAsiaTheme="minorHAnsi" w:hAnsi="Times New Roman" w:cs="Times New Roman"/>
                <w:sz w:val="20"/>
                <w:szCs w:val="20"/>
              </w:rPr>
              <w:t>исходя из их функционального назначения, особенностей эксплуатации, физико-химических и пожароопасных свойств обращающихся веществ и материалов.</w:t>
            </w:r>
          </w:p>
          <w:p w:rsidR="00DB05FF" w:rsidRDefault="00DB05FF" w:rsidP="007C3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7C3E80" w:rsidRPr="007C3E80" w:rsidRDefault="007C3E80" w:rsidP="007C3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5FF" w:rsidRPr="00EB4BC6" w:rsidRDefault="00DB05FF" w:rsidP="00DB05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</w:t>
            </w:r>
          </w:p>
          <w:p w:rsidR="00DB05FF" w:rsidRPr="00EB4BC6" w:rsidRDefault="00DB05FF" w:rsidP="00DB05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нормах оснащения объектов первичными средствами пожаротушения [9]</w:t>
            </w:r>
            <w:r w:rsid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7C3E80" w:rsidRPr="00C154B0" w:rsidRDefault="007C3E80" w:rsidP="00DB05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пункты  </w:t>
            </w:r>
          </w:p>
          <w:p w:rsidR="00DB05FF" w:rsidRPr="00C154B0" w:rsidRDefault="007C3E80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 – 57 [</w:t>
            </w:r>
            <w:r w:rsidR="00DB05FF" w:rsidRPr="00C15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  <w:r w:rsidRPr="00C15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  <w:p w:rsidR="007C3E80" w:rsidRPr="007C3E80" w:rsidRDefault="007C3E80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44A" w:rsidRDefault="00C8144A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оснащении объекта </w:t>
            </w:r>
            <w:r w:rsidR="007C3E80" w:rsidRPr="00F27DE5">
              <w:rPr>
                <w:rFonts w:ascii="Times New Roman" w:hAnsi="Times New Roman" w:cs="Times New Roman"/>
                <w:sz w:val="20"/>
                <w:szCs w:val="20"/>
              </w:rPr>
              <w:t>исправными техническими средствами противопожарной защиты, первичными средствами пожаротушения и другой пожарной техникой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C3E80" w:rsidRPr="00F27DE5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44A" w:rsidRDefault="007C3E80" w:rsidP="00C81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Первичные средства пожаротушения размещены на территории объекта, в зданиях (сооружениях) на видных местах, с учетом обеспечения свободного доступа к ним</w:t>
            </w:r>
            <w:r w:rsidR="00C8144A">
              <w:rPr>
                <w:rFonts w:ascii="Times New Roman" w:hAnsi="Times New Roman" w:cs="Times New Roman"/>
                <w:sz w:val="20"/>
                <w:szCs w:val="20"/>
              </w:rPr>
              <w:t>:     да  󠆿󠆫      нет  󠆿󠆫</w:t>
            </w:r>
          </w:p>
          <w:p w:rsidR="00C8144A" w:rsidRDefault="00C8144A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80" w:rsidRPr="00F27DE5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противопожарной защиты (пожарной сигнализации и пожаротушения) обеспечены необходимым объемом противопожарного водоснабжения и расчетным запасом специальных огнетушащих средств, необходимых для ликвидации пожара. Содержаться в необходимом (расчетном) количестве и в рабочем состоянии.  </w:t>
            </w:r>
            <w:r w:rsidR="00C8144A">
              <w:rPr>
                <w:rFonts w:ascii="Times New Roman" w:hAnsi="Times New Roman" w:cs="Times New Roman"/>
                <w:sz w:val="20"/>
                <w:szCs w:val="20"/>
              </w:rPr>
              <w:t>да  󠆿󠆫      нет  󠆿󠆫</w:t>
            </w:r>
          </w:p>
        </w:tc>
      </w:tr>
      <w:tr w:rsidR="007C3E80" w:rsidRPr="00942BCE" w:rsidTr="007C3E80">
        <w:tblPrEx>
          <w:jc w:val="left"/>
        </w:tblPrEx>
        <w:trPr>
          <w:trHeight w:val="386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3E80" w:rsidRPr="00F27DE5" w:rsidRDefault="003B4898" w:rsidP="0024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53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3E80" w:rsidRPr="00F27DE5">
              <w:rPr>
                <w:rFonts w:ascii="Times New Roman" w:hAnsi="Times New Roman" w:cs="Times New Roman"/>
                <w:sz w:val="20"/>
                <w:szCs w:val="20"/>
              </w:rPr>
              <w:t>. Наличие знаков категории по взрывопожарной и пожарной опасности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4A" w:rsidRPr="00C8144A" w:rsidRDefault="00C8144A" w:rsidP="00C8144A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8144A">
              <w:rPr>
                <w:rFonts w:ascii="Times New Roman" w:eastAsiaTheme="minorHAnsi" w:hAnsi="Times New Roman" w:cs="Times New Roman"/>
                <w:sz w:val="20"/>
                <w:szCs w:val="20"/>
              </w:rPr>
              <w:t>Для каждого принадлежащего субъекту хозяйствования здания, сооружения, помещения и наружной установки субъектом хозяйствования должны быть определены категории по взрывопожарной опасности в соответствии с критериями, определяемыми Министерством по чрезвычайным ситуациям.</w:t>
            </w:r>
          </w:p>
          <w:p w:rsidR="00AD1A4E" w:rsidRPr="00AD1A4E" w:rsidRDefault="00C8144A" w:rsidP="00AD1A4E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4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AD1A4E" w:rsidRPr="00AD1A4E">
              <w:rPr>
                <w:rFonts w:ascii="Times New Roman" w:hAnsi="Times New Roman" w:cs="Times New Roman"/>
                <w:sz w:val="20"/>
                <w:szCs w:val="20"/>
              </w:rPr>
              <w:t>На наружной стороне дверей (ворот) помещений, категорируемых по взрывопожарной и пожарной опасности, необходимо размещать указатель их категории. Указатель категории помещения по взрывопожарной и пожарной опасности должен иметь форму круга диаметром не менее 200 миллиметров. У круга - белый фон и красный кант толщиной не менее 20 миллиметров. На круг наносится обозначение категории по взрывопожарной и пожарной опасности черным цветом, высота шрифта 1/2 диаметра круга, толщина - не менее 10 миллиметров. Указатель располагается на двери (воротах) на уровне 2/3 высоты двери от пола или земли.</w:t>
            </w:r>
          </w:p>
          <w:p w:rsidR="007C3E80" w:rsidRPr="007C3E80" w:rsidRDefault="007C3E80" w:rsidP="00C814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E80" w:rsidRPr="00C154B0" w:rsidRDefault="007C3E80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 1</w:t>
            </w:r>
            <w:r w:rsidR="00C8144A" w:rsidRPr="00C15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C15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[2</w:t>
            </w:r>
            <w:r w:rsidR="00C8144A" w:rsidRPr="00C15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  <w:r w:rsidRPr="00C15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],</w:t>
            </w:r>
          </w:p>
          <w:p w:rsidR="007C3E80" w:rsidRPr="00EB4BC6" w:rsidRDefault="007C3E80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 1</w:t>
            </w:r>
            <w:r w:rsidR="00AD1A4E"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</w:t>
            </w:r>
            <w:r w:rsidR="00AD1A4E"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  <w:p w:rsidR="007C3E80" w:rsidRPr="00F27DE5" w:rsidRDefault="007C3E80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3E80" w:rsidRPr="00F27DE5" w:rsidRDefault="007C3E80" w:rsidP="00AD1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E80">
              <w:rPr>
                <w:rFonts w:ascii="Times New Roman" w:hAnsi="Times New Roman" w:cs="Times New Roman"/>
                <w:sz w:val="20"/>
                <w:szCs w:val="20"/>
              </w:rPr>
              <w:t>Для каждого здания, сооружения, помещения и наружной установки категории по взрывопожарной опасности</w:t>
            </w:r>
            <w:r w:rsidR="00AD1A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C3E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3E80" w:rsidRPr="00F27DE5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1A4E" w:rsidRDefault="00AD1A4E" w:rsidP="00AD1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определены  󠆿󠆫    определены  󠆿󠆫</w:t>
            </w:r>
          </w:p>
          <w:p w:rsidR="00AD1A4E" w:rsidRDefault="00AD1A4E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80" w:rsidRDefault="00AD1A4E" w:rsidP="00AD1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A4E">
              <w:rPr>
                <w:rFonts w:ascii="Times New Roman" w:hAnsi="Times New Roman" w:cs="Times New Roman"/>
                <w:sz w:val="20"/>
                <w:szCs w:val="20"/>
              </w:rPr>
              <w:t>Указател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1A4E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  <w:r w:rsidR="00B72F34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установленным требованиям</w:t>
            </w:r>
          </w:p>
          <w:p w:rsidR="00B72F34" w:rsidRDefault="00B72F34" w:rsidP="00B7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2F34" w:rsidRDefault="00B72F34" w:rsidP="00B72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соответствуют  󠆿󠆫   соответствуют  󠆿󠆫</w:t>
            </w:r>
          </w:p>
          <w:p w:rsidR="00B72F34" w:rsidRPr="00F27DE5" w:rsidRDefault="00B72F34" w:rsidP="00AD1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E80" w:rsidRPr="00942BCE" w:rsidTr="00F30778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3E80" w:rsidRPr="00677367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E2139" w:rsidRPr="00677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77367">
              <w:rPr>
                <w:rFonts w:ascii="Times New Roman" w:hAnsi="Times New Roman" w:cs="Times New Roman"/>
                <w:sz w:val="20"/>
                <w:szCs w:val="20"/>
              </w:rPr>
              <w:t>. Соблюдение требований по эксплуатации электроустановок</w:t>
            </w:r>
          </w:p>
          <w:p w:rsidR="007C3E80" w:rsidRPr="00677367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80" w:rsidRPr="00677367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80" w:rsidRPr="00677367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80" w:rsidRPr="00677367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80" w:rsidRPr="00677367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80" w:rsidRPr="00677367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80" w:rsidRPr="00677367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80" w:rsidRPr="00677367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80" w:rsidRPr="00677367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80" w:rsidRPr="00677367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80" w:rsidRPr="00677367" w:rsidRDefault="007C3E80" w:rsidP="007C3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77367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7C3E80" w:rsidRPr="00677367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1B90" w:rsidRPr="00677367" w:rsidRDefault="000E3A9B" w:rsidP="00F51B90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77367">
              <w:rPr>
                <w:rFonts w:ascii="Times New Roman" w:eastAsiaTheme="minorHAnsi" w:hAnsi="Times New Roman" w:cs="Times New Roman"/>
                <w:sz w:val="20"/>
                <w:szCs w:val="20"/>
              </w:rPr>
              <w:t>Для выполнения обязанностей по организации эксплуатации электроустановок Потребителя (кроме граждан), из</w:t>
            </w:r>
            <w:r w:rsidR="00511DB0" w:rsidRPr="0067736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числа административно-технического персонала распорядительным документом (приказом, распоряжением, решением правления) должно быть назначено лицо, ответственное за электрохозяйство.</w:t>
            </w:r>
          </w:p>
          <w:p w:rsidR="00511DB0" w:rsidRPr="00677367" w:rsidRDefault="00511DB0" w:rsidP="00F51B90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77367">
              <w:rPr>
                <w:rFonts w:ascii="Times New Roman" w:eastAsiaTheme="minorHAnsi" w:hAnsi="Times New Roman" w:cs="Times New Roman"/>
                <w:sz w:val="20"/>
                <w:szCs w:val="20"/>
              </w:rPr>
              <w:t>В зависимости от структуры организации могут назначаться лица, ответственные за электрохозяйство структурных подразделений организации. При этом должны быть установлены границы ответственности лица, ответственного за электрохозяйство организации и лиц, ответственных за электрохозяйство структурных подразделений организации.</w:t>
            </w:r>
          </w:p>
          <w:p w:rsidR="00511DB0" w:rsidRPr="00677367" w:rsidRDefault="00511DB0" w:rsidP="00F51B90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36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Распорядительный документ издается после присвоения (подтверждения) указанным лицам группы </w:t>
            </w:r>
            <w:r w:rsidRPr="00677367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IV</w:t>
            </w:r>
            <w:r w:rsidRPr="0067736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по электробезопасности для электроустановок напряжением до 1000 В и группы </w:t>
            </w:r>
            <w:r w:rsidRPr="00677367"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  <w:t>V</w:t>
            </w:r>
            <w:r w:rsidRPr="0067736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по электробезопасности для электроустановок напряжением выше 1000 В с соблюдением требований 4.2.</w:t>
            </w:r>
            <w:r w:rsidR="002C0A58" w:rsidRPr="0067736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30 и 4.2.38 </w:t>
            </w:r>
            <w:r w:rsidRPr="0067736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2C0A58" w:rsidRPr="00677367">
              <w:rPr>
                <w:rFonts w:ascii="Times New Roman" w:hAnsi="Times New Roman" w:cs="Times New Roman"/>
                <w:sz w:val="20"/>
                <w:szCs w:val="20"/>
              </w:rPr>
              <w:t>[20] и прохождения проверки знаний по вопросам охраны труда.</w:t>
            </w:r>
          </w:p>
          <w:p w:rsidR="002C0A58" w:rsidRPr="00677367" w:rsidRDefault="002C0A58" w:rsidP="00F51B90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7736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Потребителя, лицо, ответственное за электрохозяйство, а также лица, их замещающие, несут ответственность за создание условий, обеспечивающих безопасную эксплуатацию электроустановок. </w:t>
            </w:r>
          </w:p>
          <w:p w:rsidR="002C0A58" w:rsidRPr="00677367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73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C0A58" w:rsidRPr="006773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Для каждого структурного подразделения или самостоятельного производственного участка необходимо иметь: </w:t>
            </w:r>
          </w:p>
          <w:p w:rsidR="002E3AE8" w:rsidRPr="00677367" w:rsidRDefault="002C0A58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73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паспортные карты или журналы с перечнем электроустановок и средств защиты с указанием их технических данных, а также присвоенными им инвентарными номерами; </w:t>
            </w:r>
          </w:p>
          <w:p w:rsidR="002E3AE8" w:rsidRPr="00677367" w:rsidRDefault="002C0A58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73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протоколы и акты испытаний, ремонта и ревизии оборудования; </w:t>
            </w:r>
          </w:p>
          <w:p w:rsidR="002E3AE8" w:rsidRPr="00677367" w:rsidRDefault="002C0A58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73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чертежи электрооборудования, электроустановок и сооружений, комплекты чертежей запасных частей, исполнительные чертежи трасс воздушных и кабельных линий, кабельные журналы; </w:t>
            </w:r>
          </w:p>
          <w:p w:rsidR="002E3AE8" w:rsidRPr="00677367" w:rsidRDefault="002C0A58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73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– чертежи подземных кабельных трасс и заземляющих устройств с привязками к зданиям и постоянным сооружениям, а также с указанием мест установки соединительных муфт кабелей и пересечений их с другими коммуникациями; </w:t>
            </w:r>
          </w:p>
          <w:p w:rsidR="002E3AE8" w:rsidRPr="00677367" w:rsidRDefault="002C0A58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73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общие схемы электроснабжения, составленные для потребителя в целом и для отдельных цехов и участков; </w:t>
            </w:r>
          </w:p>
          <w:p w:rsidR="002E3AE8" w:rsidRPr="00677367" w:rsidRDefault="002C0A58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73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комплект эксплуатационных инструкций по обслуживанию электроустановок цеха, участка; </w:t>
            </w:r>
          </w:p>
          <w:p w:rsidR="002E3AE8" w:rsidRPr="00677367" w:rsidRDefault="002C0A58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73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комплект производственных инструкций для каждого рабочего места, инструкций по охране труда, а также инструкций по пожарной безопасности. Перечень таких инструкций утверждает технический руководитель организации; </w:t>
            </w:r>
          </w:p>
          <w:p w:rsidR="002E3AE8" w:rsidRPr="00677367" w:rsidRDefault="002C0A58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73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распоряжения руководителя Потребителя о разграничении электрических сетей по эксплуатационной ответственности между структурными подразделениями. </w:t>
            </w:r>
          </w:p>
          <w:p w:rsidR="007C3E80" w:rsidRPr="00677367" w:rsidRDefault="002E3AE8" w:rsidP="002E3AE8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367">
              <w:rPr>
                <w:rFonts w:ascii="Times New Roman" w:hAnsi="Times New Roman" w:cs="Times New Roman"/>
                <w:sz w:val="20"/>
                <w:szCs w:val="20"/>
              </w:rPr>
              <w:t>На все виды ремонтов основного оборудования электроустановок должны быть составлены ответственным за электрохозяйство годовые и многолетние планы (графики), утверждаемые техническим руководителем Потребителя.</w:t>
            </w:r>
          </w:p>
          <w:p w:rsidR="007C3E80" w:rsidRPr="00677367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A58" w:rsidRPr="00677367" w:rsidRDefault="00EE2139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F51B90" w:rsidRPr="00677367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7C3E80" w:rsidRPr="00677367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2C0A58" w:rsidRPr="0067736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F51B90" w:rsidRPr="00677367">
              <w:rPr>
                <w:rFonts w:ascii="Times New Roman" w:hAnsi="Times New Roman" w:cs="Times New Roman"/>
                <w:sz w:val="20"/>
                <w:szCs w:val="20"/>
              </w:rPr>
              <w:t xml:space="preserve"> 4.1.</w:t>
            </w:r>
            <w:r w:rsidR="002C0A58" w:rsidRPr="00677367">
              <w:rPr>
                <w:rFonts w:ascii="Times New Roman" w:hAnsi="Times New Roman" w:cs="Times New Roman"/>
                <w:sz w:val="20"/>
                <w:szCs w:val="20"/>
              </w:rPr>
              <w:t>4, 4.1.5</w:t>
            </w:r>
            <w:r w:rsidR="002E3AE8" w:rsidRPr="00677367">
              <w:rPr>
                <w:rFonts w:ascii="Times New Roman" w:hAnsi="Times New Roman" w:cs="Times New Roman"/>
                <w:sz w:val="20"/>
                <w:szCs w:val="20"/>
              </w:rPr>
              <w:t xml:space="preserve">, 4.3.2, </w:t>
            </w:r>
            <w:r w:rsidRPr="00677367">
              <w:rPr>
                <w:rFonts w:ascii="Times New Roman" w:hAnsi="Times New Roman" w:cs="Times New Roman"/>
                <w:sz w:val="20"/>
                <w:szCs w:val="20"/>
              </w:rPr>
              <w:t>4.6.4 пункта</w:t>
            </w:r>
            <w:r w:rsidR="002C0A58" w:rsidRPr="00677367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7C3E80" w:rsidRPr="00677367" w:rsidRDefault="00F51B90" w:rsidP="002C0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77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3E80" w:rsidRPr="00677367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="002C0A58" w:rsidRPr="006773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C3E80" w:rsidRPr="0067736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3B09" w:rsidRPr="00677367" w:rsidRDefault="001A3B09" w:rsidP="001A3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36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Организационно-распорядительные документы о назначении лиц, ответственных за электрохозяйство (и безопасную эксплуатацию электрооборудования и системы электроснабжения) </w:t>
            </w:r>
          </w:p>
          <w:p w:rsidR="001A3B09" w:rsidRPr="00677367" w:rsidRDefault="001A3B09" w:rsidP="001A3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367">
              <w:rPr>
                <w:rFonts w:ascii="Times New Roman" w:hAnsi="Times New Roman" w:cs="Times New Roman"/>
                <w:sz w:val="20"/>
                <w:szCs w:val="20"/>
              </w:rPr>
              <w:t>не представлены  󠆿󠆫      представлены  󠆿󠆫</w:t>
            </w:r>
          </w:p>
          <w:p w:rsidR="001A3B09" w:rsidRPr="00677367" w:rsidRDefault="001A3B09" w:rsidP="001A3B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773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реквизиты приказов, перечни ответственных лиц, а также лиц, их замещающих, с указанием группы электробезопасности:</w:t>
            </w:r>
          </w:p>
          <w:p w:rsidR="001A3B09" w:rsidRPr="00677367" w:rsidRDefault="001A3B09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B09" w:rsidRPr="00677367" w:rsidRDefault="001A3B09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36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выборочной </w:t>
            </w:r>
            <w:r w:rsidR="007C3E80" w:rsidRPr="00677367">
              <w:rPr>
                <w:rFonts w:ascii="Times New Roman" w:hAnsi="Times New Roman" w:cs="Times New Roman"/>
                <w:sz w:val="20"/>
                <w:szCs w:val="20"/>
              </w:rPr>
              <w:t>сверк</w:t>
            </w:r>
            <w:r w:rsidRPr="0067736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C3E80" w:rsidRPr="00677367">
              <w:rPr>
                <w:rFonts w:ascii="Times New Roman" w:hAnsi="Times New Roman" w:cs="Times New Roman"/>
                <w:sz w:val="20"/>
                <w:szCs w:val="20"/>
              </w:rPr>
              <w:t xml:space="preserve"> Графиков выполнения ТО и ТР с  отметками в соответствующих журналах</w:t>
            </w:r>
            <w:r w:rsidRPr="0067736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A3B09" w:rsidRPr="00677367" w:rsidRDefault="001A3B09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B09" w:rsidRPr="00677367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367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Эксплуатационная документация по электрооборудованию и системам электроснабжения </w:t>
            </w:r>
          </w:p>
          <w:p w:rsidR="001A3B09" w:rsidRPr="00677367" w:rsidRDefault="001A3B09" w:rsidP="001A3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7367">
              <w:rPr>
                <w:rFonts w:ascii="Times New Roman" w:hAnsi="Times New Roman" w:cs="Times New Roman"/>
                <w:sz w:val="20"/>
                <w:szCs w:val="20"/>
              </w:rPr>
              <w:t>не представлена  󠆿󠆫      представлена  󠆿󠆫</w:t>
            </w:r>
          </w:p>
          <w:p w:rsidR="001A3B09" w:rsidRPr="00677367" w:rsidRDefault="001A3B09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80" w:rsidRPr="00677367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E80" w:rsidTr="00F27DE5">
        <w:tblPrEx>
          <w:jc w:val="left"/>
        </w:tblPrEx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3E80" w:rsidRPr="00236742" w:rsidRDefault="007C3E80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6742">
              <w:rPr>
                <w:rFonts w:ascii="Times New Roman" w:hAnsi="Times New Roman" w:cs="Times New Roman"/>
                <w:sz w:val="32"/>
                <w:szCs w:val="32"/>
              </w:rPr>
              <w:t>Молниезащита и защита от статического электричества</w:t>
            </w:r>
          </w:p>
        </w:tc>
      </w:tr>
      <w:tr w:rsidR="007C3E80" w:rsidTr="00F30778">
        <w:tblPrEx>
          <w:jc w:val="left"/>
        </w:tblPrEx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3E80" w:rsidRPr="00F27DE5" w:rsidRDefault="007C3E80" w:rsidP="0024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53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. Соответствие предъявляемым требованиям молниезащитных устройств и защиты от статического электричества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66B1" w:rsidRPr="008666B1" w:rsidRDefault="008666B1" w:rsidP="008666B1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6B1">
              <w:rPr>
                <w:rFonts w:ascii="Times New Roman" w:hAnsi="Times New Roman" w:cs="Times New Roman"/>
                <w:sz w:val="20"/>
                <w:szCs w:val="20"/>
              </w:rPr>
              <w:t>Требования к проектированию молниезащиты при возведении и реконструкции зданий и сооружений различного назначения и подводимых к ним инженерных коммуникаций установлены СН 4.04.03-2020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A29F8">
              <w:rPr>
                <w:rFonts w:ascii="Times New Roman" w:hAnsi="Times New Roman" w:cs="Times New Roman"/>
                <w:sz w:val="20"/>
                <w:szCs w:val="20"/>
              </w:rPr>
              <w:t>Таким образом м</w:t>
            </w:r>
            <w:r w:rsidR="00BA29F8" w:rsidRPr="00F27DE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олниезащитные устройства должны </w:t>
            </w:r>
            <w:r w:rsidR="00BA29F8">
              <w:rPr>
                <w:rFonts w:ascii="Times New Roman" w:eastAsiaTheme="minorHAnsi" w:hAnsi="Times New Roman" w:cs="Times New Roman"/>
                <w:sz w:val="20"/>
                <w:szCs w:val="20"/>
              </w:rPr>
              <w:t>соответствовать проекту.</w:t>
            </w:r>
          </w:p>
          <w:p w:rsidR="00C11CCA" w:rsidRPr="00C11CCA" w:rsidRDefault="00C11CCA" w:rsidP="00C11CCA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</w:pPr>
            <w:r w:rsidRPr="00C11CCA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>Для устранения опасности разрядов статического электричества при технологических операциях со светлыми нефтепродуктами необходимо предусматривать следующие меры:</w:t>
            </w:r>
          </w:p>
          <w:p w:rsidR="00C11CCA" w:rsidRPr="00C11CCA" w:rsidRDefault="00C11CCA" w:rsidP="00C11CCA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</w:pPr>
            <w:r w:rsidRPr="00C11CCA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>заземление резервуаров, цистерн, трубопроводов, средств измерения уровня и отбора проб;</w:t>
            </w:r>
          </w:p>
          <w:p w:rsidR="00C11CCA" w:rsidRPr="00C11CCA" w:rsidRDefault="00C11CCA" w:rsidP="00C11CCA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</w:pPr>
            <w:r w:rsidRPr="00C11CCA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lastRenderedPageBreak/>
              <w:t>применение присадок для повышения проводимости нефтепродуктов;</w:t>
            </w:r>
          </w:p>
          <w:p w:rsidR="00C11CCA" w:rsidRPr="00C11CCA" w:rsidRDefault="00C11CCA" w:rsidP="00C11CCA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</w:pPr>
            <w:r w:rsidRPr="00C11CCA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>снижение интенсивности генерации зарядов статического электричества путем уменьшения скорости налива светлых нефтепродуктов в транспортные средства, перевозящие опасные грузы, и вагоны-цистерны в начале и по окончании налива;</w:t>
            </w:r>
          </w:p>
          <w:p w:rsidR="00C11CCA" w:rsidRPr="00C11CCA" w:rsidRDefault="00C11CCA" w:rsidP="00C11CCA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</w:pPr>
            <w:r w:rsidRPr="00C11CCA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>нейтрализация зарядов статического электричества в трубопроводах с помощью электродов;</w:t>
            </w:r>
          </w:p>
          <w:p w:rsidR="00C11CCA" w:rsidRPr="00C11CCA" w:rsidRDefault="00C11CCA" w:rsidP="00C11CCA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</w:pPr>
            <w:r w:rsidRPr="00C11CCA"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>применение работниками средств индивидуальной защиты от воздейс</w:t>
            </w:r>
            <w:r>
              <w:rPr>
                <w:rFonts w:ascii="Times New Roman" w:eastAsiaTheme="minorHAnsi" w:hAnsi="Times New Roman" w:cs="Times New Roman"/>
                <w:bCs/>
                <w:iCs/>
                <w:sz w:val="20"/>
                <w:szCs w:val="20"/>
              </w:rPr>
              <w:t>твия статического электричества.</w:t>
            </w:r>
          </w:p>
          <w:p w:rsidR="007C3E80" w:rsidRPr="00F27DE5" w:rsidRDefault="007C3E80" w:rsidP="007C3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80" w:rsidRPr="00EB4BC6" w:rsidRDefault="00BA29F8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пункт 1</w:t>
            </w:r>
            <w:r w:rsidR="007C3E80"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[1</w:t>
            </w:r>
            <w:r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7C3E80"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],</w:t>
            </w:r>
          </w:p>
          <w:p w:rsidR="007752AB" w:rsidRPr="00EB4BC6" w:rsidRDefault="007752AB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52AB" w:rsidRPr="00EB4BC6" w:rsidRDefault="007752AB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52AB" w:rsidRPr="00EB4BC6" w:rsidRDefault="007752AB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52AB" w:rsidRPr="00EB4BC6" w:rsidRDefault="007752AB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52AB" w:rsidRPr="00EB4BC6" w:rsidRDefault="007752AB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52AB" w:rsidRPr="00EB4BC6" w:rsidRDefault="007752AB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3E80" w:rsidRPr="00EB4BC6" w:rsidRDefault="00C11CCA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пункты 166</w:t>
            </w:r>
            <w:r w:rsidR="007C3E80"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</w:t>
            </w:r>
            <w:r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  <w:r w:rsidR="007C3E80" w:rsidRPr="00EB4BC6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 </w:t>
            </w:r>
            <w:r w:rsidR="007C3E80"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</w:t>
            </w:r>
            <w:r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C3E80"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  <w:p w:rsidR="007C3E80" w:rsidRPr="00EB4BC6" w:rsidRDefault="007C3E80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3E80" w:rsidRPr="00EB4BC6" w:rsidRDefault="00D031DB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Описание молниезащитных устройств:</w:t>
            </w:r>
          </w:p>
          <w:p w:rsidR="00D031DB" w:rsidRPr="00EB4BC6" w:rsidRDefault="00D031DB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Проектной документации </w:t>
            </w:r>
          </w:p>
          <w:p w:rsidR="00D031DB" w:rsidRPr="00EB4BC6" w:rsidRDefault="00D031DB" w:rsidP="00D031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соответствуют  󠆿󠆫   соответствуют  󠆿󠆫</w:t>
            </w:r>
          </w:p>
          <w:p w:rsidR="00182407" w:rsidRPr="00EB4BC6" w:rsidRDefault="00182407" w:rsidP="00D031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82407" w:rsidRPr="00EB4BC6" w:rsidRDefault="00182407" w:rsidP="00D031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обеспечению контроля состояния молниезащитных устройств:</w:t>
            </w:r>
          </w:p>
          <w:p w:rsidR="007C3E80" w:rsidRPr="00EB4BC6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3E80" w:rsidTr="00827EF1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3E80" w:rsidRPr="00F27DE5" w:rsidRDefault="007C3E80" w:rsidP="002453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53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. Соблюдение установленных требований:</w:t>
            </w:r>
          </w:p>
        </w:tc>
        <w:tc>
          <w:tcPr>
            <w:tcW w:w="122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3E80" w:rsidRPr="00F27DE5" w:rsidRDefault="007C3E80" w:rsidP="007C3E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E80" w:rsidRPr="007A5E1D" w:rsidTr="00F30778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3E80" w:rsidRPr="00F27DE5" w:rsidRDefault="007C3E80" w:rsidP="0024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53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.1. по заземлению автомобильных и железнодорожные цистерн</w:t>
            </w:r>
            <w:r w:rsidRPr="00F27D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находящихся под наливом или сливом нефтепродуктов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7485" w:rsidRPr="00007485" w:rsidRDefault="00007485" w:rsidP="00007485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07485">
              <w:rPr>
                <w:rFonts w:ascii="Times New Roman" w:eastAsiaTheme="minorHAnsi" w:hAnsi="Times New Roman" w:cs="Times New Roman"/>
                <w:sz w:val="20"/>
                <w:szCs w:val="20"/>
              </w:rPr>
              <w:t>Открывание люков вагонов-цистерн и погружение в них шлангов должны производиться только после присоединения заземляющих проводников к заземляющему устройству.</w:t>
            </w:r>
          </w:p>
          <w:p w:rsidR="00007485" w:rsidRPr="00007485" w:rsidRDefault="00007485" w:rsidP="00007485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07485">
              <w:rPr>
                <w:rFonts w:ascii="Times New Roman" w:eastAsiaTheme="minorHAnsi" w:hAnsi="Times New Roman" w:cs="Times New Roman"/>
                <w:sz w:val="20"/>
                <w:szCs w:val="20"/>
              </w:rPr>
              <w:t>Для обеспечения безопасной эксплуатации железнодорожных эстакад необходимо выполнение следующих мероприятий:</w:t>
            </w:r>
          </w:p>
          <w:p w:rsidR="00007485" w:rsidRPr="00007485" w:rsidRDefault="00007485" w:rsidP="00007485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07485">
              <w:rPr>
                <w:rFonts w:ascii="Times New Roman" w:eastAsiaTheme="minorHAnsi" w:hAnsi="Times New Roman" w:cs="Times New Roman"/>
                <w:sz w:val="20"/>
                <w:szCs w:val="20"/>
              </w:rPr>
              <w:t>металлическое и электроприводное неметаллическое оборудование, трубопроводы должны представлять собой на всем протяжении непрерывную электрическую цепь, которая в пределах сливно-наливной железнодорожной эстакады должна быть присоединена к заземляющему устройству не менее чем в двух точках;</w:t>
            </w:r>
          </w:p>
          <w:p w:rsidR="00007485" w:rsidRPr="00007485" w:rsidRDefault="00007485" w:rsidP="00007485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07485">
              <w:rPr>
                <w:rFonts w:ascii="Times New Roman" w:eastAsiaTheme="minorHAnsi" w:hAnsi="Times New Roman" w:cs="Times New Roman"/>
                <w:sz w:val="20"/>
                <w:szCs w:val="20"/>
              </w:rPr>
              <w:t>рельсы железнодорожных путей в пределах сливно-наливного фронта должны быть электрически соединены между собой и присоединены к заземляющим устройствам в двух местах по торцам эстакады. При этом заземляющие устройства должны быть не связаны с заземлением электротяговой сети;</w:t>
            </w:r>
          </w:p>
          <w:p w:rsidR="00007485" w:rsidRDefault="00007485" w:rsidP="00007485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0748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наливные и сливные устройства железнодорожных эстакад должны быть заземлены. Заземляющие устройства сливно-наливных </w:t>
            </w:r>
            <w:r w:rsidRPr="00007485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 xml:space="preserve">железнодорожных эстакад не должны быть связаны с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заземлением электротяговой сети.</w:t>
            </w:r>
          </w:p>
          <w:p w:rsidR="00D67B5F" w:rsidRPr="00D67B5F" w:rsidRDefault="00D67B5F" w:rsidP="00D67B5F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67B5F">
              <w:rPr>
                <w:rFonts w:ascii="Times New Roman" w:eastAsiaTheme="minorHAnsi" w:hAnsi="Times New Roman" w:cs="Times New Roman"/>
                <w:sz w:val="20"/>
                <w:szCs w:val="20"/>
              </w:rPr>
              <w:t>Станция налива (наливной пункт) должна быть оборудована стационарным устройством (шина контура заземления с зачищенным контактным местом для присоединения заземляющего проводника с помощью струбцины и закрепленный на ней болт М10 для соединения с помощью наконечника проводника) для заземления транспортных средств, перевозящих опасные грузы, расположенным за пределами взрывоопасной зоны или изготовленным во взрывобезопасном исполнении при размещении во взрывоопасной зоне (устройство заземления типа УЗА), и оперативной громкоговорящей связью.</w:t>
            </w:r>
          </w:p>
          <w:p w:rsidR="00D67B5F" w:rsidRPr="00D67B5F" w:rsidRDefault="00D67B5F" w:rsidP="00D67B5F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67B5F">
              <w:rPr>
                <w:rFonts w:ascii="Times New Roman" w:eastAsiaTheme="minorHAnsi" w:hAnsi="Times New Roman" w:cs="Times New Roman"/>
                <w:sz w:val="20"/>
                <w:szCs w:val="20"/>
              </w:rPr>
              <w:t>Для устранения опасности разрядов статического электричества при технологических операциях со светлыми нефтепродуктами необходимо предусматривать следующие меры:</w:t>
            </w:r>
          </w:p>
          <w:p w:rsidR="00D67B5F" w:rsidRDefault="00D67B5F" w:rsidP="00DC633C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67B5F">
              <w:rPr>
                <w:rFonts w:ascii="Times New Roman" w:eastAsiaTheme="minorHAnsi" w:hAnsi="Times New Roman" w:cs="Times New Roman"/>
                <w:sz w:val="20"/>
                <w:szCs w:val="20"/>
              </w:rPr>
              <w:t>заземление резервуаров, цистерн, трубопроводов, средств измерения уровня и отбора проб</w:t>
            </w:r>
            <w:r w:rsidR="00DC633C">
              <w:rPr>
                <w:rFonts w:ascii="Times New Roman" w:eastAsiaTheme="minorHAnsi" w:hAnsi="Times New Roman" w:cs="Times New Roman"/>
                <w:sz w:val="20"/>
                <w:szCs w:val="20"/>
              </w:rPr>
              <w:t>.</w:t>
            </w:r>
          </w:p>
          <w:p w:rsidR="007C3E80" w:rsidRPr="00F27DE5" w:rsidRDefault="007C3E80" w:rsidP="00771F09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85" w:rsidRPr="007752AB" w:rsidRDefault="00007485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часть четвертая пункта 19, абзацы четвертый – шестой пункта 134</w:t>
            </w:r>
            <w:r w:rsidR="00D67B5F"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DC633C"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67B5F"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 140</w:t>
            </w:r>
            <w:r w:rsidR="00DC633C"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абзац второй пункта 166</w:t>
            </w: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[3]</w:t>
            </w:r>
          </w:p>
          <w:p w:rsidR="007C3E80" w:rsidRPr="00F27DE5" w:rsidRDefault="007C3E80" w:rsidP="00DC6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633C" w:rsidRDefault="00DC633C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используемых устройств заземления: </w:t>
            </w:r>
          </w:p>
          <w:p w:rsidR="00DC633C" w:rsidRDefault="007C3E80" w:rsidP="00DC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акты проверки величины сопротивления (порога срабатывания) УЗА</w:t>
            </w:r>
            <w:r w:rsidR="00DC633C">
              <w:rPr>
                <w:rFonts w:ascii="Times New Roman" w:hAnsi="Times New Roman" w:cs="Times New Roman"/>
                <w:sz w:val="20"/>
                <w:szCs w:val="20"/>
              </w:rPr>
              <w:t xml:space="preserve">  не представлены    󠆿󠆫    представлены  󠆿󠆫</w:t>
            </w:r>
          </w:p>
          <w:p w:rsidR="00DC633C" w:rsidRDefault="00D031DB" w:rsidP="00D0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633C" w:rsidRDefault="00DC633C" w:rsidP="00DC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аспорта заземляющих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633C" w:rsidRDefault="00DC633C" w:rsidP="00DC6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представлены    󠆿󠆫    представлены  󠆿󠆫</w:t>
            </w:r>
          </w:p>
          <w:p w:rsidR="00D031DB" w:rsidRDefault="00DC633C" w:rsidP="00D0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Перечень:</w:t>
            </w:r>
          </w:p>
          <w:p w:rsidR="00CC18F3" w:rsidRDefault="00CC18F3" w:rsidP="00D0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8F3" w:rsidRDefault="00CC18F3" w:rsidP="00CC1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031DB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ротоколы измерений сопротивления заземляющих устройств: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представлены    󠆿󠆫    представлены  󠆿󠆫</w:t>
            </w:r>
          </w:p>
          <w:p w:rsidR="00CC18F3" w:rsidRDefault="00CC18F3" w:rsidP="00D0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8F3" w:rsidRDefault="00CC18F3" w:rsidP="00CC18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031DB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еречни протоколов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не представлены    󠆿󠆫    представлены  󠆿󠆫</w:t>
            </w:r>
          </w:p>
          <w:p w:rsidR="00D031DB" w:rsidRPr="00F27DE5" w:rsidRDefault="00D031DB" w:rsidP="00D0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утверждены </w:t>
            </w:r>
            <w:r w:rsidR="00CC18F3">
              <w:rPr>
                <w:rFonts w:ascii="Times New Roman" w:hAnsi="Times New Roman" w:cs="Times New Roman"/>
                <w:sz w:val="20"/>
                <w:szCs w:val="20"/>
              </w:rPr>
              <w:t>кем, когда:</w:t>
            </w:r>
          </w:p>
          <w:p w:rsidR="007C3E80" w:rsidRPr="00F27DE5" w:rsidRDefault="007C3E80" w:rsidP="00D03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E80" w:rsidTr="00F30778">
        <w:tblPrEx>
          <w:jc w:val="left"/>
        </w:tblPrEx>
        <w:trPr>
          <w:trHeight w:val="265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3E80" w:rsidRPr="00F27DE5" w:rsidRDefault="007C3E80" w:rsidP="0024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53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.2. к оборудованию отбора проб нефтепродуктов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F3" w:rsidRDefault="00CC18F3" w:rsidP="00CC18F3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18F3">
              <w:rPr>
                <w:rFonts w:ascii="Times New Roman" w:hAnsi="Times New Roman" w:cs="Times New Roman"/>
                <w:sz w:val="20"/>
                <w:szCs w:val="20"/>
              </w:rPr>
              <w:t>Измерение уровня и отбор проб нефтепродуктов в резервуарах, эксплуатирующихся с избыточным давлением, должны осуществляться без нарушения герметичности газового пространства с помощью измерительных устройств и сниженных пробоотборников, предусмотренных технической документацией и допущенных к использованию в установленном порядке.</w:t>
            </w:r>
          </w:p>
          <w:p w:rsidR="00D34D59" w:rsidRDefault="00F1076C" w:rsidP="00CC18F3">
            <w:pPr>
              <w:autoSpaceDE w:val="0"/>
              <w:autoSpaceDN w:val="0"/>
              <w:adjustRightInd w:val="0"/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Переносные пробоотборники должны быть изготовлены из материала, не образующего искр при ударе (алюминия, бронзы, латуни и др.).</w:t>
            </w:r>
          </w:p>
          <w:p w:rsidR="007C3E80" w:rsidRPr="00F27DE5" w:rsidRDefault="007C3E80" w:rsidP="00D34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E80" w:rsidRPr="007752AB" w:rsidRDefault="007C3E80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пункт </w:t>
            </w:r>
            <w:r w:rsidR="00D34D59"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</w:t>
            </w:r>
            <w:r w:rsidR="00D34D59"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], </w:t>
            </w:r>
          </w:p>
          <w:p w:rsidR="007C3E80" w:rsidRPr="00F27DE5" w:rsidRDefault="00F1076C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подпункт 5.3 пункта 5 </w:t>
            </w:r>
            <w:r w:rsidR="00D34D59" w:rsidRPr="00CC21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[13]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3E80" w:rsidRPr="00F27DE5" w:rsidRDefault="00D34D59" w:rsidP="00F10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наличии пробоотборников</w:t>
            </w:r>
            <w:r w:rsidR="007C3E80" w:rsidRPr="00F27DE5">
              <w:rPr>
                <w:rFonts w:ascii="Times New Roman" w:hAnsi="Times New Roman" w:cs="Times New Roman"/>
                <w:sz w:val="20"/>
                <w:szCs w:val="20"/>
              </w:rPr>
              <w:t>, изготовленны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C3E80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из материала, не дающего искр при ударе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C3E80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C3E80" w:rsidRPr="00942BCE" w:rsidTr="00F30778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3E80" w:rsidRPr="00F27DE5" w:rsidRDefault="007C3E80" w:rsidP="0024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53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.3. по устранению опасности разрядов статического электричества при операциях со светлыми нефтепродуктами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F09" w:rsidRPr="00771F09" w:rsidRDefault="00771F09" w:rsidP="00771F09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F09">
              <w:rPr>
                <w:rFonts w:ascii="Times New Roman" w:hAnsi="Times New Roman" w:cs="Times New Roman"/>
                <w:sz w:val="20"/>
                <w:szCs w:val="20"/>
              </w:rPr>
              <w:t>Все металлические и электропроводные неметаллические части технологического оборудования должны быть заземлены независимо от применения других мер защиты от статического электричества.</w:t>
            </w:r>
          </w:p>
          <w:p w:rsidR="00771F09" w:rsidRPr="00771F09" w:rsidRDefault="00771F09" w:rsidP="00771F09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F09">
              <w:rPr>
                <w:rFonts w:ascii="Times New Roman" w:hAnsi="Times New Roman" w:cs="Times New Roman"/>
                <w:sz w:val="20"/>
                <w:szCs w:val="20"/>
              </w:rPr>
              <w:t xml:space="preserve">Металлическое и электропроводное неметаллическое оборудование, трубопроводы, </w:t>
            </w:r>
            <w:r w:rsidRPr="00771F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вентиляционные короба и кожухи термоизоляции трубопроводов и аппаратов, расположенные в производственном помещении, а также на наружных установках, эстакадах и каналах, должны представлять собой на всем протяжении непрерывную электрическую цепь, которая в пределах взрывоопасной зоны присоединяется к контуру заземления не менее чем в двух точках.</w:t>
            </w:r>
          </w:p>
          <w:p w:rsidR="00771F09" w:rsidRPr="00771F09" w:rsidRDefault="00771F09" w:rsidP="00771F09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F09">
              <w:rPr>
                <w:rFonts w:ascii="Times New Roman" w:hAnsi="Times New Roman" w:cs="Times New Roman"/>
                <w:sz w:val="20"/>
                <w:szCs w:val="20"/>
              </w:rPr>
              <w:t>Металлические вентиляционные короба и кожухи термоизоляции трубопроводов и аппаратов в пределах цеха (отделения, установки и другое) должны быть заземлены через каждые 40 – 50 м с помощью проводников или путем присоединения непосредственно к заземленным аппаратам и трубопроводам, на которых они смонтированы.</w:t>
            </w:r>
          </w:p>
          <w:p w:rsidR="00771F09" w:rsidRPr="00771F09" w:rsidRDefault="00771F09" w:rsidP="00771F09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F09">
              <w:rPr>
                <w:rFonts w:ascii="Times New Roman" w:hAnsi="Times New Roman" w:cs="Times New Roman"/>
                <w:sz w:val="20"/>
                <w:szCs w:val="20"/>
              </w:rPr>
              <w:t>При работе с легковоспламеняющимися и горючими жидкостями, горючими газами следует предусматривать мероприятия по предотвращению образования искр и статического электричества.</w:t>
            </w:r>
          </w:p>
          <w:p w:rsidR="007C3E80" w:rsidRPr="00771F09" w:rsidRDefault="007C3E80" w:rsidP="00771F09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80" w:rsidRPr="007752AB" w:rsidRDefault="007C3E80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пункты </w:t>
            </w:r>
            <w:r w:rsidR="00771F09"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167, 168 </w:t>
            </w: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</w:t>
            </w:r>
            <w:r w:rsidR="00771F09"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],</w:t>
            </w:r>
            <w:r w:rsidR="00771F09"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752AB" w:rsidRDefault="007752AB" w:rsidP="00771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752AB" w:rsidRDefault="007752AB" w:rsidP="00771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752AB" w:rsidRDefault="007752AB" w:rsidP="00771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752AB" w:rsidRDefault="007752AB" w:rsidP="00771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752AB" w:rsidRDefault="007752AB" w:rsidP="00771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752AB" w:rsidRDefault="007752AB" w:rsidP="00771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752AB" w:rsidRDefault="007752AB" w:rsidP="00771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752AB" w:rsidRDefault="007752AB" w:rsidP="00771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752AB" w:rsidRDefault="007752AB" w:rsidP="00771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752AB" w:rsidRDefault="007752AB" w:rsidP="00771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752AB" w:rsidRDefault="007752AB" w:rsidP="00771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752AB" w:rsidRDefault="007752AB" w:rsidP="00771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752AB" w:rsidRDefault="007752AB" w:rsidP="00771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752AB" w:rsidRDefault="007752AB" w:rsidP="00771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752AB" w:rsidRDefault="007752AB" w:rsidP="00771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752AB" w:rsidRDefault="007752AB" w:rsidP="00771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752AB" w:rsidRDefault="007752AB" w:rsidP="00771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752AB" w:rsidRDefault="007752AB" w:rsidP="00771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752AB" w:rsidRDefault="007752AB" w:rsidP="00771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752AB" w:rsidRDefault="007752AB" w:rsidP="00771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C3E80" w:rsidRPr="00F27DE5" w:rsidRDefault="007C3E80" w:rsidP="0077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 32 [</w:t>
            </w:r>
            <w:r w:rsidR="00771F09" w:rsidRPr="00C15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  <w:r w:rsidRPr="00C15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1502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Защита от статического электричества в соответствии с проектной документацией оборудована</w:t>
            </w:r>
            <w:r w:rsidR="00361502">
              <w:rPr>
                <w:rFonts w:ascii="Times New Roman" w:hAnsi="Times New Roman" w:cs="Times New Roman"/>
                <w:sz w:val="20"/>
                <w:szCs w:val="20"/>
              </w:rPr>
              <w:t xml:space="preserve"> (описать):</w:t>
            </w:r>
          </w:p>
          <w:p w:rsidR="00361502" w:rsidRDefault="00361502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80" w:rsidRPr="00F27DE5" w:rsidRDefault="00361502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C3E80" w:rsidRPr="00F27DE5">
              <w:rPr>
                <w:rFonts w:ascii="Times New Roman" w:hAnsi="Times New Roman" w:cs="Times New Roman"/>
                <w:sz w:val="20"/>
                <w:szCs w:val="20"/>
              </w:rPr>
              <w:t>ротоколы проверки соединений заземлителей с заземляемыми элементами:</w:t>
            </w:r>
          </w:p>
          <w:p w:rsidR="00361502" w:rsidRDefault="00361502" w:rsidP="00361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представлены    󠆿󠆫    представлены  󠆿󠆫</w:t>
            </w:r>
          </w:p>
          <w:p w:rsidR="00361502" w:rsidRDefault="00361502" w:rsidP="00361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502" w:rsidRDefault="00361502" w:rsidP="00361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еречни протоколов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не представлены    󠆿󠆫    представлены  󠆿󠆫</w:t>
            </w:r>
          </w:p>
          <w:p w:rsidR="00361502" w:rsidRPr="00F27DE5" w:rsidRDefault="00361502" w:rsidP="00361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кем, когда:</w:t>
            </w:r>
          </w:p>
          <w:p w:rsidR="007C3E80" w:rsidRPr="00F27DE5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E80" w:rsidTr="00F30778">
        <w:tblPrEx>
          <w:jc w:val="left"/>
        </w:tblPrEx>
        <w:trPr>
          <w:trHeight w:val="265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3E80" w:rsidRPr="00F27DE5" w:rsidRDefault="007C3E80" w:rsidP="0024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2453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.4. к оборудованию налива в авто-мобильные и железнодорожные цистерны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A25" w:rsidRPr="000E6A25" w:rsidRDefault="000E6A25" w:rsidP="000E6A25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25">
              <w:rPr>
                <w:rFonts w:ascii="Times New Roman" w:hAnsi="Times New Roman" w:cs="Times New Roman"/>
                <w:sz w:val="20"/>
                <w:szCs w:val="20"/>
              </w:rPr>
              <w:t>Резиновые (либо другие из неэлектропроводных материалов) шланги с металлическими наконечниками, используемые для налива жидкостей в транспортные средства, перевозящие опасные грузы, вагоны-цистерны и другие передвижные сосуды и аппараты должны быть обвиты медной проволокой диаметром не менее 2 мм (или медным тросиком сечением не менее 4 кв. мм) с шагом витка не более 100 мм. Один конец проволоки (или тросика) соединяется пайкой (или под болт) с металлическими заземленными частями продуктопровода, а другой – с наконечником шланга.</w:t>
            </w:r>
          </w:p>
          <w:p w:rsidR="000E6A25" w:rsidRPr="000E6A25" w:rsidRDefault="000E6A25" w:rsidP="000E6A25">
            <w:pPr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25">
              <w:rPr>
                <w:rFonts w:ascii="Times New Roman" w:hAnsi="Times New Roman" w:cs="Times New Roman"/>
                <w:sz w:val="20"/>
                <w:szCs w:val="20"/>
              </w:rPr>
              <w:t>При использовании армированных шлангов или электропроводных рукавов их обвивка не требуется при условии обязательного соединения арматуры или электропроводного резинового слоя с заземленным продуктопроводом и металлическим наконечником шланга. Наконечники шлангов должны быть изготовлены из меди или других неискрящих металлов.</w:t>
            </w:r>
          </w:p>
          <w:p w:rsidR="00245329" w:rsidRPr="00F27DE5" w:rsidRDefault="000E6A25" w:rsidP="00677367">
            <w:pPr>
              <w:suppressAutoHyphens/>
              <w:spacing w:after="0" w:line="240" w:lineRule="auto"/>
              <w:ind w:firstLine="4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Скорость движения электризующихся жидкостей по трубопроводам и истечения их в аппараты, если имеется возможность образования взрывоопасных смесей, должна ограничиваться до такой величины, чтобы заряд, приносимый в приемную емкость с потоком жидкости, не мог вызвать с ее поверхности искрового разряда с энергией, достаточной для </w:t>
            </w:r>
            <w:r w:rsidR="000060E9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0E6A25">
              <w:rPr>
                <w:rFonts w:ascii="Times New Roman" w:hAnsi="Times New Roman" w:cs="Times New Roman"/>
                <w:sz w:val="20"/>
                <w:szCs w:val="20"/>
              </w:rPr>
              <w:t>спламенения взрывоопасной смеси.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E80" w:rsidRPr="0080003F" w:rsidRDefault="000E6A25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0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</w:t>
            </w:r>
            <w:r w:rsidR="007C3E80" w:rsidRPr="00800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ункты</w:t>
            </w:r>
            <w:r w:rsidRPr="00800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170-172</w:t>
            </w:r>
            <w:r w:rsidR="007C3E80" w:rsidRPr="00800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</w:t>
            </w:r>
            <w:r w:rsidR="00800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C3E80" w:rsidRPr="008000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  <w:p w:rsidR="007C3E80" w:rsidRPr="00F27DE5" w:rsidRDefault="007C3E80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6A25" w:rsidRDefault="000060E9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Установленным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требованиям к величине </w:t>
            </w:r>
            <w:r w:rsidRPr="00F27DE5">
              <w:rPr>
                <w:rFonts w:ascii="Times New Roman" w:eastAsiaTheme="minorHAnsi" w:hAnsi="Times New Roman" w:cs="Times New Roman"/>
                <w:sz w:val="20"/>
                <w:szCs w:val="20"/>
              </w:rPr>
              <w:t>предельно допустимых значений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</w:t>
            </w:r>
            <w:r w:rsidRPr="00F27DE5">
              <w:rPr>
                <w:rFonts w:ascii="Times New Roman" w:eastAsiaTheme="minorHAnsi" w:hAnsi="Times New Roman" w:cs="Times New Roman"/>
                <w:sz w:val="20"/>
                <w:szCs w:val="20"/>
              </w:rPr>
              <w:t>корост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и</w:t>
            </w:r>
            <w:r w:rsidRPr="00F27DE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налива светлых нефтепродуктов в резервуары, цистерны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6A25" w:rsidRDefault="000E6A25" w:rsidP="000E6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соответствует    󠆿󠆫    соответствует  󠆿󠆫</w:t>
            </w:r>
          </w:p>
          <w:p w:rsidR="000E6A25" w:rsidRPr="00F27DE5" w:rsidRDefault="000E6A25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E80" w:rsidTr="00F30778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3E80" w:rsidRPr="00F27DE5" w:rsidRDefault="007C3E80" w:rsidP="0024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53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. Осмотр и текущий ремонт заземляющих устройств защиты от проявлений статического электричества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07" w:rsidRPr="00182407" w:rsidRDefault="00182407" w:rsidP="00182407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07">
              <w:rPr>
                <w:rFonts w:ascii="Times New Roman" w:hAnsi="Times New Roman" w:cs="Times New Roman"/>
                <w:sz w:val="20"/>
                <w:szCs w:val="20"/>
              </w:rPr>
              <w:t>Текущий ремонт защитных устройств должен выполняться одновременно с ремонтом электрооборудования и электропроводки заземленного технологического оборудования специально подготовленным электротехническим персоналом, прошедшим обучение и проверку знаний в установленном порядке.</w:t>
            </w:r>
          </w:p>
          <w:p w:rsidR="00182407" w:rsidRPr="00182407" w:rsidRDefault="00182407" w:rsidP="00182407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07">
              <w:rPr>
                <w:rFonts w:ascii="Times New Roman" w:hAnsi="Times New Roman" w:cs="Times New Roman"/>
                <w:sz w:val="20"/>
                <w:szCs w:val="20"/>
              </w:rPr>
              <w:t>При эксплуатации защитных устройств наряду с текущим ремонтом периодически не реже одного раза в год необходимо осуществлять осмотр, испытание и ремонт этих устройств.</w:t>
            </w:r>
          </w:p>
          <w:p w:rsidR="00182407" w:rsidRPr="00182407" w:rsidRDefault="00182407" w:rsidP="00182407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07">
              <w:rPr>
                <w:rFonts w:ascii="Times New Roman" w:hAnsi="Times New Roman" w:cs="Times New Roman"/>
                <w:sz w:val="20"/>
                <w:szCs w:val="20"/>
              </w:rPr>
              <w:t>При осмотре защитных устройств следует:</w:t>
            </w:r>
          </w:p>
          <w:p w:rsidR="00182407" w:rsidRPr="00182407" w:rsidRDefault="00182407" w:rsidP="00182407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07">
              <w:rPr>
                <w:rFonts w:ascii="Times New Roman" w:hAnsi="Times New Roman" w:cs="Times New Roman"/>
                <w:sz w:val="20"/>
                <w:szCs w:val="20"/>
              </w:rPr>
              <w:t>проверить исправность электрической связи между токоведущими элементами;</w:t>
            </w:r>
          </w:p>
          <w:p w:rsidR="00182407" w:rsidRPr="00182407" w:rsidRDefault="00182407" w:rsidP="00182407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07">
              <w:rPr>
                <w:rFonts w:ascii="Times New Roman" w:hAnsi="Times New Roman" w:cs="Times New Roman"/>
                <w:sz w:val="20"/>
                <w:szCs w:val="20"/>
              </w:rPr>
              <w:t>выявить элементы в защитных устройствах, подлежащие замене или усилению вследствие механических повреждений;</w:t>
            </w:r>
          </w:p>
          <w:p w:rsidR="00182407" w:rsidRPr="00182407" w:rsidRDefault="00182407" w:rsidP="00182407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07">
              <w:rPr>
                <w:rFonts w:ascii="Times New Roman" w:hAnsi="Times New Roman" w:cs="Times New Roman"/>
                <w:sz w:val="20"/>
                <w:szCs w:val="20"/>
              </w:rPr>
              <w:t>определить объем мероприятий по защите элементов этих устройств от коррозии;</w:t>
            </w:r>
          </w:p>
          <w:p w:rsidR="00182407" w:rsidRDefault="00182407" w:rsidP="00182407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07">
              <w:rPr>
                <w:rFonts w:ascii="Times New Roman" w:hAnsi="Times New Roman" w:cs="Times New Roman"/>
                <w:sz w:val="20"/>
                <w:szCs w:val="20"/>
              </w:rPr>
              <w:t>определить объем ремонта по техническому состоянию.</w:t>
            </w:r>
          </w:p>
          <w:p w:rsidR="00677367" w:rsidRPr="00F27DE5" w:rsidRDefault="00677367" w:rsidP="00677367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Визуальные осмотры видимой части заземляющего устройства должны производиться по графику, но не реже 1 раза в 6 месяцев ответственным за электрохозяйство Потребителя или работником, им уполномоченным.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E80" w:rsidRPr="007752AB" w:rsidRDefault="007C3E80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пункт </w:t>
            </w:r>
            <w:r w:rsidR="00182407"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177</w:t>
            </w: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</w:t>
            </w:r>
            <w:r w:rsidR="00182407"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  <w:r w:rsidR="006773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пункт 5.8.9 </w:t>
            </w:r>
            <w:r w:rsidR="00677367" w:rsidRPr="006773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</w:t>
            </w:r>
            <w:r w:rsidR="006773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677367" w:rsidRPr="006773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  <w:p w:rsidR="007C3E80" w:rsidRPr="00F27DE5" w:rsidRDefault="007C3E80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2407" w:rsidRDefault="00182407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проведения о</w:t>
            </w:r>
            <w:r w:rsidR="007C3E80" w:rsidRPr="00F27DE5">
              <w:rPr>
                <w:rFonts w:ascii="Times New Roman" w:hAnsi="Times New Roman" w:cs="Times New Roman"/>
                <w:sz w:val="20"/>
                <w:szCs w:val="20"/>
              </w:rPr>
              <w:t>смотр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C3E80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и техническо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7C3E80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заземляющих устройств:</w:t>
            </w:r>
          </w:p>
          <w:p w:rsidR="0010237D" w:rsidRDefault="0010237D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уполномоченной организации:</w:t>
            </w:r>
          </w:p>
          <w:p w:rsidR="007C3E80" w:rsidRPr="00F27DE5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80" w:rsidRPr="00F27DE5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80" w:rsidRPr="00F27DE5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80" w:rsidRPr="00F27DE5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E80" w:rsidTr="00F27DE5">
        <w:tblPrEx>
          <w:jc w:val="left"/>
        </w:tblPrEx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3E80" w:rsidRPr="00236742" w:rsidRDefault="007C3E80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36742">
              <w:rPr>
                <w:rFonts w:ascii="Times New Roman" w:hAnsi="Times New Roman" w:cs="Times New Roman"/>
                <w:sz w:val="32"/>
                <w:szCs w:val="32"/>
              </w:rPr>
              <w:t>Охрана труда</w:t>
            </w:r>
          </w:p>
        </w:tc>
      </w:tr>
      <w:tr w:rsidR="007C3E80" w:rsidRPr="00297D60" w:rsidTr="00F30778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3E80" w:rsidRPr="00F27DE5" w:rsidRDefault="007C3E80" w:rsidP="0024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53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. Создание здоровых и безопасных условий труда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9F6" w:rsidRPr="009469F6" w:rsidRDefault="009469F6" w:rsidP="009469F6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9F6">
              <w:rPr>
                <w:rFonts w:ascii="Times New Roman" w:hAnsi="Times New Roman" w:cs="Times New Roman"/>
                <w:sz w:val="20"/>
                <w:szCs w:val="20"/>
              </w:rPr>
              <w:t>При эксплуатации склада нефтепродуктов должны обеспечиваться:</w:t>
            </w:r>
          </w:p>
          <w:p w:rsidR="009469F6" w:rsidRPr="009469F6" w:rsidRDefault="009469F6" w:rsidP="009469F6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9F6">
              <w:rPr>
                <w:rFonts w:ascii="Times New Roman" w:hAnsi="Times New Roman" w:cs="Times New Roman"/>
                <w:sz w:val="20"/>
                <w:szCs w:val="20"/>
              </w:rPr>
              <w:t>механизация и автоматизация технологических процессов;</w:t>
            </w:r>
          </w:p>
          <w:p w:rsidR="009469F6" w:rsidRPr="009469F6" w:rsidRDefault="009469F6" w:rsidP="009469F6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и реализация организационных, технических и санитарно-гигиенических мероприятий, предотвращающих воздействие вредных производственных факторов на работников;</w:t>
            </w:r>
          </w:p>
          <w:p w:rsidR="009469F6" w:rsidRPr="009469F6" w:rsidRDefault="009469F6" w:rsidP="009469F6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9F6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безопасность;</w:t>
            </w:r>
          </w:p>
          <w:p w:rsidR="009469F6" w:rsidRPr="009469F6" w:rsidRDefault="009469F6" w:rsidP="009469F6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9F6">
              <w:rPr>
                <w:rFonts w:ascii="Times New Roman" w:hAnsi="Times New Roman" w:cs="Times New Roman"/>
                <w:sz w:val="20"/>
                <w:szCs w:val="20"/>
              </w:rPr>
              <w:t>единство измерений и требуемой точности измерения при выполнении операций по приему, хранению и отпуску нефтепродуктов;</w:t>
            </w:r>
          </w:p>
          <w:p w:rsidR="009469F6" w:rsidRPr="009469F6" w:rsidRDefault="009469F6" w:rsidP="009469F6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9F6">
              <w:rPr>
                <w:rFonts w:ascii="Times New Roman" w:hAnsi="Times New Roman" w:cs="Times New Roman"/>
                <w:sz w:val="20"/>
                <w:szCs w:val="20"/>
              </w:rPr>
              <w:t>охрана труда работников;</w:t>
            </w:r>
          </w:p>
          <w:p w:rsidR="009469F6" w:rsidRPr="009469F6" w:rsidRDefault="009469F6" w:rsidP="009469F6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9F6">
              <w:rPr>
                <w:rFonts w:ascii="Times New Roman" w:hAnsi="Times New Roman" w:cs="Times New Roman"/>
                <w:sz w:val="20"/>
                <w:szCs w:val="20"/>
              </w:rPr>
              <w:t>обучение работников с учетом достижений, прогрессивных методов и приемов организации труда.</w:t>
            </w:r>
          </w:p>
          <w:p w:rsidR="007C3E80" w:rsidRPr="00F27DE5" w:rsidRDefault="009469F6" w:rsidP="00677367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69F6">
              <w:rPr>
                <w:rFonts w:ascii="Times New Roman" w:hAnsi="Times New Roman" w:cs="Times New Roman"/>
                <w:sz w:val="20"/>
                <w:szCs w:val="20"/>
              </w:rPr>
              <w:t>При приеме на работу наниматель обязан ознакомить работника под роспись с порученной работой, условиями и оплатой труда и разъяснить его права и обязанности.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9F6" w:rsidRPr="00E733DC" w:rsidRDefault="007C3E80" w:rsidP="00946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3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пункт </w:t>
            </w:r>
            <w:r w:rsidR="009469F6" w:rsidRPr="00E73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[3],</w:t>
            </w:r>
          </w:p>
          <w:p w:rsidR="007752AB" w:rsidRPr="00E733DC" w:rsidRDefault="007752AB" w:rsidP="00946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52AB" w:rsidRPr="00E733DC" w:rsidRDefault="007752AB" w:rsidP="00946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52AB" w:rsidRPr="00E733DC" w:rsidRDefault="007752AB" w:rsidP="00946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52AB" w:rsidRPr="00E733DC" w:rsidRDefault="007752AB" w:rsidP="00946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52AB" w:rsidRPr="00E733DC" w:rsidRDefault="007752AB" w:rsidP="00946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52AB" w:rsidRPr="00E733DC" w:rsidRDefault="007752AB" w:rsidP="00946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52AB" w:rsidRPr="00E733DC" w:rsidRDefault="007752AB" w:rsidP="00946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52AB" w:rsidRPr="00E733DC" w:rsidRDefault="007752AB" w:rsidP="00946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52AB" w:rsidRPr="00E733DC" w:rsidRDefault="007752AB" w:rsidP="00946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52AB" w:rsidRPr="00E733DC" w:rsidRDefault="007752AB" w:rsidP="00946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52AB" w:rsidRPr="00E733DC" w:rsidRDefault="007752AB" w:rsidP="00946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52AB" w:rsidRPr="00E733DC" w:rsidRDefault="007752AB" w:rsidP="00946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52AB" w:rsidRPr="00E733DC" w:rsidRDefault="007752AB" w:rsidP="00946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52AB" w:rsidRPr="00E733DC" w:rsidRDefault="007752AB" w:rsidP="00946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469F6" w:rsidRPr="00E733DC" w:rsidRDefault="007C3E80" w:rsidP="00946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3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C3E80" w:rsidRPr="00E733DC" w:rsidRDefault="009469F6" w:rsidP="00946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3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54 [4]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5AE" w:rsidRPr="00E733DC" w:rsidRDefault="000565AE" w:rsidP="000565AE">
            <w:pPr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3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Перечень представленных должностных и рабочих инструкций:</w:t>
            </w:r>
          </w:p>
          <w:p w:rsidR="000565AE" w:rsidRPr="00E733DC" w:rsidRDefault="000565AE" w:rsidP="000565AE">
            <w:pPr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73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Сведения об ознакомлении работников с представленными инструкциями с учетом сведений о штате объекта. </w:t>
            </w:r>
          </w:p>
          <w:p w:rsidR="007C3E80" w:rsidRPr="00E733DC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76A60" w:rsidTr="0036445A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4F19" w:rsidRPr="00984F19" w:rsidRDefault="00245329" w:rsidP="00984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  <w:r w:rsidR="00B76A60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84F19" w:rsidRPr="00984F19">
              <w:rPr>
                <w:rFonts w:ascii="Times New Roman" w:hAnsi="Times New Roman" w:cs="Times New Roman"/>
                <w:sz w:val="20"/>
                <w:szCs w:val="20"/>
              </w:rPr>
              <w:t>Наличие и соблюдение перечня работ повышенной опасности</w:t>
            </w:r>
          </w:p>
          <w:p w:rsidR="00B76A60" w:rsidRPr="00F27DE5" w:rsidRDefault="00B76A60" w:rsidP="00984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5A" w:rsidRPr="0036445A" w:rsidRDefault="00B76A60" w:rsidP="0036445A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445A" w:rsidRPr="0036445A">
              <w:rPr>
                <w:rFonts w:ascii="Times New Roman" w:hAnsi="Times New Roman" w:cs="Times New Roman"/>
                <w:sz w:val="20"/>
                <w:szCs w:val="20"/>
              </w:rPr>
              <w:t>Огневые работы на временных местах разрешается проводить только при наличии оформленного наряда-допуска, выданного руководителем организации, индивидуальным предпринимателем или лицом, имеющим право выдачи наряда-допуска. Перечень должностей, имеющих право выдачи наряда-допуска, определяется руководителем организации, индивидуальным предпринимателем.</w:t>
            </w:r>
          </w:p>
          <w:p w:rsidR="0036445A" w:rsidRPr="0036445A" w:rsidRDefault="008976F8" w:rsidP="0036445A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36445A" w:rsidRPr="0036445A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Форма</w:t>
              </w:r>
            </w:hyperlink>
            <w:r w:rsidR="0036445A" w:rsidRPr="0036445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4" w:history="1">
              <w:r w:rsidR="0036445A" w:rsidRPr="0036445A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порядок</w:t>
              </w:r>
            </w:hyperlink>
            <w:r w:rsidR="0036445A" w:rsidRPr="0036445A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оформления наряда-допуска определяются Министерством по чрезвычайным ситуациям.</w:t>
            </w:r>
          </w:p>
          <w:p w:rsidR="0036445A" w:rsidRPr="0036445A" w:rsidRDefault="0036445A" w:rsidP="0036445A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45A">
              <w:rPr>
                <w:rFonts w:ascii="Times New Roman" w:hAnsi="Times New Roman" w:cs="Times New Roman"/>
                <w:sz w:val="20"/>
                <w:szCs w:val="20"/>
              </w:rPr>
              <w:t>Руководитель подразделения организации, индивидуальный предприниматель, на объектах которых проводятся огневые работы сторонней организацией, индивидуальным предпринимателем, должны проверить наличие и действие талона о прохождении пожарно-технического минимума у лица, ответственного за проведение огневых работ.</w:t>
            </w:r>
          </w:p>
          <w:p w:rsidR="00B76A60" w:rsidRPr="00F27DE5" w:rsidRDefault="00B76A60" w:rsidP="00B76A60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45A" w:rsidRPr="00C154B0" w:rsidRDefault="0036445A" w:rsidP="00364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4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пункты 34 - 36, 39, часть вторая пункта 43 [2.1],</w:t>
            </w:r>
          </w:p>
          <w:p w:rsidR="0036445A" w:rsidRPr="0036445A" w:rsidRDefault="0036445A" w:rsidP="00364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6445A" w:rsidRPr="0036445A" w:rsidRDefault="0036445A" w:rsidP="00364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6445A" w:rsidRPr="0036445A" w:rsidRDefault="0036445A" w:rsidP="00364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6445A" w:rsidRPr="0036445A" w:rsidRDefault="0036445A" w:rsidP="00364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6445A" w:rsidRPr="0036445A" w:rsidRDefault="0036445A" w:rsidP="00364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6445A" w:rsidRPr="0036445A" w:rsidRDefault="0036445A" w:rsidP="00364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6445A" w:rsidRPr="00EB4BC6" w:rsidRDefault="0036445A" w:rsidP="00364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 о порядке оформления наряда-допуска на проведение огневых работ на временных местах [9]</w:t>
            </w:r>
          </w:p>
          <w:p w:rsidR="00B76A60" w:rsidRPr="00B76A60" w:rsidRDefault="00B76A60" w:rsidP="003644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445A" w:rsidRPr="0036445A" w:rsidRDefault="0036445A" w:rsidP="0036445A">
            <w:pPr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45A">
              <w:rPr>
                <w:rFonts w:ascii="Times New Roman" w:hAnsi="Times New Roman" w:cs="Times New Roman"/>
                <w:sz w:val="20"/>
                <w:szCs w:val="20"/>
              </w:rPr>
              <w:t>Сведения о представленном перечне работ с повышенной опасностью:</w:t>
            </w:r>
          </w:p>
          <w:p w:rsidR="0036445A" w:rsidRPr="0036445A" w:rsidRDefault="0036445A" w:rsidP="0036445A">
            <w:pPr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45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ознакомлении работников с инструкциями в соответствии с занимаемой должностью или выполняемой работой:  </w:t>
            </w:r>
          </w:p>
          <w:p w:rsidR="0036445A" w:rsidRPr="0036445A" w:rsidRDefault="0036445A" w:rsidP="0036445A">
            <w:pPr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45A">
              <w:rPr>
                <w:rFonts w:ascii="Times New Roman" w:hAnsi="Times New Roman" w:cs="Times New Roman"/>
                <w:sz w:val="20"/>
                <w:szCs w:val="20"/>
              </w:rPr>
              <w:t>Отметка об отсутствии (наличии) нарушений по оформлению документов для надлежащего выполнения и соблюдения требований безопасности при проведении работ повышенной опасности:</w:t>
            </w:r>
          </w:p>
          <w:p w:rsidR="0036445A" w:rsidRPr="0036445A" w:rsidRDefault="0036445A" w:rsidP="0036445A">
            <w:pPr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A60" w:rsidRPr="00F27DE5" w:rsidRDefault="00B76A60" w:rsidP="00B76A60">
            <w:pPr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E80" w:rsidTr="00F30778">
        <w:tblPrEx>
          <w:jc w:val="left"/>
        </w:tblPrEx>
        <w:trPr>
          <w:trHeight w:val="1308"/>
        </w:trPr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3E80" w:rsidRPr="00F27DE5" w:rsidRDefault="00245329" w:rsidP="003B48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  <w:r w:rsidR="007C3E80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инструкций по охране труда 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5AE" w:rsidRPr="00D226B7" w:rsidRDefault="000565AE" w:rsidP="000565AE">
            <w:pPr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- локальный правовой акт, содержащий требования по охране труда для профессий рабочих и (или) отдельных видов работ (услуг).</w:t>
            </w:r>
          </w:p>
          <w:p w:rsidR="000565AE" w:rsidRPr="00D226B7" w:rsidRDefault="000565AE" w:rsidP="000565AE">
            <w:pPr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Работодатели разрабатывают и принимают инструкции по охране труда для профессий рабочих и (или) отдельных видов работ (услуг) в </w:t>
            </w:r>
            <w:hyperlink r:id="rId15" w:history="1">
              <w:r w:rsidRPr="00D226B7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порядке</w:t>
              </w:r>
            </w:hyperlink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, установленном Министерством труда и социальной защиты.</w:t>
            </w:r>
          </w:p>
          <w:p w:rsidR="000565AE" w:rsidRPr="00D226B7" w:rsidRDefault="000565AE" w:rsidP="000565AE">
            <w:pPr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Инструкции по охране труда должны содержать общие требования по охране труда, требования по охране труда перед началом работы, при ее выполнении, по окончании работы, в аварийных ситуациях.</w:t>
            </w:r>
          </w:p>
          <w:p w:rsidR="007C3E80" w:rsidRPr="00F27DE5" w:rsidRDefault="000565AE" w:rsidP="00176464">
            <w:pPr>
              <w:spacing w:after="0" w:line="240" w:lineRule="auto"/>
              <w:ind w:firstLine="4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В инструкции по охране труда с учетом специфики профессий рабочих и (или) видов работ (услуг) могут включаться другие требования по охране труда.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3E80" w:rsidRPr="00EB4BC6" w:rsidRDefault="000565AE" w:rsidP="000565AE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статья 26 [6]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5AE" w:rsidRPr="00EB4BC6" w:rsidRDefault="000565AE" w:rsidP="000565AE">
            <w:pPr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 представленном перечне инструкций по охране труда:</w:t>
            </w:r>
          </w:p>
          <w:p w:rsidR="000565AE" w:rsidRPr="00EB4BC6" w:rsidRDefault="000565AE" w:rsidP="000565AE">
            <w:pPr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4B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Сведения об ознакомлении работников с инструкциями в соответствии с занимаемой должностью или выполняемой работой:  </w:t>
            </w:r>
          </w:p>
          <w:p w:rsidR="007C3E80" w:rsidRPr="00EB4BC6" w:rsidRDefault="007C3E80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C3E80" w:rsidTr="00F30778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3E80" w:rsidRPr="00F27DE5" w:rsidRDefault="00245329" w:rsidP="0024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7C3E80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. Своевременное обучение, инструктаж и проверка знаний работников по вопросам охраны труда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E" w:rsidRPr="00D226B7" w:rsidRDefault="000565AE" w:rsidP="000565AE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Работающим, прошедшим первичную проверку знаний по вопросам охраны труда, выдается удостоверение по охране труда.</w:t>
            </w:r>
          </w:p>
          <w:p w:rsidR="000565AE" w:rsidRPr="00D226B7" w:rsidRDefault="000565AE" w:rsidP="000565AE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  <w:p w:rsidR="000565AE" w:rsidRPr="00D226B7" w:rsidRDefault="000565AE" w:rsidP="00056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В удостоверение по охране труда могут вноситься сведения о проведении обязательных медицинских осмотров работающих, наличии права выполнения специальных работ и другие дополнительные сведения.</w:t>
            </w:r>
          </w:p>
          <w:p w:rsidR="007C3E80" w:rsidRPr="00F27DE5" w:rsidRDefault="007C3E80" w:rsidP="007C3E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80" w:rsidRPr="001225FE" w:rsidRDefault="000565AE" w:rsidP="001225FE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1225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 49</w:t>
            </w:r>
            <w:r w:rsidR="001225FE" w:rsidRPr="001225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Инструкци</w:t>
            </w:r>
            <w:r w:rsidR="001225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1225FE" w:rsidRPr="001225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 порядке обучения, стажировки, инструктажа и проверки знаний работающих по вопросам охраны труда, </w:t>
            </w:r>
            <w:r w:rsidRPr="001225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6 [8]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5AE" w:rsidRPr="00D226B7" w:rsidRDefault="000565AE" w:rsidP="00056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Сведения о комиссии, созданной в организации для проверки знаний по вопросам охраны труда:</w:t>
            </w:r>
          </w:p>
          <w:p w:rsidR="000565AE" w:rsidRPr="00D226B7" w:rsidRDefault="000565AE" w:rsidP="00056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Удостоверения по охране труда:</w:t>
            </w:r>
          </w:p>
          <w:p w:rsidR="000565AE" w:rsidRPr="00D226B7" w:rsidRDefault="000565AE" w:rsidP="00056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представлены 󠆿󠆫    не представлены 󠆿󠆫  </w:t>
            </w:r>
          </w:p>
          <w:p w:rsidR="000565AE" w:rsidRPr="00D226B7" w:rsidRDefault="000565AE" w:rsidP="00056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Установленной форме:  </w:t>
            </w:r>
          </w:p>
          <w:p w:rsidR="000565AE" w:rsidRPr="00D226B7" w:rsidRDefault="000565AE" w:rsidP="00056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соответствуют: 󠆿󠆫   не соответствуют  󠆿󠆫</w:t>
            </w:r>
          </w:p>
          <w:p w:rsidR="000565AE" w:rsidRPr="00D226B7" w:rsidRDefault="000565AE" w:rsidP="00056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Необходимые записи</w:t>
            </w:r>
            <w:r w:rsidRPr="00D226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о   </w:t>
            </w:r>
            <w:r w:rsidR="007152CB" w:rsidRPr="00D226B7">
              <w:rPr>
                <w:rFonts w:ascii="Times New Roman" w:hAnsi="Times New Roman" w:cs="Times New Roman"/>
                <w:sz w:val="20"/>
                <w:szCs w:val="20"/>
              </w:rPr>
              <w:t>прохождении проверки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 знаний  по  вопросам  охраны  труда работников  в удостоверения по охране труда: </w:t>
            </w:r>
          </w:p>
          <w:p w:rsidR="007C3E80" w:rsidRPr="00F27DE5" w:rsidRDefault="000565AE" w:rsidP="00056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внесены    󠆿󠆫      не внесены   󠆿󠆫</w:t>
            </w:r>
          </w:p>
        </w:tc>
      </w:tr>
      <w:tr w:rsidR="0036445A" w:rsidRPr="00D226B7" w:rsidTr="0036445A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445A" w:rsidRDefault="003B4898" w:rsidP="00364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53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6445A" w:rsidRPr="00D226B7">
              <w:rPr>
                <w:rFonts w:ascii="Times New Roman" w:hAnsi="Times New Roman" w:cs="Times New Roman"/>
                <w:sz w:val="20"/>
                <w:szCs w:val="20"/>
              </w:rPr>
              <w:t>. Обеспечение работников средствами индивидуальной защиты</w:t>
            </w:r>
          </w:p>
          <w:p w:rsidR="0036445A" w:rsidRPr="00D226B7" w:rsidRDefault="0036445A" w:rsidP="00364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5A" w:rsidRPr="00B22B89" w:rsidRDefault="0036445A" w:rsidP="00CB3272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B89">
              <w:rPr>
                <w:rFonts w:ascii="Times New Roman" w:hAnsi="Times New Roman" w:cs="Times New Roman"/>
                <w:sz w:val="20"/>
                <w:szCs w:val="20"/>
              </w:rPr>
              <w:t>Работники, занятые на производстве с вредными или опасными условиями труда, а также на работах, связанных с загрязнением или выполняемых в неблагоприятных температурных условиях, должны быть обеспечены средствами индивидуальной защиты, в том числе специальной защитной одеждой, средствами индивидуальной защиты ног, смывающими и обезвреживающими средствами.</w:t>
            </w:r>
          </w:p>
          <w:p w:rsidR="0036445A" w:rsidRPr="00B22B89" w:rsidRDefault="0036445A" w:rsidP="00CB3272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B89">
              <w:rPr>
                <w:rFonts w:ascii="Times New Roman" w:hAnsi="Times New Roman" w:cs="Times New Roman"/>
                <w:sz w:val="20"/>
                <w:szCs w:val="20"/>
              </w:rPr>
              <w:t xml:space="preserve">В обязанности нанимателя входит обеспечение работников в соответствии с установленными нормами </w:t>
            </w:r>
            <w:r w:rsidRPr="00B22B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специальной одеждой, специальной обувью и другими средствами индивидуальной защиты.</w:t>
            </w:r>
          </w:p>
          <w:p w:rsidR="0036445A" w:rsidRPr="00B22B89" w:rsidRDefault="0036445A" w:rsidP="0017646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B89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организаций независимо от их организационно-правовой формы и формы собственности, профессии и должности которых предусмотрены в </w:t>
            </w:r>
            <w:hyperlink r:id="rId16" w:history="1">
              <w:r w:rsidRPr="0036445A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Типовых нормах</w:t>
              </w:r>
            </w:hyperlink>
            <w:r w:rsidRPr="00B22B89">
              <w:rPr>
                <w:rFonts w:ascii="Times New Roman" w:hAnsi="Times New Roman" w:cs="Times New Roman"/>
                <w:sz w:val="20"/>
                <w:szCs w:val="20"/>
              </w:rPr>
              <w:t>, обеспечиваются указанными в них средствами индивидуальной защиты, если нормы выдачи средств индивидуальной защиты по этим профессиям и должностям не предусмотрены в соответствующих отраслевых нормах.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5A" w:rsidRPr="004F714A" w:rsidRDefault="0036445A" w:rsidP="00CB3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пункт 32 [2.2]</w:t>
            </w:r>
          </w:p>
          <w:p w:rsidR="0036445A" w:rsidRPr="0036445A" w:rsidRDefault="0036445A" w:rsidP="00CB3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6445A" w:rsidRPr="0036445A" w:rsidRDefault="0036445A" w:rsidP="00CB3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6445A" w:rsidRPr="0036445A" w:rsidRDefault="0036445A" w:rsidP="00CB3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6445A" w:rsidRPr="0036445A" w:rsidRDefault="0036445A" w:rsidP="00CB3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6445A" w:rsidRPr="0036445A" w:rsidRDefault="0036445A" w:rsidP="00CB3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6445A" w:rsidRPr="0036445A" w:rsidRDefault="0036445A" w:rsidP="00CB3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6445A" w:rsidRPr="0036445A" w:rsidRDefault="0036445A" w:rsidP="00CB3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6445A" w:rsidRPr="00E733DC" w:rsidRDefault="0036445A" w:rsidP="00CB3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33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 8 статьи 55 [4]</w:t>
            </w:r>
          </w:p>
          <w:p w:rsidR="0036445A" w:rsidRPr="0036445A" w:rsidRDefault="0036445A" w:rsidP="00CB3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6445A" w:rsidRPr="00356538" w:rsidRDefault="0036445A" w:rsidP="00CB3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0F41" w:rsidRPr="00E90F41" w:rsidRDefault="00E90F41" w:rsidP="00E90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0F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E90F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Pr="00E90F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  <w:p w:rsidR="0036445A" w:rsidRPr="0036445A" w:rsidRDefault="0036445A" w:rsidP="00CB32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445A" w:rsidRPr="00D226B7" w:rsidRDefault="0036445A" w:rsidP="00CB3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об обеспечении работников </w:t>
            </w:r>
            <w:r w:rsidR="00F608F5">
              <w:rPr>
                <w:rFonts w:ascii="Times New Roman" w:hAnsi="Times New Roman" w:cs="Times New Roman"/>
                <w:sz w:val="20"/>
                <w:szCs w:val="20"/>
              </w:rPr>
              <w:t>СХН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средствами индивидуальной защиты:</w:t>
            </w:r>
          </w:p>
          <w:p w:rsidR="0036445A" w:rsidRPr="00D226B7" w:rsidRDefault="0036445A" w:rsidP="00CB3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E80" w:rsidTr="00F30778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3E80" w:rsidRPr="00F27DE5" w:rsidRDefault="00245329" w:rsidP="003B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  <w:r w:rsidR="007C3E80"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аптечки производственной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80" w:rsidRPr="00F27DE5" w:rsidRDefault="008E73B2" w:rsidP="00176464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C90">
              <w:rPr>
                <w:rFonts w:ascii="Times New Roman" w:hAnsi="Times New Roman" w:cs="Times New Roman"/>
                <w:sz w:val="20"/>
                <w:szCs w:val="20"/>
              </w:rPr>
              <w:t xml:space="preserve">На объектах должна быть аптечка первой помощи универсальная с </w:t>
            </w:r>
            <w:hyperlink r:id="rId17" w:history="1">
              <w:r w:rsidRPr="00243C90">
                <w:rPr>
                  <w:rStyle w:val="ad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перечнем</w:t>
              </w:r>
            </w:hyperlink>
            <w:r w:rsidRPr="00243C90">
              <w:rPr>
                <w:rFonts w:ascii="Times New Roman" w:hAnsi="Times New Roman" w:cs="Times New Roman"/>
                <w:sz w:val="20"/>
                <w:szCs w:val="20"/>
              </w:rPr>
              <w:t xml:space="preserve"> вложений, установленным Министерством здравоохранения, и обеспечен контроль за сроками годности лекарственных средств.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E80" w:rsidRPr="00F27DE5" w:rsidRDefault="008E73B2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пункт 10 [2.2]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3E80" w:rsidRPr="00F27DE5" w:rsidRDefault="008E73B2" w:rsidP="008E7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наличии аптечки для оказания первой медицинской помощи, ее укомплектованности, соблюдении сроков хранения:  </w:t>
            </w:r>
          </w:p>
        </w:tc>
      </w:tr>
      <w:tr w:rsidR="007C3E80" w:rsidTr="00F30778">
        <w:tblPrEx>
          <w:jc w:val="left"/>
        </w:tblPrEx>
        <w:tc>
          <w:tcPr>
            <w:tcW w:w="3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3E80" w:rsidRPr="00F27DE5" w:rsidRDefault="007C3E80" w:rsidP="002453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53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>. Соответствие установленным требованиям воздушной среды зоны пребывания работников в производственных помещениях склада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D73" w:rsidRPr="00816D73" w:rsidRDefault="00816D73" w:rsidP="00816D73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D73">
              <w:rPr>
                <w:rFonts w:ascii="Times New Roman" w:hAnsi="Times New Roman" w:cs="Times New Roman"/>
                <w:sz w:val="20"/>
                <w:szCs w:val="20"/>
              </w:rPr>
              <w:t>Порядок обслуживания и ремонта вентиляционных систем определяется руководством по их эксплуатации.</w:t>
            </w:r>
          </w:p>
          <w:p w:rsidR="00816D73" w:rsidRPr="00816D73" w:rsidRDefault="00816D73" w:rsidP="00816D73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D73">
              <w:rPr>
                <w:rFonts w:ascii="Times New Roman" w:hAnsi="Times New Roman" w:cs="Times New Roman"/>
                <w:sz w:val="20"/>
                <w:szCs w:val="20"/>
              </w:rPr>
              <w:t>Сведения о ремонте и наладке отражаются в техническом паспорте (формуляре) вентиляционной системы.</w:t>
            </w:r>
          </w:p>
          <w:p w:rsidR="00816D73" w:rsidRPr="00816D73" w:rsidRDefault="00816D73" w:rsidP="00816D73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D73">
              <w:rPr>
                <w:rFonts w:ascii="Times New Roman" w:hAnsi="Times New Roman" w:cs="Times New Roman"/>
                <w:sz w:val="20"/>
                <w:szCs w:val="20"/>
              </w:rPr>
              <w:t>В производственных помещениях, санитарно-бытовых помещениях объектов следует предусмотреть естественную и (или) механическую системы вентиляции в соответствии с характером производства (оказываемых услуг). Попадание воздушного потока системы вентиляции из загрязненной зоны в чистую зону не допускается.</w:t>
            </w:r>
          </w:p>
          <w:p w:rsidR="007C3E80" w:rsidRPr="00F27DE5" w:rsidRDefault="00816D73" w:rsidP="00176464">
            <w:pPr>
              <w:spacing w:after="0" w:line="240" w:lineRule="auto"/>
              <w:ind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D73">
              <w:rPr>
                <w:rFonts w:ascii="Times New Roman" w:hAnsi="Times New Roman" w:cs="Times New Roman"/>
                <w:sz w:val="20"/>
                <w:szCs w:val="20"/>
              </w:rPr>
              <w:t>Вентиляционные системы должны находиться в исправном состоянии и чистоте. На все действующие и вновь принимаемые в эксплуатацию вентиляционные установки обязательно наличие паспортов. Определение эффективности работы вентиляционных установок необходимо проводить не реже одного раза в 3 года.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80" w:rsidRPr="007752AB" w:rsidRDefault="00816D73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7C3E80"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ункт</w:t>
            </w: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151</w:t>
            </w:r>
            <w:r w:rsidR="007C3E80"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</w:t>
            </w:r>
            <w:r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C3E80" w:rsidRPr="007752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],</w:t>
            </w:r>
          </w:p>
          <w:p w:rsidR="007C3E80" w:rsidRPr="004F714A" w:rsidRDefault="00816D73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части </w:t>
            </w:r>
            <w:r w:rsidR="00B76A60" w:rsidRPr="004F7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первая-вторая п</w:t>
            </w:r>
            <w:r w:rsidR="007C3E80" w:rsidRPr="004F7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ункт</w:t>
            </w:r>
            <w:r w:rsidR="00B76A60" w:rsidRPr="004F7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19</w:t>
            </w:r>
            <w:r w:rsidR="007C3E80" w:rsidRPr="004F7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[</w:t>
            </w:r>
            <w:r w:rsidR="00B76A60" w:rsidRPr="004F7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C3E80" w:rsidRPr="004F7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.2]</w:t>
            </w:r>
          </w:p>
          <w:p w:rsidR="007C3E80" w:rsidRPr="00F27DE5" w:rsidRDefault="007C3E80" w:rsidP="007C3E8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6A60" w:rsidRDefault="007C3E80" w:rsidP="00B76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Производственные помещения на </w:t>
            </w:r>
            <w:r w:rsidR="00B76A60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  <w:r w:rsidRPr="00F27DE5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оборудованы вентиляцией</w:t>
            </w:r>
            <w:r w:rsidR="00B76A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6A60" w:rsidRDefault="00B76A60" w:rsidP="00B76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Установленным требованиям </w:t>
            </w:r>
          </w:p>
          <w:p w:rsidR="007C3E80" w:rsidRPr="00F27DE5" w:rsidRDefault="00B76A60" w:rsidP="00B76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соответству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т: 󠆿󠆫   не соответству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26B7">
              <w:rPr>
                <w:rFonts w:ascii="Times New Roman" w:hAnsi="Times New Roman" w:cs="Times New Roman"/>
                <w:sz w:val="20"/>
                <w:szCs w:val="20"/>
              </w:rPr>
              <w:t>т  󠆿󠆫</w:t>
            </w:r>
          </w:p>
        </w:tc>
      </w:tr>
    </w:tbl>
    <w:p w:rsidR="00DE4199" w:rsidRPr="00CD6BC7" w:rsidRDefault="00176464" w:rsidP="006773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BC7">
        <w:rPr>
          <w:rFonts w:ascii="Times New Roman" w:hAnsi="Times New Roman" w:cs="Times New Roman"/>
          <w:bCs/>
          <w:sz w:val="24"/>
          <w:szCs w:val="24"/>
        </w:rPr>
        <w:t>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4199" w:rsidRPr="00CD6BC7">
        <w:rPr>
          <w:rFonts w:ascii="Times New Roman" w:hAnsi="Times New Roman" w:cs="Times New Roman"/>
          <w:bCs/>
          <w:sz w:val="24"/>
          <w:szCs w:val="24"/>
        </w:rPr>
        <w:t>_</w:t>
      </w:r>
      <w:r w:rsidR="000E4B72" w:rsidRPr="00CD6BC7">
        <w:rPr>
          <w:rFonts w:ascii="Times New Roman" w:hAnsi="Times New Roman" w:cs="Times New Roman"/>
          <w:bCs/>
          <w:sz w:val="24"/>
          <w:szCs w:val="24"/>
        </w:rPr>
        <w:t xml:space="preserve">________________     </w:t>
      </w:r>
      <w:r w:rsidR="000E4B72" w:rsidRPr="00CD6BC7">
        <w:rPr>
          <w:rFonts w:ascii="Times New Roman" w:hAnsi="Times New Roman" w:cs="Times New Roman"/>
          <w:sz w:val="24"/>
          <w:szCs w:val="24"/>
        </w:rPr>
        <w:t xml:space="preserve"> </w:t>
      </w:r>
      <w:r w:rsidR="00DE4199" w:rsidRPr="00CD6BC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E4199" w:rsidRPr="00CD6BC7">
        <w:rPr>
          <w:rFonts w:ascii="Times New Roman" w:hAnsi="Times New Roman" w:cs="Times New Roman"/>
          <w:bCs/>
          <w:sz w:val="24"/>
          <w:szCs w:val="24"/>
        </w:rPr>
        <w:t>_</w:t>
      </w:r>
      <w:r w:rsidR="00556374" w:rsidRPr="00CD6BC7"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</w:p>
    <w:p w:rsidR="00677367" w:rsidRDefault="00176464" w:rsidP="0067736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="00DE4199" w:rsidRPr="00CD6BC7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</w:rPr>
        <w:t>дата</w:t>
      </w:r>
      <w:r w:rsidR="00DE4199" w:rsidRPr="00CD6BC7">
        <w:rPr>
          <w:rFonts w:ascii="Times New Roman" w:hAnsi="Times New Roman" w:cs="Times New Roman"/>
          <w:bCs/>
          <w:sz w:val="20"/>
          <w:szCs w:val="20"/>
        </w:rPr>
        <w:t xml:space="preserve">)  </w:t>
      </w:r>
      <w:r w:rsidR="00DE4199" w:rsidRPr="00CD6BC7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</w:t>
      </w:r>
      <w:r w:rsidRPr="00CD6BC7">
        <w:rPr>
          <w:rFonts w:ascii="Times New Roman" w:hAnsi="Times New Roman" w:cs="Times New Roman"/>
          <w:bCs/>
          <w:sz w:val="20"/>
          <w:szCs w:val="20"/>
        </w:rPr>
        <w:t xml:space="preserve">(подпись)  </w:t>
      </w:r>
      <w:r w:rsidR="00DE4199" w:rsidRPr="00CD6BC7">
        <w:rPr>
          <w:rFonts w:ascii="Times New Roman" w:hAnsi="Times New Roman" w:cs="Times New Roman"/>
          <w:bCs/>
          <w:sz w:val="20"/>
          <w:szCs w:val="20"/>
        </w:rPr>
        <w:tab/>
      </w:r>
      <w:r w:rsidR="00556374" w:rsidRPr="00CD6BC7"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</w:t>
      </w:r>
      <w:r w:rsidR="00556374" w:rsidRPr="00CD6B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E4199" w:rsidRPr="00CD6BC7">
        <w:rPr>
          <w:rFonts w:ascii="Times New Roman" w:hAnsi="Times New Roman" w:cs="Times New Roman"/>
          <w:bCs/>
          <w:sz w:val="20"/>
          <w:szCs w:val="20"/>
        </w:rPr>
        <w:t>(инициалы, фамилия, должность представителя проверяемого субъекта)</w:t>
      </w:r>
    </w:p>
    <w:p w:rsidR="00176464" w:rsidRDefault="00176464" w:rsidP="0067736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</w:t>
      </w:r>
      <w:r w:rsidRPr="00176464">
        <w:rPr>
          <w:rFonts w:ascii="Times New Roman" w:hAnsi="Times New Roman" w:cs="Times New Roman"/>
          <w:bCs/>
          <w:sz w:val="20"/>
          <w:szCs w:val="20"/>
        </w:rPr>
        <w:t xml:space="preserve">______________       </w:t>
      </w:r>
      <w:r>
        <w:rPr>
          <w:rFonts w:ascii="Times New Roman" w:hAnsi="Times New Roman" w:cs="Times New Roman"/>
          <w:bCs/>
          <w:sz w:val="20"/>
          <w:szCs w:val="20"/>
        </w:rPr>
        <w:t>____</w:t>
      </w:r>
      <w:r w:rsidRPr="00176464">
        <w:rPr>
          <w:rFonts w:ascii="Times New Roman" w:hAnsi="Times New Roman" w:cs="Times New Roman"/>
          <w:bCs/>
          <w:sz w:val="20"/>
          <w:szCs w:val="20"/>
        </w:rPr>
        <w:t xml:space="preserve">_________________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________________</w:t>
      </w:r>
      <w:r w:rsidRPr="00176464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</w:t>
      </w:r>
    </w:p>
    <w:p w:rsidR="00176464" w:rsidRPr="00CD6BC7" w:rsidRDefault="00176464" w:rsidP="0017646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Pr="00CD6BC7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</w:rPr>
        <w:t>дата</w:t>
      </w:r>
      <w:r w:rsidRPr="00CD6BC7">
        <w:rPr>
          <w:rFonts w:ascii="Times New Roman" w:hAnsi="Times New Roman" w:cs="Times New Roman"/>
          <w:bCs/>
          <w:sz w:val="20"/>
          <w:szCs w:val="20"/>
        </w:rPr>
        <w:t xml:space="preserve">)  </w:t>
      </w:r>
      <w:r w:rsidRPr="00CD6BC7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</w:t>
      </w:r>
      <w:r w:rsidRPr="00CD6BC7">
        <w:rPr>
          <w:rFonts w:ascii="Times New Roman" w:hAnsi="Times New Roman" w:cs="Times New Roman"/>
          <w:bCs/>
          <w:sz w:val="20"/>
          <w:szCs w:val="20"/>
        </w:rPr>
        <w:t xml:space="preserve">(подпись)  </w:t>
      </w:r>
      <w:r w:rsidRPr="00CD6BC7">
        <w:rPr>
          <w:rFonts w:ascii="Times New Roman" w:hAnsi="Times New Roman" w:cs="Times New Roman"/>
          <w:bCs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</w:t>
      </w:r>
      <w:r w:rsidRPr="00CD6BC7">
        <w:rPr>
          <w:rFonts w:ascii="Times New Roman" w:hAnsi="Times New Roman" w:cs="Times New Roman"/>
          <w:bCs/>
          <w:sz w:val="20"/>
          <w:szCs w:val="20"/>
        </w:rPr>
        <w:t xml:space="preserve"> (инициалы, фамилия, должность представителя проверяемого субъекта)</w:t>
      </w:r>
    </w:p>
    <w:p w:rsidR="00DE4199" w:rsidRPr="001F2501" w:rsidRDefault="00176464" w:rsidP="006773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6BC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DE4199" w:rsidRPr="001F2501">
        <w:rPr>
          <w:rFonts w:ascii="Times New Roman" w:hAnsi="Times New Roman" w:cs="Times New Roman"/>
          <w:bCs/>
          <w:sz w:val="24"/>
          <w:szCs w:val="24"/>
        </w:rPr>
        <w:t>Контрольный список вопросов (чек-лист) составлен на основании следующих нормативных правовых и технических нормативных правовых актов:</w:t>
      </w:r>
    </w:p>
    <w:p w:rsidR="001713A5" w:rsidRPr="001F2501" w:rsidRDefault="001713A5" w:rsidP="00677367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501">
        <w:rPr>
          <w:rFonts w:ascii="Times New Roman" w:hAnsi="Times New Roman" w:cs="Times New Roman"/>
          <w:sz w:val="24"/>
          <w:szCs w:val="24"/>
        </w:rPr>
        <w:t xml:space="preserve">1. </w:t>
      </w:r>
      <w:r w:rsidR="00562BD2" w:rsidRPr="001F2501">
        <w:rPr>
          <w:rFonts w:ascii="Times New Roman" w:hAnsi="Times New Roman" w:cs="Times New Roman"/>
          <w:sz w:val="24"/>
          <w:szCs w:val="24"/>
        </w:rPr>
        <w:t>Закон Республики Беларусь от 14 октября 2022 г. № 213-З «О лицензировании»</w:t>
      </w:r>
      <w:r w:rsidR="00503E5D" w:rsidRPr="001F2501">
        <w:rPr>
          <w:rFonts w:ascii="Times New Roman" w:hAnsi="Times New Roman" w:cs="Times New Roman"/>
          <w:sz w:val="24"/>
          <w:szCs w:val="24"/>
        </w:rPr>
        <w:t>.</w:t>
      </w:r>
      <w:r w:rsidRPr="001F250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713A5" w:rsidRPr="001F2501" w:rsidRDefault="001713A5" w:rsidP="00677367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501">
        <w:rPr>
          <w:rFonts w:ascii="Times New Roman" w:hAnsi="Times New Roman" w:cs="Times New Roman"/>
          <w:sz w:val="24"/>
          <w:szCs w:val="24"/>
        </w:rPr>
        <w:t>2. Декрет Президента Республики Беларусь от 23 ноября 2017 г. № 7 «О развитии предпринимательства»:</w:t>
      </w:r>
    </w:p>
    <w:p w:rsidR="00842E34" w:rsidRPr="001F2501" w:rsidRDefault="001713A5" w:rsidP="00297841">
      <w:pPr>
        <w:tabs>
          <w:tab w:val="left" w:pos="15026"/>
        </w:tabs>
        <w:spacing w:after="0" w:line="240" w:lineRule="auto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501">
        <w:rPr>
          <w:rFonts w:ascii="Times New Roman" w:hAnsi="Times New Roman" w:cs="Times New Roman"/>
          <w:sz w:val="24"/>
          <w:szCs w:val="24"/>
        </w:rPr>
        <w:t>2.1. </w:t>
      </w:r>
      <w:r w:rsidR="00842E34" w:rsidRPr="001F2501">
        <w:rPr>
          <w:rFonts w:ascii="Times New Roman" w:hAnsi="Times New Roman" w:cs="Times New Roman"/>
          <w:sz w:val="24"/>
          <w:szCs w:val="24"/>
        </w:rPr>
        <w:t>Общие требования пожарной безопасности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</w:r>
      <w:r w:rsidR="00455587" w:rsidRPr="001F2501">
        <w:rPr>
          <w:rFonts w:ascii="Times New Roman" w:hAnsi="Times New Roman" w:cs="Times New Roman"/>
          <w:sz w:val="24"/>
          <w:szCs w:val="24"/>
        </w:rPr>
        <w:t>;</w:t>
      </w:r>
    </w:p>
    <w:p w:rsidR="00455587" w:rsidRPr="001F2501" w:rsidRDefault="00455587" w:rsidP="00297841">
      <w:pPr>
        <w:tabs>
          <w:tab w:val="left" w:pos="15026"/>
        </w:tabs>
        <w:spacing w:after="0" w:line="240" w:lineRule="auto"/>
        <w:ind w:right="-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501">
        <w:rPr>
          <w:rFonts w:ascii="Times New Roman" w:hAnsi="Times New Roman" w:cs="Times New Roman"/>
          <w:sz w:val="24"/>
          <w:szCs w:val="24"/>
        </w:rPr>
        <w:t>2.2.</w:t>
      </w:r>
      <w:r w:rsidRPr="001F2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2501">
        <w:rPr>
          <w:rFonts w:ascii="Times New Roman" w:hAnsi="Times New Roman" w:cs="Times New Roman"/>
          <w:sz w:val="24"/>
          <w:szCs w:val="24"/>
        </w:rPr>
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хозяйствования;</w:t>
      </w:r>
    </w:p>
    <w:p w:rsidR="001713A5" w:rsidRPr="001F2501" w:rsidRDefault="00842E34" w:rsidP="00297841">
      <w:pPr>
        <w:tabs>
          <w:tab w:val="left" w:pos="15026"/>
        </w:tabs>
        <w:spacing w:after="0" w:line="240" w:lineRule="auto"/>
        <w:ind w:right="-32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F2501">
        <w:rPr>
          <w:rFonts w:ascii="Times New Roman" w:hAnsi="Times New Roman" w:cs="Times New Roman"/>
          <w:sz w:val="24"/>
          <w:szCs w:val="24"/>
        </w:rPr>
        <w:t>2.</w:t>
      </w:r>
      <w:r w:rsidR="00455587" w:rsidRPr="001F2501">
        <w:rPr>
          <w:rFonts w:ascii="Times New Roman" w:hAnsi="Times New Roman" w:cs="Times New Roman"/>
          <w:sz w:val="24"/>
          <w:szCs w:val="24"/>
        </w:rPr>
        <w:t>3</w:t>
      </w:r>
      <w:r w:rsidRPr="001F2501">
        <w:rPr>
          <w:rFonts w:ascii="Times New Roman" w:hAnsi="Times New Roman" w:cs="Times New Roman"/>
          <w:sz w:val="24"/>
          <w:szCs w:val="24"/>
        </w:rPr>
        <w:t xml:space="preserve">. </w:t>
      </w:r>
      <w:r w:rsidR="001713A5" w:rsidRPr="001F2501">
        <w:rPr>
          <w:rFonts w:ascii="Times New Roman" w:hAnsi="Times New Roman" w:cs="Times New Roman"/>
          <w:sz w:val="24"/>
          <w:szCs w:val="24"/>
        </w:rPr>
        <w:t>Общие требования в области охраны окружающей среды к содержанию и эксплуатации капитальных строений (зданий,</w:t>
      </w:r>
      <w:r w:rsidR="001713A5" w:rsidRPr="001F250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1713A5" w:rsidRPr="001F2501">
        <w:rPr>
          <w:rFonts w:ascii="Times New Roman" w:hAnsi="Times New Roman" w:cs="Times New Roman"/>
          <w:sz w:val="24"/>
          <w:szCs w:val="24"/>
        </w:rPr>
        <w:t>сооружений), изолированных помещений и иных объектов, принадлежащих субъектам хозяйствования</w:t>
      </w:r>
      <w:r w:rsidR="00455587" w:rsidRPr="001F2501">
        <w:rPr>
          <w:rFonts w:ascii="Times New Roman" w:hAnsi="Times New Roman" w:cs="Times New Roman"/>
          <w:sz w:val="24"/>
          <w:szCs w:val="24"/>
        </w:rPr>
        <w:t>.</w:t>
      </w:r>
    </w:p>
    <w:p w:rsidR="00230B8D" w:rsidRPr="001F2501" w:rsidRDefault="00230B8D" w:rsidP="00230B8D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501">
        <w:rPr>
          <w:rFonts w:ascii="Times New Roman" w:hAnsi="Times New Roman" w:cs="Times New Roman"/>
          <w:sz w:val="24"/>
          <w:szCs w:val="24"/>
        </w:rPr>
        <w:t xml:space="preserve">3. </w:t>
      </w:r>
      <w:r w:rsidRPr="001F2501">
        <w:rPr>
          <w:rFonts w:ascii="Times New Roman" w:hAnsi="Times New Roman" w:cs="Times New Roman"/>
          <w:bCs/>
          <w:sz w:val="24"/>
          <w:szCs w:val="24"/>
        </w:rPr>
        <w:t xml:space="preserve">Правила технической эксплуатации </w:t>
      </w:r>
      <w:r w:rsidR="00E14C86" w:rsidRPr="001F2501">
        <w:rPr>
          <w:rFonts w:ascii="Times New Roman" w:hAnsi="Times New Roman" w:cs="Times New Roman"/>
          <w:bCs/>
          <w:sz w:val="24"/>
          <w:szCs w:val="24"/>
        </w:rPr>
        <w:t xml:space="preserve">складов хранения </w:t>
      </w:r>
      <w:r w:rsidR="00E566AD" w:rsidRPr="001F2501">
        <w:rPr>
          <w:rFonts w:ascii="Times New Roman" w:hAnsi="Times New Roman" w:cs="Times New Roman"/>
          <w:bCs/>
          <w:sz w:val="24"/>
          <w:szCs w:val="24"/>
        </w:rPr>
        <w:t>нефтепродуктов</w:t>
      </w:r>
      <w:r w:rsidRPr="001F2501">
        <w:rPr>
          <w:rFonts w:ascii="Times New Roman" w:hAnsi="Times New Roman" w:cs="Times New Roman"/>
          <w:bCs/>
          <w:sz w:val="24"/>
          <w:szCs w:val="24"/>
        </w:rPr>
        <w:t>, утвержденные постановлением Совета Министров Республики Беларусь от 31.01.2023 № 85.</w:t>
      </w:r>
    </w:p>
    <w:p w:rsidR="007F7B0D" w:rsidRPr="001F2501" w:rsidRDefault="00503E5D" w:rsidP="006A65EC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501">
        <w:rPr>
          <w:rFonts w:ascii="Times New Roman" w:hAnsi="Times New Roman" w:cs="Times New Roman"/>
          <w:bCs/>
          <w:sz w:val="24"/>
          <w:szCs w:val="24"/>
        </w:rPr>
        <w:t>4. Трудовой кодекс Республики Беларусь.</w:t>
      </w:r>
    </w:p>
    <w:p w:rsidR="006E564E" w:rsidRPr="001F2501" w:rsidRDefault="00E320A7" w:rsidP="006A65EC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501">
        <w:rPr>
          <w:rFonts w:ascii="Times New Roman" w:hAnsi="Times New Roman" w:cs="Times New Roman"/>
          <w:bCs/>
          <w:sz w:val="24"/>
          <w:szCs w:val="24"/>
        </w:rPr>
        <w:t>5.</w:t>
      </w:r>
      <w:r w:rsidR="006E564E" w:rsidRPr="001F2501">
        <w:rPr>
          <w:rFonts w:ascii="Times New Roman" w:hAnsi="Times New Roman" w:cs="Times New Roman"/>
          <w:bCs/>
          <w:sz w:val="24"/>
          <w:szCs w:val="24"/>
        </w:rPr>
        <w:t xml:space="preserve"> Закон Республики Беларусь от 20 июля 2007 г. № 271-З «Об обращении с отходами».</w:t>
      </w:r>
    </w:p>
    <w:p w:rsidR="004D648E" w:rsidRPr="001F2501" w:rsidRDefault="006E564E" w:rsidP="00CE4527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501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4D648E" w:rsidRPr="001F2501">
        <w:rPr>
          <w:rFonts w:ascii="Times New Roman" w:hAnsi="Times New Roman" w:cs="Times New Roman"/>
          <w:bCs/>
          <w:sz w:val="24"/>
          <w:szCs w:val="24"/>
        </w:rPr>
        <w:t>Закон Республики Беларусь от 23 июня 2008 г. № 356-З «Об охране труда».</w:t>
      </w:r>
    </w:p>
    <w:p w:rsidR="004D648E" w:rsidRPr="001F2501" w:rsidRDefault="004D648E" w:rsidP="00CE4527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501">
        <w:rPr>
          <w:rFonts w:ascii="Times New Roman" w:hAnsi="Times New Roman" w:cs="Times New Roman"/>
          <w:bCs/>
          <w:sz w:val="24"/>
          <w:szCs w:val="24"/>
        </w:rPr>
        <w:t>7. Закон Республики Беларусь от 5 сентября 1995 г. № 3848-XII «Об обеспечении единства измерений».</w:t>
      </w:r>
    </w:p>
    <w:p w:rsidR="004D648E" w:rsidRPr="001F2501" w:rsidRDefault="004D648E" w:rsidP="00CE4527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501">
        <w:rPr>
          <w:rFonts w:ascii="Times New Roman" w:hAnsi="Times New Roman" w:cs="Times New Roman"/>
          <w:bCs/>
          <w:sz w:val="24"/>
          <w:szCs w:val="24"/>
        </w:rPr>
        <w:t>8. Инструкция о порядке подготовки (обучения), переподготовки, стажировки, инструктажа, повышения квалификации и проверки знаний работающих по вопросам охраны труда, утвержденная постановлением Министерства труда и социальной защиты Республики Беларусь от 28.11.2008 № 175.</w:t>
      </w:r>
    </w:p>
    <w:p w:rsidR="00297841" w:rsidRPr="001F2501" w:rsidRDefault="006E564E" w:rsidP="006A65EC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501">
        <w:rPr>
          <w:rFonts w:ascii="Times New Roman" w:hAnsi="Times New Roman" w:cs="Times New Roman"/>
          <w:bCs/>
          <w:sz w:val="24"/>
          <w:szCs w:val="24"/>
        </w:rPr>
        <w:t>9</w:t>
      </w:r>
      <w:r w:rsidR="00297841" w:rsidRPr="001F25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D648E" w:rsidRPr="001F2501">
        <w:rPr>
          <w:rFonts w:ascii="Times New Roman" w:hAnsi="Times New Roman" w:cs="Times New Roman"/>
          <w:sz w:val="24"/>
          <w:szCs w:val="24"/>
        </w:rPr>
        <w:t>Постановление Министерства по чрезвычайным ситуациям Республики Беларусь от 21.12.2021 № 82 «Об обеспечении пожарной безопасности».</w:t>
      </w:r>
    </w:p>
    <w:p w:rsidR="004D648E" w:rsidRPr="001F2501" w:rsidRDefault="004D648E" w:rsidP="004D648E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501">
        <w:rPr>
          <w:rFonts w:ascii="Times New Roman" w:hAnsi="Times New Roman" w:cs="Times New Roman"/>
          <w:bCs/>
          <w:sz w:val="24"/>
          <w:szCs w:val="24"/>
        </w:rPr>
        <w:t>10. Правила по обеспечению безопасности перевозки опасных грузов автомобильным транспортом, утвержденные постановлением Министерства по чрезвычайным ситуациям Республики Беларусь от 17.05.2021 № 35.</w:t>
      </w:r>
    </w:p>
    <w:p w:rsidR="004D648E" w:rsidRPr="001F2501" w:rsidRDefault="004D648E" w:rsidP="004D648E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501">
        <w:rPr>
          <w:rFonts w:ascii="Times New Roman" w:hAnsi="Times New Roman" w:cs="Times New Roman"/>
          <w:bCs/>
          <w:sz w:val="24"/>
          <w:szCs w:val="24"/>
        </w:rPr>
        <w:t>11. ГОСТ 8.570-2000. Резервуары стальные вертикальные цилиндрические. Методика поверки.</w:t>
      </w:r>
    </w:p>
    <w:p w:rsidR="004D648E" w:rsidRPr="001F2501" w:rsidRDefault="004D648E" w:rsidP="004D648E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501">
        <w:rPr>
          <w:rFonts w:ascii="Times New Roman" w:hAnsi="Times New Roman" w:cs="Times New Roman"/>
          <w:sz w:val="24"/>
          <w:szCs w:val="24"/>
        </w:rPr>
        <w:t xml:space="preserve">12. </w:t>
      </w:r>
      <w:r w:rsidRPr="001F2501">
        <w:rPr>
          <w:rFonts w:ascii="Times New Roman" w:hAnsi="Times New Roman" w:cs="Times New Roman"/>
          <w:bCs/>
          <w:sz w:val="24"/>
          <w:szCs w:val="24"/>
        </w:rPr>
        <w:t xml:space="preserve">ГОСТ 8.346-2000. Резервуары стальные горизонтальные цилиндрические. Методика поверки. </w:t>
      </w:r>
    </w:p>
    <w:p w:rsidR="005101D3" w:rsidRPr="001F2501" w:rsidRDefault="005E14FE" w:rsidP="0044384A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501">
        <w:rPr>
          <w:rFonts w:ascii="Times New Roman" w:hAnsi="Times New Roman" w:cs="Times New Roman"/>
          <w:bCs/>
          <w:sz w:val="24"/>
          <w:szCs w:val="24"/>
        </w:rPr>
        <w:t>1</w:t>
      </w:r>
      <w:r w:rsidR="004D648E" w:rsidRPr="001F2501">
        <w:rPr>
          <w:rFonts w:ascii="Times New Roman" w:hAnsi="Times New Roman" w:cs="Times New Roman"/>
          <w:bCs/>
          <w:sz w:val="24"/>
          <w:szCs w:val="24"/>
        </w:rPr>
        <w:t>3</w:t>
      </w:r>
      <w:r w:rsidRPr="001F2501">
        <w:rPr>
          <w:rFonts w:ascii="Times New Roman" w:hAnsi="Times New Roman" w:cs="Times New Roman"/>
          <w:bCs/>
          <w:sz w:val="24"/>
          <w:szCs w:val="24"/>
        </w:rPr>
        <w:t>. ГОСТ 2517-2012. Нефть и нефтепродукты. Методы отбора проб.</w:t>
      </w:r>
    </w:p>
    <w:p w:rsidR="00C86EC3" w:rsidRPr="001F2501" w:rsidRDefault="004D648E" w:rsidP="0044384A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501">
        <w:rPr>
          <w:rFonts w:ascii="Times New Roman" w:hAnsi="Times New Roman" w:cs="Times New Roman"/>
          <w:bCs/>
          <w:sz w:val="24"/>
          <w:szCs w:val="24"/>
        </w:rPr>
        <w:t xml:space="preserve">14. </w:t>
      </w:r>
      <w:r w:rsidR="00C86EC3" w:rsidRPr="001F2501">
        <w:rPr>
          <w:rFonts w:ascii="Times New Roman" w:hAnsi="Times New Roman" w:cs="Times New Roman"/>
          <w:bCs/>
          <w:sz w:val="24"/>
          <w:szCs w:val="24"/>
        </w:rPr>
        <w:t>ГОСТ 1510-84. Нефть и нефтепродукты. Маркировка, упаковка, транспортирование и хранение.</w:t>
      </w:r>
    </w:p>
    <w:p w:rsidR="0044384A" w:rsidRPr="001F2501" w:rsidRDefault="00C86EC3" w:rsidP="0044384A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501">
        <w:rPr>
          <w:rFonts w:ascii="Times New Roman" w:hAnsi="Times New Roman" w:cs="Times New Roman"/>
          <w:bCs/>
          <w:sz w:val="24"/>
          <w:szCs w:val="24"/>
        </w:rPr>
        <w:t xml:space="preserve">15. </w:t>
      </w:r>
      <w:r w:rsidR="0044384A" w:rsidRPr="001F2501">
        <w:rPr>
          <w:rFonts w:ascii="Times New Roman" w:hAnsi="Times New Roman" w:cs="Times New Roman"/>
          <w:sz w:val="24"/>
          <w:szCs w:val="24"/>
        </w:rPr>
        <w:t>Строительные нормы Республики Беларусь. СН 3.02.04-2019 Склады нефти и нефтепродуктов</w:t>
      </w:r>
      <w:r w:rsidR="00AD1A4E" w:rsidRPr="001F2501">
        <w:rPr>
          <w:rFonts w:ascii="Times New Roman" w:hAnsi="Times New Roman" w:cs="Times New Roman"/>
          <w:sz w:val="24"/>
          <w:szCs w:val="24"/>
        </w:rPr>
        <w:t>.</w:t>
      </w:r>
    </w:p>
    <w:p w:rsidR="00AD1A4E" w:rsidRPr="001F2501" w:rsidRDefault="00AD1A4E" w:rsidP="0044384A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501">
        <w:rPr>
          <w:rFonts w:ascii="Times New Roman" w:hAnsi="Times New Roman" w:cs="Times New Roman"/>
          <w:sz w:val="24"/>
          <w:szCs w:val="24"/>
        </w:rPr>
        <w:t>16. Постановление Совета Министров Республики Беларусь от 20.11.2019 № 779 «Об утверждении специфических требований».</w:t>
      </w:r>
    </w:p>
    <w:p w:rsidR="00EF3EC4" w:rsidRPr="001F2501" w:rsidRDefault="00EF3EC4" w:rsidP="0044384A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501">
        <w:rPr>
          <w:rFonts w:ascii="Times New Roman" w:hAnsi="Times New Roman" w:cs="Times New Roman"/>
          <w:sz w:val="24"/>
          <w:szCs w:val="24"/>
        </w:rPr>
        <w:t>17. Строительные нормы Республики Беларусь. СН 4.04.03-2020 Молниезащита зданий, сооружений и инженерных коммуникаций.</w:t>
      </w:r>
    </w:p>
    <w:p w:rsidR="00187815" w:rsidRDefault="00187815" w:rsidP="00187815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501">
        <w:rPr>
          <w:rFonts w:ascii="Times New Roman" w:hAnsi="Times New Roman" w:cs="Times New Roman"/>
          <w:bCs/>
          <w:sz w:val="24"/>
          <w:szCs w:val="24"/>
        </w:rPr>
        <w:t xml:space="preserve">18. </w:t>
      </w:r>
      <w:r w:rsidRPr="001F2501">
        <w:rPr>
          <w:rFonts w:ascii="Times New Roman" w:hAnsi="Times New Roman" w:cs="Times New Roman"/>
          <w:sz w:val="24"/>
          <w:szCs w:val="24"/>
        </w:rPr>
        <w:t>Постановление Министерства по чрезвычайным ситуациям Республики Беларусь от 23.04.2020 № 21 «Об утверждении Правил по обеспечению промышленной безопасности при эксплуатации технологических трубопроводов».</w:t>
      </w:r>
    </w:p>
    <w:p w:rsidR="00356538" w:rsidRDefault="00356538" w:rsidP="00187815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E90F41">
        <w:rPr>
          <w:rFonts w:ascii="Times New Roman" w:hAnsi="Times New Roman" w:cs="Times New Roman"/>
          <w:sz w:val="24"/>
          <w:szCs w:val="24"/>
        </w:rPr>
        <w:t>П</w:t>
      </w:r>
      <w:r w:rsidRPr="00356538">
        <w:rPr>
          <w:rFonts w:ascii="Times New Roman" w:hAnsi="Times New Roman" w:cs="Times New Roman"/>
          <w:sz w:val="24"/>
          <w:szCs w:val="24"/>
        </w:rPr>
        <w:t>остановление Министерства труда и социальной защиты Республики Беларусь от 22.09.2006 №110</w:t>
      </w:r>
      <w:r w:rsidR="00E90F41" w:rsidRPr="00E90F41">
        <w:rPr>
          <w:rFonts w:ascii="Times New Roman" w:hAnsi="Times New Roman" w:cs="Times New Roman"/>
          <w:sz w:val="24"/>
          <w:szCs w:val="24"/>
        </w:rPr>
        <w:t xml:space="preserve"> </w:t>
      </w:r>
      <w:r w:rsidR="00E90F41">
        <w:rPr>
          <w:rFonts w:ascii="Times New Roman" w:hAnsi="Times New Roman" w:cs="Times New Roman"/>
          <w:sz w:val="24"/>
          <w:szCs w:val="24"/>
        </w:rPr>
        <w:t>«О</w:t>
      </w:r>
      <w:r w:rsidR="00E90F41" w:rsidRPr="00E90F41">
        <w:rPr>
          <w:rFonts w:ascii="Times New Roman" w:hAnsi="Times New Roman" w:cs="Times New Roman"/>
          <w:sz w:val="24"/>
          <w:szCs w:val="24"/>
        </w:rPr>
        <w:t>б утверждении типовых норм бесплатной выдачи средств индивидуальной защиты работникам общих профессий и должностей для всех отраслей экономики</w:t>
      </w:r>
      <w:r w:rsidR="00E90F41">
        <w:rPr>
          <w:rFonts w:ascii="Times New Roman" w:hAnsi="Times New Roman" w:cs="Times New Roman"/>
          <w:sz w:val="24"/>
          <w:szCs w:val="24"/>
        </w:rPr>
        <w:t>»</w:t>
      </w:r>
      <w:r w:rsidR="00A80C22">
        <w:rPr>
          <w:rFonts w:ascii="Times New Roman" w:hAnsi="Times New Roman" w:cs="Times New Roman"/>
          <w:sz w:val="24"/>
          <w:szCs w:val="24"/>
        </w:rPr>
        <w:t>.</w:t>
      </w:r>
    </w:p>
    <w:p w:rsidR="00A80C22" w:rsidRPr="001F2501" w:rsidRDefault="00A80C22" w:rsidP="00187815">
      <w:pPr>
        <w:tabs>
          <w:tab w:val="left" w:pos="150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ТКП 181-2009 (02230) Правила технической эксплуатации электроустановок потребителей.</w:t>
      </w:r>
    </w:p>
    <w:p w:rsidR="0026118D" w:rsidRPr="00D50E1D" w:rsidRDefault="00D814E9" w:rsidP="00545F6D">
      <w:pPr>
        <w:spacing w:after="0" w:line="240" w:lineRule="auto"/>
        <w:ind w:right="197" w:firstLine="708"/>
        <w:jc w:val="both"/>
        <w:rPr>
          <w:rFonts w:ascii="Times New Roman" w:hAnsi="Times New Roman" w:cs="Times New Roman"/>
          <w:strike/>
          <w:sz w:val="26"/>
          <w:szCs w:val="26"/>
          <w:u w:val="single"/>
        </w:rPr>
      </w:pPr>
      <w:r w:rsidRPr="00D50E1D">
        <w:rPr>
          <w:rFonts w:ascii="Times New Roman" w:hAnsi="Times New Roman" w:cs="Times New Roman"/>
          <w:sz w:val="26"/>
          <w:szCs w:val="26"/>
          <w:u w:val="single"/>
        </w:rPr>
        <w:lastRenderedPageBreak/>
        <w:t>В</w:t>
      </w:r>
      <w:r w:rsidR="0026118D" w:rsidRPr="00D50E1D">
        <w:rPr>
          <w:rFonts w:ascii="Times New Roman" w:hAnsi="Times New Roman" w:cs="Times New Roman"/>
          <w:sz w:val="26"/>
          <w:szCs w:val="26"/>
          <w:u w:val="single"/>
        </w:rPr>
        <w:t xml:space="preserve"> графе «Примечание»</w:t>
      </w:r>
      <w:r w:rsidR="006B7709" w:rsidRPr="00D50E1D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26118D" w:rsidRPr="00D50E1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26118D" w:rsidRPr="008E62E2" w:rsidRDefault="0026118D" w:rsidP="005B6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E1D">
        <w:rPr>
          <w:rFonts w:ascii="Times New Roman" w:hAnsi="Times New Roman" w:cs="Times New Roman"/>
          <w:sz w:val="24"/>
          <w:szCs w:val="24"/>
        </w:rPr>
        <w:t>лицензиатом указывается о выполнении предъявляемого требования</w:t>
      </w:r>
      <w:r w:rsidRPr="008E62E2">
        <w:rPr>
          <w:rFonts w:ascii="Times New Roman" w:hAnsi="Times New Roman" w:cs="Times New Roman"/>
          <w:sz w:val="24"/>
          <w:szCs w:val="24"/>
        </w:rPr>
        <w:t xml:space="preserve"> по конкретному вопросу (краткая информация) с проставлением даты и порядка принятия (утверждения), срока действия подтверждающего документа (свидетельства, паспорта, удостоверения, акта, графика, инструкции, журнала и т.д.);</w:t>
      </w:r>
    </w:p>
    <w:p w:rsidR="0026118D" w:rsidRPr="008E62E2" w:rsidRDefault="0026118D" w:rsidP="005B6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2E2">
        <w:rPr>
          <w:rFonts w:ascii="Times New Roman" w:hAnsi="Times New Roman" w:cs="Times New Roman"/>
          <w:sz w:val="24"/>
          <w:szCs w:val="24"/>
        </w:rPr>
        <w:t>лицензирующим органом дополнительно указываются установленные нарушения (недостатки) со ссылкой на структурный элемент НПА (нормативного правового акта) и ТНПА (технического нормативного правового акта)</w:t>
      </w:r>
      <w:r w:rsidR="006B7709" w:rsidRPr="008E62E2">
        <w:rPr>
          <w:rFonts w:ascii="Times New Roman" w:hAnsi="Times New Roman" w:cs="Times New Roman"/>
          <w:sz w:val="24"/>
          <w:szCs w:val="24"/>
        </w:rPr>
        <w:t>.</w:t>
      </w:r>
    </w:p>
    <w:p w:rsidR="0026118D" w:rsidRDefault="0026118D" w:rsidP="008E62E2">
      <w:pPr>
        <w:tabs>
          <w:tab w:val="left" w:pos="15136"/>
        </w:tabs>
        <w:spacing w:after="0" w:line="240" w:lineRule="auto"/>
        <w:ind w:right="-32" w:firstLine="708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8E62E2">
        <w:rPr>
          <w:rFonts w:ascii="Times New Roman" w:hAnsi="Times New Roman" w:cs="Times New Roman"/>
          <w:sz w:val="24"/>
          <w:szCs w:val="24"/>
        </w:rPr>
        <w:t xml:space="preserve">В </w:t>
      </w:r>
      <w:r w:rsidR="005B62E5" w:rsidRPr="008E62E2">
        <w:rPr>
          <w:rFonts w:ascii="Times New Roman" w:hAnsi="Times New Roman" w:cs="Times New Roman"/>
          <w:sz w:val="24"/>
          <w:szCs w:val="24"/>
        </w:rPr>
        <w:t>случае, если</w:t>
      </w:r>
      <w:r w:rsidRPr="008E62E2">
        <w:rPr>
          <w:rFonts w:ascii="Times New Roman" w:hAnsi="Times New Roman" w:cs="Times New Roman"/>
          <w:sz w:val="24"/>
          <w:szCs w:val="24"/>
        </w:rPr>
        <w:t xml:space="preserve"> требование (определенного пункта, подпункта) не подлежит реализации и контролю применительно к данному проверяемому субъекту (объекту)</w:t>
      </w:r>
      <w:r w:rsidR="00134310" w:rsidRPr="008E62E2">
        <w:rPr>
          <w:rFonts w:ascii="Times New Roman" w:hAnsi="Times New Roman" w:cs="Times New Roman"/>
          <w:sz w:val="24"/>
          <w:szCs w:val="24"/>
        </w:rPr>
        <w:t>,</w:t>
      </w:r>
      <w:r w:rsidRPr="008E62E2">
        <w:rPr>
          <w:rFonts w:ascii="Times New Roman" w:hAnsi="Times New Roman" w:cs="Times New Roman"/>
          <w:sz w:val="24"/>
          <w:szCs w:val="24"/>
        </w:rPr>
        <w:t xml:space="preserve"> проставляется </w:t>
      </w:r>
      <w:r w:rsidR="008E62E2" w:rsidRPr="008E62E2">
        <w:rPr>
          <w:rFonts w:ascii="Times New Roman" w:hAnsi="Times New Roman" w:cs="Times New Roman"/>
          <w:sz w:val="24"/>
          <w:szCs w:val="24"/>
        </w:rPr>
        <w:t>словосочетание «</w:t>
      </w:r>
      <w:r w:rsidRPr="008E62E2">
        <w:rPr>
          <w:rFonts w:ascii="Times New Roman" w:hAnsi="Times New Roman" w:cs="Times New Roman"/>
          <w:bCs/>
          <w:sz w:val="24"/>
          <w:szCs w:val="24"/>
        </w:rPr>
        <w:t>Н</w:t>
      </w:r>
      <w:r w:rsidRPr="008E62E2">
        <w:rPr>
          <w:rFonts w:ascii="Times New Roman" w:hAnsi="Times New Roman" w:cs="Times New Roman"/>
          <w:sz w:val="24"/>
          <w:szCs w:val="24"/>
        </w:rPr>
        <w:t>е требуется</w:t>
      </w:r>
      <w:r w:rsidRPr="008E62E2">
        <w:rPr>
          <w:rFonts w:ascii="Times New Roman" w:hAnsi="Times New Roman" w:cs="Times New Roman"/>
          <w:bCs/>
          <w:sz w:val="24"/>
          <w:szCs w:val="24"/>
        </w:rPr>
        <w:t>»</w:t>
      </w:r>
      <w:r w:rsidRPr="008E62E2">
        <w:rPr>
          <w:rFonts w:ascii="Times New Roman" w:hAnsi="Times New Roman" w:cs="Times New Roman"/>
          <w:sz w:val="24"/>
          <w:szCs w:val="24"/>
        </w:rPr>
        <w:t xml:space="preserve"> с краткой поясняющей информацией.</w:t>
      </w:r>
    </w:p>
    <w:sectPr w:rsidR="0026118D" w:rsidSect="00D966AA">
      <w:headerReference w:type="default" r:id="rId18"/>
      <w:pgSz w:w="16838" w:h="11906" w:orient="landscape"/>
      <w:pgMar w:top="851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6F8" w:rsidRDefault="008976F8" w:rsidP="00CF3CF2">
      <w:pPr>
        <w:spacing w:after="0" w:line="240" w:lineRule="auto"/>
      </w:pPr>
      <w:r>
        <w:separator/>
      </w:r>
    </w:p>
  </w:endnote>
  <w:endnote w:type="continuationSeparator" w:id="0">
    <w:p w:rsidR="008976F8" w:rsidRDefault="008976F8" w:rsidP="00CF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6F8" w:rsidRDefault="008976F8" w:rsidP="00CF3CF2">
      <w:pPr>
        <w:spacing w:after="0" w:line="240" w:lineRule="auto"/>
      </w:pPr>
      <w:r>
        <w:separator/>
      </w:r>
    </w:p>
  </w:footnote>
  <w:footnote w:type="continuationSeparator" w:id="0">
    <w:p w:rsidR="008976F8" w:rsidRDefault="008976F8" w:rsidP="00CF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683606"/>
      <w:docPartObj>
        <w:docPartGallery w:val="Page Numbers (Top of Page)"/>
        <w:docPartUnique/>
      </w:docPartObj>
    </w:sdtPr>
    <w:sdtEndPr/>
    <w:sdtContent>
      <w:p w:rsidR="00F608F5" w:rsidRDefault="00F608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56A">
          <w:rPr>
            <w:noProof/>
          </w:rPr>
          <w:t>2</w:t>
        </w:r>
        <w:r>
          <w:fldChar w:fldCharType="end"/>
        </w:r>
      </w:p>
    </w:sdtContent>
  </w:sdt>
  <w:p w:rsidR="00F608F5" w:rsidRDefault="00F608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84E5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AF6E6B"/>
    <w:multiLevelType w:val="hybridMultilevel"/>
    <w:tmpl w:val="B192D872"/>
    <w:lvl w:ilvl="0" w:tplc="20B4F30C">
      <w:start w:val="2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60F73CE"/>
    <w:multiLevelType w:val="hybridMultilevel"/>
    <w:tmpl w:val="1C707204"/>
    <w:lvl w:ilvl="0" w:tplc="0BAAEB28">
      <w:start w:val="3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DCB3676"/>
    <w:multiLevelType w:val="multilevel"/>
    <w:tmpl w:val="0D606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4FC9070C"/>
    <w:multiLevelType w:val="multilevel"/>
    <w:tmpl w:val="07967234"/>
    <w:lvl w:ilvl="0">
      <w:start w:val="10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6465"/>
        </w:tabs>
        <w:ind w:left="6465" w:hanging="1320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13740"/>
        </w:tabs>
        <w:ind w:left="13740" w:hanging="13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755"/>
        </w:tabs>
        <w:ind w:left="16755" w:hanging="13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900"/>
        </w:tabs>
        <w:ind w:left="21900" w:hanging="13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165"/>
        </w:tabs>
        <w:ind w:left="271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680"/>
        </w:tabs>
        <w:ind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7721"/>
        </w:tabs>
        <w:ind w:left="-2772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2576"/>
        </w:tabs>
        <w:ind w:left="-22576" w:hanging="1800"/>
      </w:pPr>
      <w:rPr>
        <w:rFonts w:cs="Times New Roman" w:hint="default"/>
      </w:rPr>
    </w:lvl>
  </w:abstractNum>
  <w:abstractNum w:abstractNumId="5" w15:restartNumberingAfterBreak="0">
    <w:nsid w:val="58F326A9"/>
    <w:multiLevelType w:val="hybridMultilevel"/>
    <w:tmpl w:val="75B4EEF2"/>
    <w:lvl w:ilvl="0" w:tplc="7AE413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0C41"/>
    <w:multiLevelType w:val="hybridMultilevel"/>
    <w:tmpl w:val="DA2C6CDE"/>
    <w:lvl w:ilvl="0" w:tplc="D90A04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25E88"/>
    <w:multiLevelType w:val="multilevel"/>
    <w:tmpl w:val="BAC0E2B2"/>
    <w:lvl w:ilvl="0">
      <w:start w:val="1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7081"/>
        </w:tabs>
        <w:ind w:left="7081" w:hanging="1200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12962"/>
        </w:tabs>
        <w:ind w:left="12962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843"/>
        </w:tabs>
        <w:ind w:left="18843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724"/>
        </w:tabs>
        <w:ind w:left="24724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0845"/>
        </w:tabs>
        <w:ind w:left="308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10"/>
        </w:tabs>
        <w:ind w:left="-288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2569"/>
        </w:tabs>
        <w:ind w:left="-225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6688"/>
        </w:tabs>
        <w:ind w:left="-16688" w:hanging="1800"/>
      </w:pPr>
      <w:rPr>
        <w:rFonts w:cs="Times New Roman" w:hint="default"/>
      </w:rPr>
    </w:lvl>
  </w:abstractNum>
  <w:abstractNum w:abstractNumId="8" w15:restartNumberingAfterBreak="0">
    <w:nsid w:val="6AC426A8"/>
    <w:multiLevelType w:val="multilevel"/>
    <w:tmpl w:val="A9D4CF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99"/>
    <w:rsid w:val="00000BF4"/>
    <w:rsid w:val="00001535"/>
    <w:rsid w:val="000060E9"/>
    <w:rsid w:val="00007485"/>
    <w:rsid w:val="00007A88"/>
    <w:rsid w:val="00011542"/>
    <w:rsid w:val="00014241"/>
    <w:rsid w:val="0001754C"/>
    <w:rsid w:val="00017DFC"/>
    <w:rsid w:val="00025C08"/>
    <w:rsid w:val="00026D68"/>
    <w:rsid w:val="0003001B"/>
    <w:rsid w:val="0003689E"/>
    <w:rsid w:val="00037066"/>
    <w:rsid w:val="0003799A"/>
    <w:rsid w:val="0004187C"/>
    <w:rsid w:val="00041C9A"/>
    <w:rsid w:val="000422E4"/>
    <w:rsid w:val="00046E06"/>
    <w:rsid w:val="000516EB"/>
    <w:rsid w:val="00053EBF"/>
    <w:rsid w:val="000565AE"/>
    <w:rsid w:val="000615F3"/>
    <w:rsid w:val="0006218C"/>
    <w:rsid w:val="0006250A"/>
    <w:rsid w:val="00063158"/>
    <w:rsid w:val="000632B8"/>
    <w:rsid w:val="000643A5"/>
    <w:rsid w:val="00067A6C"/>
    <w:rsid w:val="00071904"/>
    <w:rsid w:val="0007193D"/>
    <w:rsid w:val="0007230F"/>
    <w:rsid w:val="00073420"/>
    <w:rsid w:val="00073832"/>
    <w:rsid w:val="00074784"/>
    <w:rsid w:val="00080049"/>
    <w:rsid w:val="00081D5A"/>
    <w:rsid w:val="00083780"/>
    <w:rsid w:val="00084CF9"/>
    <w:rsid w:val="00086265"/>
    <w:rsid w:val="00086E2E"/>
    <w:rsid w:val="000916D6"/>
    <w:rsid w:val="00091701"/>
    <w:rsid w:val="00095A99"/>
    <w:rsid w:val="00097446"/>
    <w:rsid w:val="000978F9"/>
    <w:rsid w:val="00097BA1"/>
    <w:rsid w:val="000A10D3"/>
    <w:rsid w:val="000A246D"/>
    <w:rsid w:val="000A2D51"/>
    <w:rsid w:val="000A346B"/>
    <w:rsid w:val="000A3A47"/>
    <w:rsid w:val="000A51E6"/>
    <w:rsid w:val="000A5F50"/>
    <w:rsid w:val="000B1793"/>
    <w:rsid w:val="000B2000"/>
    <w:rsid w:val="000B53EE"/>
    <w:rsid w:val="000C0134"/>
    <w:rsid w:val="000C0927"/>
    <w:rsid w:val="000C34B9"/>
    <w:rsid w:val="000C3FA6"/>
    <w:rsid w:val="000D4FA6"/>
    <w:rsid w:val="000E12F2"/>
    <w:rsid w:val="000E3A9B"/>
    <w:rsid w:val="000E4B72"/>
    <w:rsid w:val="000E4D63"/>
    <w:rsid w:val="000E6A25"/>
    <w:rsid w:val="000E7049"/>
    <w:rsid w:val="000F2253"/>
    <w:rsid w:val="000F233B"/>
    <w:rsid w:val="000F29EE"/>
    <w:rsid w:val="000F44C0"/>
    <w:rsid w:val="000F4C52"/>
    <w:rsid w:val="000F54B9"/>
    <w:rsid w:val="000F5DD2"/>
    <w:rsid w:val="000F5E5F"/>
    <w:rsid w:val="000F7FCC"/>
    <w:rsid w:val="0010114D"/>
    <w:rsid w:val="0010237D"/>
    <w:rsid w:val="001050D3"/>
    <w:rsid w:val="00106406"/>
    <w:rsid w:val="00106530"/>
    <w:rsid w:val="00110BA8"/>
    <w:rsid w:val="00113945"/>
    <w:rsid w:val="00114FDD"/>
    <w:rsid w:val="00115DCC"/>
    <w:rsid w:val="0012088B"/>
    <w:rsid w:val="00122029"/>
    <w:rsid w:val="001225FE"/>
    <w:rsid w:val="00123047"/>
    <w:rsid w:val="001232B4"/>
    <w:rsid w:val="00124251"/>
    <w:rsid w:val="0012618E"/>
    <w:rsid w:val="00134310"/>
    <w:rsid w:val="00135734"/>
    <w:rsid w:val="001363EA"/>
    <w:rsid w:val="00140009"/>
    <w:rsid w:val="00141DD3"/>
    <w:rsid w:val="00142AF9"/>
    <w:rsid w:val="00145A63"/>
    <w:rsid w:val="00153444"/>
    <w:rsid w:val="00155F9C"/>
    <w:rsid w:val="00164C5A"/>
    <w:rsid w:val="00166124"/>
    <w:rsid w:val="00166511"/>
    <w:rsid w:val="001701DC"/>
    <w:rsid w:val="00170B3C"/>
    <w:rsid w:val="001713A5"/>
    <w:rsid w:val="0017382F"/>
    <w:rsid w:val="00174C33"/>
    <w:rsid w:val="00176464"/>
    <w:rsid w:val="001817A1"/>
    <w:rsid w:val="00182407"/>
    <w:rsid w:val="00183D33"/>
    <w:rsid w:val="001841FC"/>
    <w:rsid w:val="00185496"/>
    <w:rsid w:val="00186288"/>
    <w:rsid w:val="001862CD"/>
    <w:rsid w:val="00186530"/>
    <w:rsid w:val="00186643"/>
    <w:rsid w:val="00187815"/>
    <w:rsid w:val="00191CA7"/>
    <w:rsid w:val="00192027"/>
    <w:rsid w:val="001A075B"/>
    <w:rsid w:val="001A1E81"/>
    <w:rsid w:val="001A3773"/>
    <w:rsid w:val="001A3B09"/>
    <w:rsid w:val="001A3DB6"/>
    <w:rsid w:val="001A5161"/>
    <w:rsid w:val="001A59EF"/>
    <w:rsid w:val="001B238E"/>
    <w:rsid w:val="001B2D39"/>
    <w:rsid w:val="001B3D42"/>
    <w:rsid w:val="001B5DF6"/>
    <w:rsid w:val="001B6B73"/>
    <w:rsid w:val="001B7553"/>
    <w:rsid w:val="001C17FC"/>
    <w:rsid w:val="001C1817"/>
    <w:rsid w:val="001C7E98"/>
    <w:rsid w:val="001C7F5F"/>
    <w:rsid w:val="001D02C4"/>
    <w:rsid w:val="001D0CE7"/>
    <w:rsid w:val="001D1B44"/>
    <w:rsid w:val="001D25E1"/>
    <w:rsid w:val="001D52B5"/>
    <w:rsid w:val="001E0EB8"/>
    <w:rsid w:val="001E105B"/>
    <w:rsid w:val="001E13EA"/>
    <w:rsid w:val="001E30C1"/>
    <w:rsid w:val="001E433B"/>
    <w:rsid w:val="001E4BB0"/>
    <w:rsid w:val="001E58FF"/>
    <w:rsid w:val="001E5CD6"/>
    <w:rsid w:val="001E706C"/>
    <w:rsid w:val="001E783D"/>
    <w:rsid w:val="001F1E3D"/>
    <w:rsid w:val="001F2501"/>
    <w:rsid w:val="001F2B8D"/>
    <w:rsid w:val="001F4060"/>
    <w:rsid w:val="001F442A"/>
    <w:rsid w:val="001F4D71"/>
    <w:rsid w:val="001F5AD5"/>
    <w:rsid w:val="001F6376"/>
    <w:rsid w:val="0020259F"/>
    <w:rsid w:val="002026B6"/>
    <w:rsid w:val="002041C7"/>
    <w:rsid w:val="00206659"/>
    <w:rsid w:val="002112E2"/>
    <w:rsid w:val="00211F28"/>
    <w:rsid w:val="002123FB"/>
    <w:rsid w:val="00212A97"/>
    <w:rsid w:val="00213302"/>
    <w:rsid w:val="002137F8"/>
    <w:rsid w:val="002144EE"/>
    <w:rsid w:val="00215C6D"/>
    <w:rsid w:val="00226BDE"/>
    <w:rsid w:val="00227DC7"/>
    <w:rsid w:val="0023077D"/>
    <w:rsid w:val="00230B8D"/>
    <w:rsid w:val="00235B7F"/>
    <w:rsid w:val="0023621D"/>
    <w:rsid w:val="00236742"/>
    <w:rsid w:val="00240AE9"/>
    <w:rsid w:val="00240C2F"/>
    <w:rsid w:val="00241812"/>
    <w:rsid w:val="00243C90"/>
    <w:rsid w:val="00245329"/>
    <w:rsid w:val="00250D04"/>
    <w:rsid w:val="00253498"/>
    <w:rsid w:val="0026118D"/>
    <w:rsid w:val="002622CF"/>
    <w:rsid w:val="00263CAA"/>
    <w:rsid w:val="00264F58"/>
    <w:rsid w:val="00265133"/>
    <w:rsid w:val="00267588"/>
    <w:rsid w:val="00270C18"/>
    <w:rsid w:val="002710DE"/>
    <w:rsid w:val="00271AAF"/>
    <w:rsid w:val="00272C41"/>
    <w:rsid w:val="00272E0B"/>
    <w:rsid w:val="002739BE"/>
    <w:rsid w:val="00274A2F"/>
    <w:rsid w:val="002807EB"/>
    <w:rsid w:val="002837F0"/>
    <w:rsid w:val="00284108"/>
    <w:rsid w:val="002877DB"/>
    <w:rsid w:val="0029189A"/>
    <w:rsid w:val="00296CA2"/>
    <w:rsid w:val="00297841"/>
    <w:rsid w:val="002A0037"/>
    <w:rsid w:val="002A0234"/>
    <w:rsid w:val="002A0A45"/>
    <w:rsid w:val="002A1100"/>
    <w:rsid w:val="002A180A"/>
    <w:rsid w:val="002A1D41"/>
    <w:rsid w:val="002A226C"/>
    <w:rsid w:val="002A60BB"/>
    <w:rsid w:val="002B0953"/>
    <w:rsid w:val="002B1268"/>
    <w:rsid w:val="002B1DBD"/>
    <w:rsid w:val="002B1DDE"/>
    <w:rsid w:val="002B3690"/>
    <w:rsid w:val="002B384D"/>
    <w:rsid w:val="002B3DD6"/>
    <w:rsid w:val="002B7861"/>
    <w:rsid w:val="002C0A58"/>
    <w:rsid w:val="002C49F2"/>
    <w:rsid w:val="002C58A0"/>
    <w:rsid w:val="002C639C"/>
    <w:rsid w:val="002C6617"/>
    <w:rsid w:val="002C709F"/>
    <w:rsid w:val="002D1D1C"/>
    <w:rsid w:val="002E05B9"/>
    <w:rsid w:val="002E0771"/>
    <w:rsid w:val="002E1E64"/>
    <w:rsid w:val="002E30A9"/>
    <w:rsid w:val="002E3AE8"/>
    <w:rsid w:val="002E44E5"/>
    <w:rsid w:val="002E45FB"/>
    <w:rsid w:val="002E50FA"/>
    <w:rsid w:val="002E6D64"/>
    <w:rsid w:val="002E730C"/>
    <w:rsid w:val="002F3670"/>
    <w:rsid w:val="002F3CC9"/>
    <w:rsid w:val="002F4A64"/>
    <w:rsid w:val="002F50B9"/>
    <w:rsid w:val="002F521F"/>
    <w:rsid w:val="002F55F6"/>
    <w:rsid w:val="002F5F27"/>
    <w:rsid w:val="002F7CEF"/>
    <w:rsid w:val="003025DD"/>
    <w:rsid w:val="00302E6A"/>
    <w:rsid w:val="00303121"/>
    <w:rsid w:val="003047E8"/>
    <w:rsid w:val="00304D96"/>
    <w:rsid w:val="00307958"/>
    <w:rsid w:val="00312D86"/>
    <w:rsid w:val="00316FD9"/>
    <w:rsid w:val="003200A2"/>
    <w:rsid w:val="00321C94"/>
    <w:rsid w:val="00322E54"/>
    <w:rsid w:val="00327AAC"/>
    <w:rsid w:val="00330C12"/>
    <w:rsid w:val="003312D2"/>
    <w:rsid w:val="00331747"/>
    <w:rsid w:val="00332C9C"/>
    <w:rsid w:val="00332DEF"/>
    <w:rsid w:val="00333DD1"/>
    <w:rsid w:val="00335D04"/>
    <w:rsid w:val="003375F9"/>
    <w:rsid w:val="0034017A"/>
    <w:rsid w:val="00345BAC"/>
    <w:rsid w:val="003470B1"/>
    <w:rsid w:val="0034721C"/>
    <w:rsid w:val="003478E3"/>
    <w:rsid w:val="0035324E"/>
    <w:rsid w:val="00354B42"/>
    <w:rsid w:val="00356538"/>
    <w:rsid w:val="00361502"/>
    <w:rsid w:val="00362C44"/>
    <w:rsid w:val="0036445A"/>
    <w:rsid w:val="003650B8"/>
    <w:rsid w:val="00365687"/>
    <w:rsid w:val="003679A9"/>
    <w:rsid w:val="00372479"/>
    <w:rsid w:val="0037319A"/>
    <w:rsid w:val="00374B54"/>
    <w:rsid w:val="003805A7"/>
    <w:rsid w:val="00383E3A"/>
    <w:rsid w:val="00383FF0"/>
    <w:rsid w:val="00385CC5"/>
    <w:rsid w:val="003A07BC"/>
    <w:rsid w:val="003A2657"/>
    <w:rsid w:val="003A308B"/>
    <w:rsid w:val="003A42A8"/>
    <w:rsid w:val="003A67E9"/>
    <w:rsid w:val="003B4596"/>
    <w:rsid w:val="003B4898"/>
    <w:rsid w:val="003B561F"/>
    <w:rsid w:val="003C04AC"/>
    <w:rsid w:val="003C19DF"/>
    <w:rsid w:val="003C3EAE"/>
    <w:rsid w:val="003C5E7A"/>
    <w:rsid w:val="003C66A3"/>
    <w:rsid w:val="003C740C"/>
    <w:rsid w:val="003C741C"/>
    <w:rsid w:val="003D33C4"/>
    <w:rsid w:val="003D77E6"/>
    <w:rsid w:val="003D7DBA"/>
    <w:rsid w:val="003E25D2"/>
    <w:rsid w:val="003E35D5"/>
    <w:rsid w:val="003E560F"/>
    <w:rsid w:val="003E5907"/>
    <w:rsid w:val="003E6E54"/>
    <w:rsid w:val="003F0399"/>
    <w:rsid w:val="003F1B65"/>
    <w:rsid w:val="003F4013"/>
    <w:rsid w:val="003F4BA5"/>
    <w:rsid w:val="003F4ECF"/>
    <w:rsid w:val="004016C4"/>
    <w:rsid w:val="00401D27"/>
    <w:rsid w:val="00404CA1"/>
    <w:rsid w:val="00405719"/>
    <w:rsid w:val="00406B35"/>
    <w:rsid w:val="00406EEB"/>
    <w:rsid w:val="0041745C"/>
    <w:rsid w:val="00420076"/>
    <w:rsid w:val="00420852"/>
    <w:rsid w:val="0042093A"/>
    <w:rsid w:val="00421C70"/>
    <w:rsid w:val="004223EE"/>
    <w:rsid w:val="00422E4A"/>
    <w:rsid w:val="00426254"/>
    <w:rsid w:val="00426635"/>
    <w:rsid w:val="00427F0E"/>
    <w:rsid w:val="00430A51"/>
    <w:rsid w:val="0043189A"/>
    <w:rsid w:val="004321AE"/>
    <w:rsid w:val="0043384F"/>
    <w:rsid w:val="00437E01"/>
    <w:rsid w:val="0044032A"/>
    <w:rsid w:val="00441DC4"/>
    <w:rsid w:val="0044384A"/>
    <w:rsid w:val="0044619E"/>
    <w:rsid w:val="00447619"/>
    <w:rsid w:val="004504CC"/>
    <w:rsid w:val="0045295D"/>
    <w:rsid w:val="00453465"/>
    <w:rsid w:val="00455587"/>
    <w:rsid w:val="004559A5"/>
    <w:rsid w:val="0045711E"/>
    <w:rsid w:val="0046183F"/>
    <w:rsid w:val="0046657A"/>
    <w:rsid w:val="00466CE4"/>
    <w:rsid w:val="00470275"/>
    <w:rsid w:val="00472257"/>
    <w:rsid w:val="004723A0"/>
    <w:rsid w:val="00473818"/>
    <w:rsid w:val="00474CF5"/>
    <w:rsid w:val="00475651"/>
    <w:rsid w:val="00476416"/>
    <w:rsid w:val="00480307"/>
    <w:rsid w:val="0048050A"/>
    <w:rsid w:val="004807FB"/>
    <w:rsid w:val="00484573"/>
    <w:rsid w:val="00486FCE"/>
    <w:rsid w:val="00487D07"/>
    <w:rsid w:val="00491C8E"/>
    <w:rsid w:val="00495DBB"/>
    <w:rsid w:val="004970AA"/>
    <w:rsid w:val="004A2F9F"/>
    <w:rsid w:val="004A6B2A"/>
    <w:rsid w:val="004A7F88"/>
    <w:rsid w:val="004B0A49"/>
    <w:rsid w:val="004B27E1"/>
    <w:rsid w:val="004B2D2E"/>
    <w:rsid w:val="004B2DC4"/>
    <w:rsid w:val="004B64C9"/>
    <w:rsid w:val="004C2657"/>
    <w:rsid w:val="004C3878"/>
    <w:rsid w:val="004C3B1C"/>
    <w:rsid w:val="004C43AA"/>
    <w:rsid w:val="004D0D5A"/>
    <w:rsid w:val="004D1AFC"/>
    <w:rsid w:val="004D28C8"/>
    <w:rsid w:val="004D2E7C"/>
    <w:rsid w:val="004D648E"/>
    <w:rsid w:val="004D7A18"/>
    <w:rsid w:val="004E7AC8"/>
    <w:rsid w:val="004F0BC7"/>
    <w:rsid w:val="004F2D98"/>
    <w:rsid w:val="004F41C3"/>
    <w:rsid w:val="004F56B0"/>
    <w:rsid w:val="004F6F19"/>
    <w:rsid w:val="004F714A"/>
    <w:rsid w:val="00500DFB"/>
    <w:rsid w:val="00503E5D"/>
    <w:rsid w:val="00503F24"/>
    <w:rsid w:val="005070B5"/>
    <w:rsid w:val="00507A61"/>
    <w:rsid w:val="005101D3"/>
    <w:rsid w:val="00510C14"/>
    <w:rsid w:val="00510D0F"/>
    <w:rsid w:val="00511DB0"/>
    <w:rsid w:val="005120E2"/>
    <w:rsid w:val="00512BE3"/>
    <w:rsid w:val="00520BB1"/>
    <w:rsid w:val="005246D1"/>
    <w:rsid w:val="00527ECA"/>
    <w:rsid w:val="00530D95"/>
    <w:rsid w:val="00531D25"/>
    <w:rsid w:val="00532818"/>
    <w:rsid w:val="00533C00"/>
    <w:rsid w:val="00533FFD"/>
    <w:rsid w:val="005375D6"/>
    <w:rsid w:val="00537D0D"/>
    <w:rsid w:val="00540DBB"/>
    <w:rsid w:val="00541E90"/>
    <w:rsid w:val="005447FC"/>
    <w:rsid w:val="005454DE"/>
    <w:rsid w:val="00545F6D"/>
    <w:rsid w:val="00546237"/>
    <w:rsid w:val="00546ECA"/>
    <w:rsid w:val="005471CA"/>
    <w:rsid w:val="00547FE5"/>
    <w:rsid w:val="00556374"/>
    <w:rsid w:val="00560744"/>
    <w:rsid w:val="00561EB2"/>
    <w:rsid w:val="00562BD2"/>
    <w:rsid w:val="00564303"/>
    <w:rsid w:val="005652E8"/>
    <w:rsid w:val="0057272D"/>
    <w:rsid w:val="00572A04"/>
    <w:rsid w:val="005742F8"/>
    <w:rsid w:val="00574958"/>
    <w:rsid w:val="00576B35"/>
    <w:rsid w:val="0058650B"/>
    <w:rsid w:val="005904FA"/>
    <w:rsid w:val="005922D0"/>
    <w:rsid w:val="00593947"/>
    <w:rsid w:val="005946D9"/>
    <w:rsid w:val="0059602A"/>
    <w:rsid w:val="005974F0"/>
    <w:rsid w:val="005A0AF6"/>
    <w:rsid w:val="005A35FC"/>
    <w:rsid w:val="005A4EDD"/>
    <w:rsid w:val="005A77DB"/>
    <w:rsid w:val="005B07CF"/>
    <w:rsid w:val="005B0C94"/>
    <w:rsid w:val="005B2295"/>
    <w:rsid w:val="005B429E"/>
    <w:rsid w:val="005B5FB9"/>
    <w:rsid w:val="005B62E5"/>
    <w:rsid w:val="005B657F"/>
    <w:rsid w:val="005C1882"/>
    <w:rsid w:val="005C3BC9"/>
    <w:rsid w:val="005C3E14"/>
    <w:rsid w:val="005C7A51"/>
    <w:rsid w:val="005D2810"/>
    <w:rsid w:val="005D3E28"/>
    <w:rsid w:val="005D47F8"/>
    <w:rsid w:val="005D4D3E"/>
    <w:rsid w:val="005D54D9"/>
    <w:rsid w:val="005D5C5F"/>
    <w:rsid w:val="005D5F3B"/>
    <w:rsid w:val="005D7356"/>
    <w:rsid w:val="005D75DA"/>
    <w:rsid w:val="005E03C0"/>
    <w:rsid w:val="005E14FE"/>
    <w:rsid w:val="005F1889"/>
    <w:rsid w:val="005F2958"/>
    <w:rsid w:val="005F46E3"/>
    <w:rsid w:val="005F5122"/>
    <w:rsid w:val="005F724B"/>
    <w:rsid w:val="005F7707"/>
    <w:rsid w:val="005F7C33"/>
    <w:rsid w:val="0060035C"/>
    <w:rsid w:val="00601134"/>
    <w:rsid w:val="00611F39"/>
    <w:rsid w:val="00613A7F"/>
    <w:rsid w:val="00614EF5"/>
    <w:rsid w:val="00615F77"/>
    <w:rsid w:val="0062040B"/>
    <w:rsid w:val="00620646"/>
    <w:rsid w:val="00624E85"/>
    <w:rsid w:val="0062630E"/>
    <w:rsid w:val="00627EBE"/>
    <w:rsid w:val="0064010E"/>
    <w:rsid w:val="00641F0F"/>
    <w:rsid w:val="00643A9B"/>
    <w:rsid w:val="0064572B"/>
    <w:rsid w:val="00650654"/>
    <w:rsid w:val="00650A97"/>
    <w:rsid w:val="006529B2"/>
    <w:rsid w:val="00656B1A"/>
    <w:rsid w:val="006600E9"/>
    <w:rsid w:val="00661FF8"/>
    <w:rsid w:val="00662E25"/>
    <w:rsid w:val="00665C84"/>
    <w:rsid w:val="0067019F"/>
    <w:rsid w:val="00671ACA"/>
    <w:rsid w:val="00677367"/>
    <w:rsid w:val="00677E5D"/>
    <w:rsid w:val="0068015E"/>
    <w:rsid w:val="00682221"/>
    <w:rsid w:val="00685A32"/>
    <w:rsid w:val="00686542"/>
    <w:rsid w:val="006875B0"/>
    <w:rsid w:val="00691264"/>
    <w:rsid w:val="0069128A"/>
    <w:rsid w:val="00695DF0"/>
    <w:rsid w:val="00696FB3"/>
    <w:rsid w:val="0069701A"/>
    <w:rsid w:val="00697478"/>
    <w:rsid w:val="006A0B9F"/>
    <w:rsid w:val="006A0F2B"/>
    <w:rsid w:val="006A1F03"/>
    <w:rsid w:val="006A231A"/>
    <w:rsid w:val="006A65EC"/>
    <w:rsid w:val="006B1A7E"/>
    <w:rsid w:val="006B1AC6"/>
    <w:rsid w:val="006B3444"/>
    <w:rsid w:val="006B3813"/>
    <w:rsid w:val="006B4D65"/>
    <w:rsid w:val="006B5E06"/>
    <w:rsid w:val="006B703C"/>
    <w:rsid w:val="006B7709"/>
    <w:rsid w:val="006C2665"/>
    <w:rsid w:val="006C2E5D"/>
    <w:rsid w:val="006C5774"/>
    <w:rsid w:val="006C5823"/>
    <w:rsid w:val="006C6C4D"/>
    <w:rsid w:val="006C6D9A"/>
    <w:rsid w:val="006C7FB5"/>
    <w:rsid w:val="006D0FF2"/>
    <w:rsid w:val="006D24A0"/>
    <w:rsid w:val="006D2AD8"/>
    <w:rsid w:val="006D76E3"/>
    <w:rsid w:val="006E2B3E"/>
    <w:rsid w:val="006E4D9F"/>
    <w:rsid w:val="006E564E"/>
    <w:rsid w:val="006E57DB"/>
    <w:rsid w:val="006E62F6"/>
    <w:rsid w:val="006F15D6"/>
    <w:rsid w:val="006F2E10"/>
    <w:rsid w:val="006F390C"/>
    <w:rsid w:val="006F4CCA"/>
    <w:rsid w:val="007002B4"/>
    <w:rsid w:val="0070267D"/>
    <w:rsid w:val="00702951"/>
    <w:rsid w:val="00702B2D"/>
    <w:rsid w:val="0070598C"/>
    <w:rsid w:val="0070656F"/>
    <w:rsid w:val="007100E5"/>
    <w:rsid w:val="0071045E"/>
    <w:rsid w:val="00714333"/>
    <w:rsid w:val="007152CB"/>
    <w:rsid w:val="00717ABF"/>
    <w:rsid w:val="0072031D"/>
    <w:rsid w:val="00720A12"/>
    <w:rsid w:val="0072390B"/>
    <w:rsid w:val="00723AF8"/>
    <w:rsid w:val="007249B9"/>
    <w:rsid w:val="00725E58"/>
    <w:rsid w:val="00731F65"/>
    <w:rsid w:val="0073332C"/>
    <w:rsid w:val="00733E98"/>
    <w:rsid w:val="0073458C"/>
    <w:rsid w:val="00734F7C"/>
    <w:rsid w:val="00736143"/>
    <w:rsid w:val="00737696"/>
    <w:rsid w:val="00737C6D"/>
    <w:rsid w:val="00737E27"/>
    <w:rsid w:val="007404F0"/>
    <w:rsid w:val="007433A7"/>
    <w:rsid w:val="007433C1"/>
    <w:rsid w:val="00743DB6"/>
    <w:rsid w:val="00747481"/>
    <w:rsid w:val="0075073E"/>
    <w:rsid w:val="00751360"/>
    <w:rsid w:val="007531FE"/>
    <w:rsid w:val="00753891"/>
    <w:rsid w:val="00753BF6"/>
    <w:rsid w:val="0075679A"/>
    <w:rsid w:val="00763599"/>
    <w:rsid w:val="00763887"/>
    <w:rsid w:val="007641AF"/>
    <w:rsid w:val="00764E8F"/>
    <w:rsid w:val="00771598"/>
    <w:rsid w:val="00771F09"/>
    <w:rsid w:val="00774272"/>
    <w:rsid w:val="007743D1"/>
    <w:rsid w:val="007745A4"/>
    <w:rsid w:val="007752AB"/>
    <w:rsid w:val="00780932"/>
    <w:rsid w:val="00785C26"/>
    <w:rsid w:val="0078656E"/>
    <w:rsid w:val="0078731E"/>
    <w:rsid w:val="007926D4"/>
    <w:rsid w:val="00793FE3"/>
    <w:rsid w:val="00794982"/>
    <w:rsid w:val="00796661"/>
    <w:rsid w:val="007A3E53"/>
    <w:rsid w:val="007A638E"/>
    <w:rsid w:val="007B13FC"/>
    <w:rsid w:val="007B5168"/>
    <w:rsid w:val="007C1283"/>
    <w:rsid w:val="007C3E80"/>
    <w:rsid w:val="007C5565"/>
    <w:rsid w:val="007C635B"/>
    <w:rsid w:val="007D4856"/>
    <w:rsid w:val="007D4898"/>
    <w:rsid w:val="007D60A4"/>
    <w:rsid w:val="007D6843"/>
    <w:rsid w:val="007E0C65"/>
    <w:rsid w:val="007E2DC3"/>
    <w:rsid w:val="007E64E8"/>
    <w:rsid w:val="007E7826"/>
    <w:rsid w:val="007F023C"/>
    <w:rsid w:val="007F0606"/>
    <w:rsid w:val="007F5F2E"/>
    <w:rsid w:val="007F7B0D"/>
    <w:rsid w:val="007F7B5A"/>
    <w:rsid w:val="007F7BFD"/>
    <w:rsid w:val="0080003F"/>
    <w:rsid w:val="00800131"/>
    <w:rsid w:val="00803F7D"/>
    <w:rsid w:val="00806DC7"/>
    <w:rsid w:val="0080793B"/>
    <w:rsid w:val="00810E24"/>
    <w:rsid w:val="00811DEF"/>
    <w:rsid w:val="00812ADE"/>
    <w:rsid w:val="00812C46"/>
    <w:rsid w:val="0081350D"/>
    <w:rsid w:val="00814CF4"/>
    <w:rsid w:val="0081521D"/>
    <w:rsid w:val="00815580"/>
    <w:rsid w:val="00816459"/>
    <w:rsid w:val="00816D73"/>
    <w:rsid w:val="00821413"/>
    <w:rsid w:val="008229CD"/>
    <w:rsid w:val="00823A87"/>
    <w:rsid w:val="0082694C"/>
    <w:rsid w:val="00827EF1"/>
    <w:rsid w:val="008419AD"/>
    <w:rsid w:val="0084263F"/>
    <w:rsid w:val="00842E34"/>
    <w:rsid w:val="00847F8D"/>
    <w:rsid w:val="008511DA"/>
    <w:rsid w:val="0085158A"/>
    <w:rsid w:val="00851E39"/>
    <w:rsid w:val="0085245B"/>
    <w:rsid w:val="00852EDC"/>
    <w:rsid w:val="00854540"/>
    <w:rsid w:val="008546A7"/>
    <w:rsid w:val="00855358"/>
    <w:rsid w:val="00857892"/>
    <w:rsid w:val="008579BB"/>
    <w:rsid w:val="00861FDB"/>
    <w:rsid w:val="00862C57"/>
    <w:rsid w:val="008666B1"/>
    <w:rsid w:val="00866800"/>
    <w:rsid w:val="00870625"/>
    <w:rsid w:val="008772BB"/>
    <w:rsid w:val="0088391D"/>
    <w:rsid w:val="0088534C"/>
    <w:rsid w:val="008867E4"/>
    <w:rsid w:val="00892927"/>
    <w:rsid w:val="00894631"/>
    <w:rsid w:val="008976F8"/>
    <w:rsid w:val="00897A29"/>
    <w:rsid w:val="008A412C"/>
    <w:rsid w:val="008A6F93"/>
    <w:rsid w:val="008B2F0D"/>
    <w:rsid w:val="008B2F71"/>
    <w:rsid w:val="008B4451"/>
    <w:rsid w:val="008B4787"/>
    <w:rsid w:val="008B4B7E"/>
    <w:rsid w:val="008B6878"/>
    <w:rsid w:val="008B7562"/>
    <w:rsid w:val="008B79FE"/>
    <w:rsid w:val="008C09A7"/>
    <w:rsid w:val="008C0CE5"/>
    <w:rsid w:val="008C435F"/>
    <w:rsid w:val="008C4396"/>
    <w:rsid w:val="008C610F"/>
    <w:rsid w:val="008D3FCD"/>
    <w:rsid w:val="008D46E6"/>
    <w:rsid w:val="008D7322"/>
    <w:rsid w:val="008D7BC2"/>
    <w:rsid w:val="008E08A5"/>
    <w:rsid w:val="008E0C6E"/>
    <w:rsid w:val="008E2450"/>
    <w:rsid w:val="008E4609"/>
    <w:rsid w:val="008E5052"/>
    <w:rsid w:val="008E51BA"/>
    <w:rsid w:val="008E5707"/>
    <w:rsid w:val="008E62E2"/>
    <w:rsid w:val="008E73B2"/>
    <w:rsid w:val="008E7B21"/>
    <w:rsid w:val="008F13DE"/>
    <w:rsid w:val="008F3D06"/>
    <w:rsid w:val="008F4D9F"/>
    <w:rsid w:val="009004C9"/>
    <w:rsid w:val="00901B2F"/>
    <w:rsid w:val="009031F1"/>
    <w:rsid w:val="00903F4B"/>
    <w:rsid w:val="009071BD"/>
    <w:rsid w:val="0091110C"/>
    <w:rsid w:val="0091411F"/>
    <w:rsid w:val="00914C0D"/>
    <w:rsid w:val="009168C4"/>
    <w:rsid w:val="0091796E"/>
    <w:rsid w:val="00925FC7"/>
    <w:rsid w:val="00930505"/>
    <w:rsid w:val="00935AAC"/>
    <w:rsid w:val="00936CA3"/>
    <w:rsid w:val="009414C4"/>
    <w:rsid w:val="009418E0"/>
    <w:rsid w:val="009425F4"/>
    <w:rsid w:val="00942E80"/>
    <w:rsid w:val="0094345F"/>
    <w:rsid w:val="00943BFE"/>
    <w:rsid w:val="0094647E"/>
    <w:rsid w:val="009469F6"/>
    <w:rsid w:val="0095209D"/>
    <w:rsid w:val="00956F5C"/>
    <w:rsid w:val="009616ED"/>
    <w:rsid w:val="00963731"/>
    <w:rsid w:val="00964E2D"/>
    <w:rsid w:val="0096556A"/>
    <w:rsid w:val="00965D0D"/>
    <w:rsid w:val="00967A83"/>
    <w:rsid w:val="00972B3D"/>
    <w:rsid w:val="00972C46"/>
    <w:rsid w:val="009735F8"/>
    <w:rsid w:val="00974519"/>
    <w:rsid w:val="009765EE"/>
    <w:rsid w:val="00984EDC"/>
    <w:rsid w:val="00984F19"/>
    <w:rsid w:val="0099058E"/>
    <w:rsid w:val="00991A75"/>
    <w:rsid w:val="009923D9"/>
    <w:rsid w:val="00993463"/>
    <w:rsid w:val="009935D4"/>
    <w:rsid w:val="0099589C"/>
    <w:rsid w:val="00995C47"/>
    <w:rsid w:val="009976DF"/>
    <w:rsid w:val="009A24B3"/>
    <w:rsid w:val="009A39BB"/>
    <w:rsid w:val="009A5958"/>
    <w:rsid w:val="009A6BF0"/>
    <w:rsid w:val="009A7DD6"/>
    <w:rsid w:val="009B0D4C"/>
    <w:rsid w:val="009B126B"/>
    <w:rsid w:val="009B2655"/>
    <w:rsid w:val="009B3220"/>
    <w:rsid w:val="009B36DD"/>
    <w:rsid w:val="009B6540"/>
    <w:rsid w:val="009B7DDE"/>
    <w:rsid w:val="009C117D"/>
    <w:rsid w:val="009C2CFE"/>
    <w:rsid w:val="009C445E"/>
    <w:rsid w:val="009C49CD"/>
    <w:rsid w:val="009C6244"/>
    <w:rsid w:val="009C6762"/>
    <w:rsid w:val="009D0FF0"/>
    <w:rsid w:val="009D2695"/>
    <w:rsid w:val="009D2C82"/>
    <w:rsid w:val="009D2CF7"/>
    <w:rsid w:val="009D2E8C"/>
    <w:rsid w:val="009E19EC"/>
    <w:rsid w:val="009E25AF"/>
    <w:rsid w:val="009E307E"/>
    <w:rsid w:val="009E38CB"/>
    <w:rsid w:val="009E4F1B"/>
    <w:rsid w:val="009E4F38"/>
    <w:rsid w:val="009E67D5"/>
    <w:rsid w:val="009E6A3E"/>
    <w:rsid w:val="009E78A0"/>
    <w:rsid w:val="009E78AC"/>
    <w:rsid w:val="009F2465"/>
    <w:rsid w:val="009F29CF"/>
    <w:rsid w:val="009F5865"/>
    <w:rsid w:val="009F6135"/>
    <w:rsid w:val="009F6DC7"/>
    <w:rsid w:val="009F7B5E"/>
    <w:rsid w:val="00A0305F"/>
    <w:rsid w:val="00A04E98"/>
    <w:rsid w:val="00A05AD4"/>
    <w:rsid w:val="00A123B2"/>
    <w:rsid w:val="00A13FC4"/>
    <w:rsid w:val="00A14E1D"/>
    <w:rsid w:val="00A161D6"/>
    <w:rsid w:val="00A207F6"/>
    <w:rsid w:val="00A20E7C"/>
    <w:rsid w:val="00A220BB"/>
    <w:rsid w:val="00A22F7D"/>
    <w:rsid w:val="00A24662"/>
    <w:rsid w:val="00A310D3"/>
    <w:rsid w:val="00A3385A"/>
    <w:rsid w:val="00A33ABD"/>
    <w:rsid w:val="00A3409D"/>
    <w:rsid w:val="00A36862"/>
    <w:rsid w:val="00A434BF"/>
    <w:rsid w:val="00A47715"/>
    <w:rsid w:val="00A50B8E"/>
    <w:rsid w:val="00A51569"/>
    <w:rsid w:val="00A521BE"/>
    <w:rsid w:val="00A5484E"/>
    <w:rsid w:val="00A55C83"/>
    <w:rsid w:val="00A5650F"/>
    <w:rsid w:val="00A56B8B"/>
    <w:rsid w:val="00A641D5"/>
    <w:rsid w:val="00A67B70"/>
    <w:rsid w:val="00A708F4"/>
    <w:rsid w:val="00A71D64"/>
    <w:rsid w:val="00A71FFF"/>
    <w:rsid w:val="00A80C22"/>
    <w:rsid w:val="00A81D55"/>
    <w:rsid w:val="00A81EDD"/>
    <w:rsid w:val="00A83B4F"/>
    <w:rsid w:val="00A852BE"/>
    <w:rsid w:val="00A865E9"/>
    <w:rsid w:val="00A90338"/>
    <w:rsid w:val="00A92D68"/>
    <w:rsid w:val="00A94215"/>
    <w:rsid w:val="00A94D13"/>
    <w:rsid w:val="00A9702E"/>
    <w:rsid w:val="00AA044D"/>
    <w:rsid w:val="00AA580E"/>
    <w:rsid w:val="00AA5DEC"/>
    <w:rsid w:val="00AA7265"/>
    <w:rsid w:val="00AB0FE2"/>
    <w:rsid w:val="00AB1473"/>
    <w:rsid w:val="00AB6EDD"/>
    <w:rsid w:val="00AC04EB"/>
    <w:rsid w:val="00AC1F09"/>
    <w:rsid w:val="00AC2BB3"/>
    <w:rsid w:val="00AC3E86"/>
    <w:rsid w:val="00AD0142"/>
    <w:rsid w:val="00AD19A8"/>
    <w:rsid w:val="00AD1A4E"/>
    <w:rsid w:val="00AD23E8"/>
    <w:rsid w:val="00AD2525"/>
    <w:rsid w:val="00AD2F74"/>
    <w:rsid w:val="00AD3FFF"/>
    <w:rsid w:val="00AD4317"/>
    <w:rsid w:val="00AD45E9"/>
    <w:rsid w:val="00AD5E27"/>
    <w:rsid w:val="00AD60E8"/>
    <w:rsid w:val="00AD60F2"/>
    <w:rsid w:val="00AD7F63"/>
    <w:rsid w:val="00AE05DD"/>
    <w:rsid w:val="00AE588A"/>
    <w:rsid w:val="00AE5987"/>
    <w:rsid w:val="00AE61E3"/>
    <w:rsid w:val="00AE627C"/>
    <w:rsid w:val="00AE63F2"/>
    <w:rsid w:val="00AE7248"/>
    <w:rsid w:val="00AF2BF0"/>
    <w:rsid w:val="00AF5B56"/>
    <w:rsid w:val="00AF7662"/>
    <w:rsid w:val="00B00EF8"/>
    <w:rsid w:val="00B01672"/>
    <w:rsid w:val="00B01FF3"/>
    <w:rsid w:val="00B02B5A"/>
    <w:rsid w:val="00B04410"/>
    <w:rsid w:val="00B116EC"/>
    <w:rsid w:val="00B1561B"/>
    <w:rsid w:val="00B15F82"/>
    <w:rsid w:val="00B173AA"/>
    <w:rsid w:val="00B205D4"/>
    <w:rsid w:val="00B21CD0"/>
    <w:rsid w:val="00B22B89"/>
    <w:rsid w:val="00B231F8"/>
    <w:rsid w:val="00B23E27"/>
    <w:rsid w:val="00B240B1"/>
    <w:rsid w:val="00B30241"/>
    <w:rsid w:val="00B31D96"/>
    <w:rsid w:val="00B32D2D"/>
    <w:rsid w:val="00B3345A"/>
    <w:rsid w:val="00B335C8"/>
    <w:rsid w:val="00B43256"/>
    <w:rsid w:val="00B435AD"/>
    <w:rsid w:val="00B45200"/>
    <w:rsid w:val="00B45EC0"/>
    <w:rsid w:val="00B50E61"/>
    <w:rsid w:val="00B5647A"/>
    <w:rsid w:val="00B5647B"/>
    <w:rsid w:val="00B61D14"/>
    <w:rsid w:val="00B61FE2"/>
    <w:rsid w:val="00B62454"/>
    <w:rsid w:val="00B62FB2"/>
    <w:rsid w:val="00B650CE"/>
    <w:rsid w:val="00B72BB3"/>
    <w:rsid w:val="00B72F34"/>
    <w:rsid w:val="00B763D1"/>
    <w:rsid w:val="00B76A60"/>
    <w:rsid w:val="00B80595"/>
    <w:rsid w:val="00B829EF"/>
    <w:rsid w:val="00B85AB3"/>
    <w:rsid w:val="00B85E86"/>
    <w:rsid w:val="00B90318"/>
    <w:rsid w:val="00B96B9A"/>
    <w:rsid w:val="00B979B6"/>
    <w:rsid w:val="00BA292B"/>
    <w:rsid w:val="00BA29F8"/>
    <w:rsid w:val="00BA423D"/>
    <w:rsid w:val="00BA4E3E"/>
    <w:rsid w:val="00BA65DB"/>
    <w:rsid w:val="00BA7091"/>
    <w:rsid w:val="00BA7A42"/>
    <w:rsid w:val="00BA7E29"/>
    <w:rsid w:val="00BB0314"/>
    <w:rsid w:val="00BB14D1"/>
    <w:rsid w:val="00BB1B3B"/>
    <w:rsid w:val="00BB23C8"/>
    <w:rsid w:val="00BB241A"/>
    <w:rsid w:val="00BB2A9B"/>
    <w:rsid w:val="00BB4BFB"/>
    <w:rsid w:val="00BB5343"/>
    <w:rsid w:val="00BB7CE2"/>
    <w:rsid w:val="00BC0041"/>
    <w:rsid w:val="00BC0DA7"/>
    <w:rsid w:val="00BC14F2"/>
    <w:rsid w:val="00BC1B1B"/>
    <w:rsid w:val="00BC273D"/>
    <w:rsid w:val="00BC3E1E"/>
    <w:rsid w:val="00BC5181"/>
    <w:rsid w:val="00BC730F"/>
    <w:rsid w:val="00BC7937"/>
    <w:rsid w:val="00BD11ED"/>
    <w:rsid w:val="00BD2D24"/>
    <w:rsid w:val="00BD438D"/>
    <w:rsid w:val="00BD778C"/>
    <w:rsid w:val="00BE39FB"/>
    <w:rsid w:val="00BE3AFB"/>
    <w:rsid w:val="00BF5583"/>
    <w:rsid w:val="00C01101"/>
    <w:rsid w:val="00C017BA"/>
    <w:rsid w:val="00C01E5F"/>
    <w:rsid w:val="00C030E1"/>
    <w:rsid w:val="00C04C61"/>
    <w:rsid w:val="00C071D3"/>
    <w:rsid w:val="00C075D1"/>
    <w:rsid w:val="00C10DE3"/>
    <w:rsid w:val="00C11CCA"/>
    <w:rsid w:val="00C13938"/>
    <w:rsid w:val="00C15397"/>
    <w:rsid w:val="00C154B0"/>
    <w:rsid w:val="00C17099"/>
    <w:rsid w:val="00C17F21"/>
    <w:rsid w:val="00C201C9"/>
    <w:rsid w:val="00C2232B"/>
    <w:rsid w:val="00C23928"/>
    <w:rsid w:val="00C23D99"/>
    <w:rsid w:val="00C26C1A"/>
    <w:rsid w:val="00C2703D"/>
    <w:rsid w:val="00C305E8"/>
    <w:rsid w:val="00C315D0"/>
    <w:rsid w:val="00C31808"/>
    <w:rsid w:val="00C33C40"/>
    <w:rsid w:val="00C33CF1"/>
    <w:rsid w:val="00C424C7"/>
    <w:rsid w:val="00C437D3"/>
    <w:rsid w:val="00C44BFA"/>
    <w:rsid w:val="00C46F69"/>
    <w:rsid w:val="00C47C49"/>
    <w:rsid w:val="00C501DD"/>
    <w:rsid w:val="00C54173"/>
    <w:rsid w:val="00C54BF5"/>
    <w:rsid w:val="00C55731"/>
    <w:rsid w:val="00C56D67"/>
    <w:rsid w:val="00C608D8"/>
    <w:rsid w:val="00C60DA6"/>
    <w:rsid w:val="00C65038"/>
    <w:rsid w:val="00C727E9"/>
    <w:rsid w:val="00C7496E"/>
    <w:rsid w:val="00C751BC"/>
    <w:rsid w:val="00C763E6"/>
    <w:rsid w:val="00C773B4"/>
    <w:rsid w:val="00C77AA6"/>
    <w:rsid w:val="00C81377"/>
    <w:rsid w:val="00C8144A"/>
    <w:rsid w:val="00C84951"/>
    <w:rsid w:val="00C86158"/>
    <w:rsid w:val="00C86EC3"/>
    <w:rsid w:val="00C878EF"/>
    <w:rsid w:val="00C93F28"/>
    <w:rsid w:val="00C94970"/>
    <w:rsid w:val="00CA10F8"/>
    <w:rsid w:val="00CA1C38"/>
    <w:rsid w:val="00CA30D1"/>
    <w:rsid w:val="00CA32F5"/>
    <w:rsid w:val="00CA41FF"/>
    <w:rsid w:val="00CA4493"/>
    <w:rsid w:val="00CA7CE3"/>
    <w:rsid w:val="00CB0E45"/>
    <w:rsid w:val="00CB1A16"/>
    <w:rsid w:val="00CB20A9"/>
    <w:rsid w:val="00CB20ED"/>
    <w:rsid w:val="00CB3272"/>
    <w:rsid w:val="00CB376D"/>
    <w:rsid w:val="00CB4F8D"/>
    <w:rsid w:val="00CB56DD"/>
    <w:rsid w:val="00CB5FA0"/>
    <w:rsid w:val="00CC009B"/>
    <w:rsid w:val="00CC18F3"/>
    <w:rsid w:val="00CC212E"/>
    <w:rsid w:val="00CC2CCD"/>
    <w:rsid w:val="00CC4419"/>
    <w:rsid w:val="00CC75FC"/>
    <w:rsid w:val="00CD04F3"/>
    <w:rsid w:val="00CD0EDF"/>
    <w:rsid w:val="00CD155E"/>
    <w:rsid w:val="00CD5B4C"/>
    <w:rsid w:val="00CD6BC7"/>
    <w:rsid w:val="00CD6C13"/>
    <w:rsid w:val="00CE0267"/>
    <w:rsid w:val="00CE098F"/>
    <w:rsid w:val="00CE125E"/>
    <w:rsid w:val="00CE20F5"/>
    <w:rsid w:val="00CE2EF8"/>
    <w:rsid w:val="00CE3EE9"/>
    <w:rsid w:val="00CE4527"/>
    <w:rsid w:val="00CE473D"/>
    <w:rsid w:val="00CE5303"/>
    <w:rsid w:val="00CE57A4"/>
    <w:rsid w:val="00CE647B"/>
    <w:rsid w:val="00CE7533"/>
    <w:rsid w:val="00CF164A"/>
    <w:rsid w:val="00CF2C07"/>
    <w:rsid w:val="00CF3CF2"/>
    <w:rsid w:val="00CF47E7"/>
    <w:rsid w:val="00CF4D64"/>
    <w:rsid w:val="00D01C1E"/>
    <w:rsid w:val="00D01FAD"/>
    <w:rsid w:val="00D031DB"/>
    <w:rsid w:val="00D03574"/>
    <w:rsid w:val="00D03770"/>
    <w:rsid w:val="00D03E7F"/>
    <w:rsid w:val="00D05038"/>
    <w:rsid w:val="00D05D22"/>
    <w:rsid w:val="00D06730"/>
    <w:rsid w:val="00D113D3"/>
    <w:rsid w:val="00D13F03"/>
    <w:rsid w:val="00D149B3"/>
    <w:rsid w:val="00D16B66"/>
    <w:rsid w:val="00D17974"/>
    <w:rsid w:val="00D226B7"/>
    <w:rsid w:val="00D23962"/>
    <w:rsid w:val="00D25D56"/>
    <w:rsid w:val="00D31298"/>
    <w:rsid w:val="00D3135C"/>
    <w:rsid w:val="00D34D59"/>
    <w:rsid w:val="00D41A9B"/>
    <w:rsid w:val="00D456A8"/>
    <w:rsid w:val="00D50169"/>
    <w:rsid w:val="00D50E1D"/>
    <w:rsid w:val="00D521F9"/>
    <w:rsid w:val="00D53D0A"/>
    <w:rsid w:val="00D57B7C"/>
    <w:rsid w:val="00D6759E"/>
    <w:rsid w:val="00D67B5F"/>
    <w:rsid w:val="00D67C5C"/>
    <w:rsid w:val="00D74096"/>
    <w:rsid w:val="00D75121"/>
    <w:rsid w:val="00D75BAD"/>
    <w:rsid w:val="00D806DE"/>
    <w:rsid w:val="00D80DD3"/>
    <w:rsid w:val="00D814D7"/>
    <w:rsid w:val="00D814E9"/>
    <w:rsid w:val="00D82D52"/>
    <w:rsid w:val="00D84260"/>
    <w:rsid w:val="00D918C0"/>
    <w:rsid w:val="00D92868"/>
    <w:rsid w:val="00D92CDC"/>
    <w:rsid w:val="00D950E3"/>
    <w:rsid w:val="00D966AA"/>
    <w:rsid w:val="00DA1E65"/>
    <w:rsid w:val="00DA2AD7"/>
    <w:rsid w:val="00DA6531"/>
    <w:rsid w:val="00DB05FF"/>
    <w:rsid w:val="00DB2C0C"/>
    <w:rsid w:val="00DB303B"/>
    <w:rsid w:val="00DB5EF9"/>
    <w:rsid w:val="00DB6A9F"/>
    <w:rsid w:val="00DB6C92"/>
    <w:rsid w:val="00DB7853"/>
    <w:rsid w:val="00DC1FB7"/>
    <w:rsid w:val="00DC2F1E"/>
    <w:rsid w:val="00DC479E"/>
    <w:rsid w:val="00DC633C"/>
    <w:rsid w:val="00DD100D"/>
    <w:rsid w:val="00DD1C05"/>
    <w:rsid w:val="00DD5821"/>
    <w:rsid w:val="00DD6353"/>
    <w:rsid w:val="00DD6C0A"/>
    <w:rsid w:val="00DD79EC"/>
    <w:rsid w:val="00DE034C"/>
    <w:rsid w:val="00DE4199"/>
    <w:rsid w:val="00DE424E"/>
    <w:rsid w:val="00DF1D18"/>
    <w:rsid w:val="00DF2CDD"/>
    <w:rsid w:val="00DF305B"/>
    <w:rsid w:val="00DF47A9"/>
    <w:rsid w:val="00DF4E7A"/>
    <w:rsid w:val="00DF4F71"/>
    <w:rsid w:val="00DF7DF3"/>
    <w:rsid w:val="00E01015"/>
    <w:rsid w:val="00E0206E"/>
    <w:rsid w:val="00E111DD"/>
    <w:rsid w:val="00E1128A"/>
    <w:rsid w:val="00E11B34"/>
    <w:rsid w:val="00E13F20"/>
    <w:rsid w:val="00E148C1"/>
    <w:rsid w:val="00E14C86"/>
    <w:rsid w:val="00E14DDB"/>
    <w:rsid w:val="00E15B83"/>
    <w:rsid w:val="00E20CE6"/>
    <w:rsid w:val="00E2447D"/>
    <w:rsid w:val="00E24BA1"/>
    <w:rsid w:val="00E26BC8"/>
    <w:rsid w:val="00E26F7A"/>
    <w:rsid w:val="00E27AA6"/>
    <w:rsid w:val="00E320A7"/>
    <w:rsid w:val="00E32C79"/>
    <w:rsid w:val="00E33E1E"/>
    <w:rsid w:val="00E34574"/>
    <w:rsid w:val="00E35A38"/>
    <w:rsid w:val="00E35AEE"/>
    <w:rsid w:val="00E4097B"/>
    <w:rsid w:val="00E40BF5"/>
    <w:rsid w:val="00E41433"/>
    <w:rsid w:val="00E43062"/>
    <w:rsid w:val="00E44435"/>
    <w:rsid w:val="00E454EA"/>
    <w:rsid w:val="00E45BF7"/>
    <w:rsid w:val="00E47085"/>
    <w:rsid w:val="00E4739E"/>
    <w:rsid w:val="00E47E27"/>
    <w:rsid w:val="00E53118"/>
    <w:rsid w:val="00E53BFA"/>
    <w:rsid w:val="00E55FC7"/>
    <w:rsid w:val="00E55FD8"/>
    <w:rsid w:val="00E566AD"/>
    <w:rsid w:val="00E57349"/>
    <w:rsid w:val="00E6089C"/>
    <w:rsid w:val="00E626E2"/>
    <w:rsid w:val="00E63FA9"/>
    <w:rsid w:val="00E64F37"/>
    <w:rsid w:val="00E658E9"/>
    <w:rsid w:val="00E65A2F"/>
    <w:rsid w:val="00E66E06"/>
    <w:rsid w:val="00E733DC"/>
    <w:rsid w:val="00E74308"/>
    <w:rsid w:val="00E7505F"/>
    <w:rsid w:val="00E809E7"/>
    <w:rsid w:val="00E80C23"/>
    <w:rsid w:val="00E81447"/>
    <w:rsid w:val="00E81BD1"/>
    <w:rsid w:val="00E81CDF"/>
    <w:rsid w:val="00E82618"/>
    <w:rsid w:val="00E832CE"/>
    <w:rsid w:val="00E840EC"/>
    <w:rsid w:val="00E857FF"/>
    <w:rsid w:val="00E85A1F"/>
    <w:rsid w:val="00E86BB4"/>
    <w:rsid w:val="00E90F41"/>
    <w:rsid w:val="00E91B70"/>
    <w:rsid w:val="00E9425C"/>
    <w:rsid w:val="00E95621"/>
    <w:rsid w:val="00E977A6"/>
    <w:rsid w:val="00EA0112"/>
    <w:rsid w:val="00EA2ED0"/>
    <w:rsid w:val="00EA4C9A"/>
    <w:rsid w:val="00EA54F0"/>
    <w:rsid w:val="00EA5E10"/>
    <w:rsid w:val="00EA606E"/>
    <w:rsid w:val="00EA6231"/>
    <w:rsid w:val="00EA66F2"/>
    <w:rsid w:val="00EB08B1"/>
    <w:rsid w:val="00EB0D26"/>
    <w:rsid w:val="00EB1390"/>
    <w:rsid w:val="00EB3249"/>
    <w:rsid w:val="00EB3E67"/>
    <w:rsid w:val="00EB4BC6"/>
    <w:rsid w:val="00EB62D9"/>
    <w:rsid w:val="00EB66D3"/>
    <w:rsid w:val="00EC0975"/>
    <w:rsid w:val="00EC37D2"/>
    <w:rsid w:val="00EC5610"/>
    <w:rsid w:val="00EC57EE"/>
    <w:rsid w:val="00EC6B84"/>
    <w:rsid w:val="00ED0531"/>
    <w:rsid w:val="00ED0937"/>
    <w:rsid w:val="00ED0CF7"/>
    <w:rsid w:val="00ED10B9"/>
    <w:rsid w:val="00ED4E39"/>
    <w:rsid w:val="00ED7D74"/>
    <w:rsid w:val="00EE2139"/>
    <w:rsid w:val="00EE28C4"/>
    <w:rsid w:val="00EE4E79"/>
    <w:rsid w:val="00EE5109"/>
    <w:rsid w:val="00EF3EC4"/>
    <w:rsid w:val="00EF62D1"/>
    <w:rsid w:val="00EF746F"/>
    <w:rsid w:val="00F00944"/>
    <w:rsid w:val="00F03362"/>
    <w:rsid w:val="00F0353F"/>
    <w:rsid w:val="00F0360D"/>
    <w:rsid w:val="00F03DA6"/>
    <w:rsid w:val="00F05AD8"/>
    <w:rsid w:val="00F103CF"/>
    <w:rsid w:val="00F1076C"/>
    <w:rsid w:val="00F10D43"/>
    <w:rsid w:val="00F115B7"/>
    <w:rsid w:val="00F16C70"/>
    <w:rsid w:val="00F179F3"/>
    <w:rsid w:val="00F22EBB"/>
    <w:rsid w:val="00F276AF"/>
    <w:rsid w:val="00F27DE5"/>
    <w:rsid w:val="00F304BC"/>
    <w:rsid w:val="00F30778"/>
    <w:rsid w:val="00F3632C"/>
    <w:rsid w:val="00F40013"/>
    <w:rsid w:val="00F44474"/>
    <w:rsid w:val="00F44660"/>
    <w:rsid w:val="00F478BB"/>
    <w:rsid w:val="00F51B90"/>
    <w:rsid w:val="00F51BC3"/>
    <w:rsid w:val="00F52035"/>
    <w:rsid w:val="00F608F5"/>
    <w:rsid w:val="00F62BA2"/>
    <w:rsid w:val="00F64E95"/>
    <w:rsid w:val="00F6700E"/>
    <w:rsid w:val="00F6780B"/>
    <w:rsid w:val="00F71785"/>
    <w:rsid w:val="00F719C0"/>
    <w:rsid w:val="00F726D1"/>
    <w:rsid w:val="00F72CE6"/>
    <w:rsid w:val="00F76518"/>
    <w:rsid w:val="00F842D3"/>
    <w:rsid w:val="00F856CB"/>
    <w:rsid w:val="00F86C06"/>
    <w:rsid w:val="00F944E7"/>
    <w:rsid w:val="00F947EC"/>
    <w:rsid w:val="00F94F3E"/>
    <w:rsid w:val="00F95B0D"/>
    <w:rsid w:val="00FA3C48"/>
    <w:rsid w:val="00FA6BE7"/>
    <w:rsid w:val="00FA7BC6"/>
    <w:rsid w:val="00FB129B"/>
    <w:rsid w:val="00FB2F60"/>
    <w:rsid w:val="00FB4B24"/>
    <w:rsid w:val="00FB5DAF"/>
    <w:rsid w:val="00FB6F88"/>
    <w:rsid w:val="00FC0076"/>
    <w:rsid w:val="00FC0215"/>
    <w:rsid w:val="00FC1B14"/>
    <w:rsid w:val="00FC4B93"/>
    <w:rsid w:val="00FC5F27"/>
    <w:rsid w:val="00FC758F"/>
    <w:rsid w:val="00FD0D87"/>
    <w:rsid w:val="00FD2028"/>
    <w:rsid w:val="00FD20C1"/>
    <w:rsid w:val="00FD27E3"/>
    <w:rsid w:val="00FD2B89"/>
    <w:rsid w:val="00FD557B"/>
    <w:rsid w:val="00FE2EDA"/>
    <w:rsid w:val="00FE31E3"/>
    <w:rsid w:val="00FE372B"/>
    <w:rsid w:val="00FE7AF8"/>
    <w:rsid w:val="00FF4F8F"/>
    <w:rsid w:val="00FF5254"/>
    <w:rsid w:val="00FF5297"/>
    <w:rsid w:val="00FF5646"/>
    <w:rsid w:val="00FF77D1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DA82E8-DAB2-4053-999E-25905D88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6464"/>
    <w:rPr>
      <w:rFonts w:ascii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DE41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DE4199"/>
    <w:rPr>
      <w:rFonts w:ascii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1"/>
    <w:uiPriority w:val="99"/>
    <w:rsid w:val="00DE4199"/>
    <w:rPr>
      <w:rFonts w:cs="Times New Roman"/>
    </w:rPr>
  </w:style>
  <w:style w:type="paragraph" w:styleId="a7">
    <w:name w:val="footer"/>
    <w:basedOn w:val="a0"/>
    <w:link w:val="a8"/>
    <w:rsid w:val="00DE41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locked/>
    <w:rsid w:val="00DE4199"/>
    <w:rPr>
      <w:rFonts w:ascii="Calibri" w:hAnsi="Calibri" w:cs="Calibri"/>
    </w:rPr>
  </w:style>
  <w:style w:type="paragraph" w:customStyle="1" w:styleId="ConsPlusNormal">
    <w:name w:val="ConsPlusNormal"/>
    <w:rsid w:val="00DE41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9">
    <w:name w:val="Balloon Text"/>
    <w:basedOn w:val="a0"/>
    <w:link w:val="aa"/>
    <w:semiHidden/>
    <w:rsid w:val="00DE4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locked/>
    <w:rsid w:val="00DE419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F0606"/>
    <w:pPr>
      <w:spacing w:after="0" w:line="240" w:lineRule="auto"/>
    </w:pPr>
    <w:rPr>
      <w:rFonts w:cs="Times New Roman"/>
    </w:rPr>
  </w:style>
  <w:style w:type="paragraph" w:styleId="ac">
    <w:name w:val="List Paragraph"/>
    <w:basedOn w:val="a0"/>
    <w:uiPriority w:val="34"/>
    <w:qFormat/>
    <w:rsid w:val="00662E25"/>
    <w:pPr>
      <w:ind w:left="720"/>
      <w:contextualSpacing/>
    </w:pPr>
  </w:style>
  <w:style w:type="character" w:styleId="ad">
    <w:name w:val="Hyperlink"/>
    <w:basedOn w:val="a1"/>
    <w:uiPriority w:val="99"/>
    <w:unhideWhenUsed/>
    <w:rsid w:val="00C13938"/>
    <w:rPr>
      <w:color w:val="0000FF" w:themeColor="hyperlink"/>
      <w:u w:val="single"/>
    </w:rPr>
  </w:style>
  <w:style w:type="table" w:styleId="ae">
    <w:name w:val="Table Grid"/>
    <w:basedOn w:val="a2"/>
    <w:rsid w:val="00531D25"/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e"/>
    <w:rsid w:val="00153444"/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3"/>
    <w:uiPriority w:val="99"/>
    <w:semiHidden/>
    <w:unhideWhenUsed/>
    <w:rsid w:val="00F27DE5"/>
  </w:style>
  <w:style w:type="paragraph" w:customStyle="1" w:styleId="Normal1">
    <w:name w:val="Normal1"/>
    <w:rsid w:val="00F27DE5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customStyle="1" w:styleId="2">
    <w:name w:val="Сетка таблицы2"/>
    <w:basedOn w:val="a2"/>
    <w:next w:val="ae"/>
    <w:rsid w:val="00F27DE5"/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Normal1"/>
    <w:autoRedefine/>
    <w:semiHidden/>
    <w:unhideWhenUsed/>
    <w:rsid w:val="00F27DE5"/>
    <w:pPr>
      <w:numPr>
        <w:numId w:val="7"/>
      </w:numPr>
      <w:tabs>
        <w:tab w:val="clear" w:pos="360"/>
        <w:tab w:val="left" w:pos="1560"/>
      </w:tabs>
      <w:ind w:left="0" w:firstLine="709"/>
    </w:pPr>
    <w:rPr>
      <w:rFonts w:ascii="Arial" w:hAnsi="Arial" w:cs="Arial"/>
      <w:spacing w:val="-6"/>
    </w:rPr>
  </w:style>
  <w:style w:type="character" w:styleId="af">
    <w:name w:val="annotation reference"/>
    <w:basedOn w:val="a1"/>
    <w:uiPriority w:val="99"/>
    <w:semiHidden/>
    <w:unhideWhenUsed/>
    <w:rsid w:val="00F27DE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F27DE5"/>
    <w:pPr>
      <w:spacing w:line="240" w:lineRule="auto"/>
    </w:pPr>
    <w:rPr>
      <w:rFonts w:eastAsia="Calibri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F27DE5"/>
    <w:rPr>
      <w:rFonts w:ascii="Calibri" w:eastAsia="Calibri" w:hAnsi="Calibri" w:cs="Calibr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D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27DE5"/>
    <w:rPr>
      <w:rFonts w:ascii="Calibri" w:eastAsia="Calibri" w:hAnsi="Calibri" w:cs="Calibri"/>
      <w:b/>
      <w:bCs/>
      <w:sz w:val="20"/>
      <w:szCs w:val="20"/>
    </w:rPr>
  </w:style>
  <w:style w:type="character" w:styleId="af4">
    <w:name w:val="Placeholder Text"/>
    <w:basedOn w:val="a1"/>
    <w:uiPriority w:val="99"/>
    <w:semiHidden/>
    <w:rsid w:val="002362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D4DDFA1EEF830062B70D89A19611F513FB677DD6C50F0681DE31AAECAB997108CDED4B5E4842AB4B409C2854042C6A8654DBB311466F8CD77BDCA4479yBJ" TargetMode="External"/><Relationship Id="rId13" Type="http://schemas.openxmlformats.org/officeDocument/2006/relationships/hyperlink" Target="consultantplus://offline/ref=476FB92AC8CF1F76A94361A2DA5360B29D4872D9C4BE36BE11F4A4D054BAF740448A01BF61774BB485C600E7138BB464016DD064F72751DE6F0ED6C5B2H9A8P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DEB2C261246B2A7770B06D2F56E1EDEE705DEA2565F442D0266C8C4224EBFDFE54D5F6920CCAAE8997F6357DACB8BA1E5B388A429C37B3E45365E8DAR6U2I" TargetMode="External"/><Relationship Id="rId17" Type="http://schemas.openxmlformats.org/officeDocument/2006/relationships/hyperlink" Target="consultantplus://offline/ref=3442DA8EA891C5FC100AC3BF7959805D4FEC4860F13EE9D5ABD01633C7E7EDDE6D26DF93417A8933C47F1A1B7F5F7044CEC2CE7819BC4C7A489298C6F7iD5F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B9B1BB9FAFE9A362FA3613FE43403D487C09AEDC5CDE2A62CED2BDF45E60F13A2167219E3130D10C694AEBA7D55D8E9916FAC1920EBD896B75DA16E2b6I0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D85112AEA5F85E1FCB34244CCB916A5E3282E2BE312BF07433B1F021199029AF4E98D5B6B0418CA0977C9D6FFABEEBC8BCB46DFCC8747F1F27FAC780ZBD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97B751C959E325135B11824193A8320C9DBBF370F3983D5B4816306935EBFEFB81CA75D562F91F3EC216A13FE7C21EF368787DF5CE2F04F80B51255F4YBq9I" TargetMode="External"/><Relationship Id="rId10" Type="http://schemas.openxmlformats.org/officeDocument/2006/relationships/hyperlink" Target="consultantplus://offline/ref=A63E7761EDFCCAC6C9F6BA378B2AA985B461CCF439172CEEFC7ADFCDDD6A8D2246B572C98363F199ECA2CAF22BDED339E99FA43F9B2FA6B95470B0BF26W1GE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BAE842BAA6E0D41B74E96F7599EDD61AE01F4BFB5DDFA4E1EC30B98129F5A92C93651A2904AAF2716E9E591809CD7B18E4C4BD645445C5D4E1178E94hFoDN" TargetMode="External"/><Relationship Id="rId14" Type="http://schemas.openxmlformats.org/officeDocument/2006/relationships/hyperlink" Target="consultantplus://offline/ref=476FB92AC8CF1F76A94361A2DA5360B29D4872D9C4BE36BE11F4A4D054BAF740448A01BF61774BB485C602E2198AB464016DD064F72751DE6F0ED6C5B2H9A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E41FC-3E4A-4B5B-942C-570034D0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11742</Words>
  <Characters>66932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Войтехович Денис</cp:lastModifiedBy>
  <cp:revision>2</cp:revision>
  <cp:lastPrinted>2023-03-17T13:35:00Z</cp:lastPrinted>
  <dcterms:created xsi:type="dcterms:W3CDTF">2023-04-04T12:49:00Z</dcterms:created>
  <dcterms:modified xsi:type="dcterms:W3CDTF">2023-04-04T12:49:00Z</dcterms:modified>
</cp:coreProperties>
</file>