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690" w:rsidRPr="00216690" w:rsidRDefault="00216690" w:rsidP="00216690">
      <w:pPr>
        <w:spacing w:before="36" w:after="0" w:line="240" w:lineRule="auto"/>
        <w:ind w:left="619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216690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УТВЕРЖДЕНО</w:t>
      </w:r>
    </w:p>
    <w:p w:rsidR="00216690" w:rsidRPr="00216690" w:rsidRDefault="00216690" w:rsidP="00216690">
      <w:pPr>
        <w:spacing w:before="36" w:after="0" w:line="240" w:lineRule="auto"/>
        <w:ind w:left="619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669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Протокол комиссии концерна «Белнефтехим» по противодействию коррупции</w:t>
      </w:r>
    </w:p>
    <w:p w:rsidR="00216690" w:rsidRPr="00216690" w:rsidRDefault="00216690" w:rsidP="00216690">
      <w:pPr>
        <w:spacing w:before="22" w:after="0" w:line="240" w:lineRule="auto"/>
        <w:ind w:left="623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66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r w:rsidR="00E10DB5">
        <w:rPr>
          <w:rFonts w:ascii="Times New Roman" w:eastAsia="Times New Roman" w:hAnsi="Times New Roman" w:cs="Times New Roman"/>
          <w:sz w:val="30"/>
          <w:szCs w:val="30"/>
          <w:lang w:eastAsia="ru-RU"/>
        </w:rPr>
        <w:t>17.02.</w:t>
      </w:r>
      <w:r w:rsidRPr="00216690">
        <w:rPr>
          <w:rFonts w:ascii="Times New Roman" w:eastAsia="Times New Roman" w:hAnsi="Times New Roman" w:cs="Times New Roman"/>
          <w:sz w:val="30"/>
          <w:szCs w:val="30"/>
          <w:lang w:eastAsia="ru-RU"/>
        </w:rPr>
        <w:t>2026 № 1</w:t>
      </w:r>
    </w:p>
    <w:p w:rsidR="00216690" w:rsidRPr="00216690" w:rsidRDefault="00216690" w:rsidP="00216690">
      <w:pPr>
        <w:spacing w:before="22"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6690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</w:t>
      </w:r>
    </w:p>
    <w:p w:rsidR="00216690" w:rsidRPr="00216690" w:rsidRDefault="00216690" w:rsidP="00216690">
      <w:pPr>
        <w:spacing w:after="0" w:line="280" w:lineRule="exact"/>
        <w:ind w:right="412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6690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работы комиссии концерна «Белнефтехим» по противодействию коррупции</w:t>
      </w:r>
    </w:p>
    <w:p w:rsidR="00216690" w:rsidRPr="00216690" w:rsidRDefault="00216690" w:rsidP="00216690">
      <w:pPr>
        <w:spacing w:after="0" w:line="280" w:lineRule="exact"/>
        <w:ind w:right="412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16690">
        <w:rPr>
          <w:rFonts w:ascii="Times New Roman" w:eastAsia="Times New Roman" w:hAnsi="Times New Roman" w:cs="Times New Roman"/>
          <w:sz w:val="30"/>
          <w:szCs w:val="30"/>
          <w:lang w:eastAsia="ru-RU"/>
        </w:rPr>
        <w:t>на 2026 год</w:t>
      </w:r>
    </w:p>
    <w:p w:rsidR="00216690" w:rsidRPr="00216690" w:rsidRDefault="00216690" w:rsidP="00216690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6690" w:rsidRPr="00216690" w:rsidRDefault="00216690" w:rsidP="00216690">
      <w:pPr>
        <w:spacing w:before="26" w:after="0" w:line="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1023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22"/>
        <w:gridCol w:w="4946"/>
        <w:gridCol w:w="1894"/>
        <w:gridCol w:w="2470"/>
      </w:tblGrid>
      <w:tr w:rsidR="00216690" w:rsidRPr="00216690" w:rsidTr="00074F23"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346" w:lineRule="exact"/>
              <w:ind w:left="2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Перечень вопросов, подлежащих рассмотрению на заседаниях комиссии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338" w:lineRule="exact"/>
              <w:ind w:left="33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 (месяц)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346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Ответственные исполнители</w:t>
            </w:r>
          </w:p>
        </w:tc>
      </w:tr>
      <w:tr w:rsidR="00216690" w:rsidRPr="00216690" w:rsidTr="00074F23"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40" w:lineRule="auto"/>
              <w:ind w:left="228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40" w:lineRule="auto"/>
              <w:ind w:left="74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40" w:lineRule="auto"/>
              <w:ind w:left="10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216690" w:rsidRPr="00216690" w:rsidTr="00074F23"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302" w:lineRule="exact"/>
              <w:ind w:left="7" w:hanging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подведении итогов работы комиссии концерна «Белнефтехим» по противодействию коррупции за 2025 год и плане работы комиссии на 2026 год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первое полугодие</w:t>
            </w:r>
          </w:p>
          <w:p w:rsidR="00216690" w:rsidRPr="00216690" w:rsidRDefault="00216690" w:rsidP="0021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г.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302" w:lineRule="exact"/>
              <w:ind w:left="14" w:hanging="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оценки рисков,</w:t>
            </w:r>
          </w:p>
          <w:p w:rsidR="00216690" w:rsidRPr="00216690" w:rsidRDefault="00216690" w:rsidP="00216690">
            <w:pPr>
              <w:spacing w:after="0" w:line="302" w:lineRule="exact"/>
              <w:ind w:left="14" w:hanging="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 комиссии</w:t>
            </w:r>
          </w:p>
        </w:tc>
      </w:tr>
      <w:tr w:rsidR="00216690" w:rsidRPr="00216690" w:rsidTr="00074F23"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95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обращений граждан и юридических лиц, поступивших в 2025 году в аппарат концерна и в организации концерна, в которых содержится информация о коррупционных проявлениях, и принятых мерах при подтверждении данной информации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первое полугодие</w:t>
            </w:r>
          </w:p>
          <w:p w:rsidR="00216690" w:rsidRPr="00216690" w:rsidRDefault="00216690" w:rsidP="0021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г.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302" w:lineRule="exact"/>
              <w:ind w:left="14" w:hanging="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организационно-информационной работы и контроля концерна,</w:t>
            </w:r>
          </w:p>
          <w:p w:rsidR="00216690" w:rsidRPr="00216690" w:rsidRDefault="00216690" w:rsidP="00216690">
            <w:pPr>
              <w:spacing w:after="0" w:line="302" w:lineRule="exact"/>
              <w:ind w:left="14" w:hanging="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организации концерна</w:t>
            </w:r>
          </w:p>
        </w:tc>
      </w:tr>
      <w:tr w:rsidR="00216690" w:rsidRPr="00216690" w:rsidTr="00074F23"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95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рассмотрении Отраслевой программы (мероприятий) концерна «Белнефтехим» по противодействию коррупции на 2026 –  2030 годы и при необходимости иных локальных правовых актов в сфере противодействия коррупции по предложениям членов комиссии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первое полугодие</w:t>
            </w:r>
          </w:p>
          <w:p w:rsidR="00216690" w:rsidRPr="00216690" w:rsidRDefault="00216690" w:rsidP="0021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г.</w:t>
            </w:r>
          </w:p>
          <w:p w:rsidR="00216690" w:rsidRPr="00216690" w:rsidRDefault="00216690" w:rsidP="0021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302" w:lineRule="exact"/>
              <w:ind w:left="14" w:hanging="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управление оценки рисков, заинтересованные структурные подразделения </w:t>
            </w:r>
          </w:p>
        </w:tc>
      </w:tr>
      <w:tr w:rsidR="00216690" w:rsidRPr="00216690" w:rsidTr="00074F23"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6690" w:rsidRPr="00216690" w:rsidRDefault="00216690" w:rsidP="00E10DB5">
            <w:pPr>
              <w:spacing w:after="0" w:line="295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Отчет об итогах работы по реализации </w:t>
            </w:r>
            <w:r w:rsidR="00E10D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продукции</w:t>
            </w: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1669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(протокол от 19.03.2025 № 2)</w:t>
            </w: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первое полугодие</w:t>
            </w:r>
          </w:p>
          <w:p w:rsidR="00216690" w:rsidRPr="00216690" w:rsidRDefault="00216690" w:rsidP="0021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г.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0DB5" w:rsidRDefault="00E10DB5" w:rsidP="00216690">
            <w:pPr>
              <w:spacing w:after="0" w:line="295" w:lineRule="exact"/>
              <w:ind w:left="14" w:hanging="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концерна</w:t>
            </w:r>
            <w:r w:rsidR="00216690"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216690" w:rsidRPr="00216690" w:rsidRDefault="00216690" w:rsidP="00216690">
            <w:pPr>
              <w:spacing w:after="0" w:line="295" w:lineRule="exact"/>
              <w:ind w:left="14" w:hanging="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главное управление </w:t>
            </w:r>
            <w:proofErr w:type="spellStart"/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внешнеэкономи-ческих</w:t>
            </w:r>
            <w:proofErr w:type="spellEnd"/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связей</w:t>
            </w:r>
          </w:p>
        </w:tc>
      </w:tr>
      <w:tr w:rsidR="00216690" w:rsidRPr="00216690" w:rsidTr="00074F23"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166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95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Отчет главного управления внешнеэкономических связей о выполнении решения комиссии концерна «Белнефтехим» по противодействию </w:t>
            </w:r>
            <w:proofErr w:type="gramStart"/>
            <w:r w:rsidRPr="002166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коррупции  </w:t>
            </w:r>
            <w:r w:rsidRPr="00216690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  <w:lang w:eastAsia="ru-RU"/>
              </w:rPr>
              <w:t>(</w:t>
            </w:r>
            <w:proofErr w:type="gramEnd"/>
            <w:r w:rsidRPr="00216690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  <w:lang w:eastAsia="ru-RU"/>
              </w:rPr>
              <w:t>протокол от 11.12.2025 № 5)</w:t>
            </w:r>
          </w:p>
          <w:p w:rsidR="00216690" w:rsidRPr="00216690" w:rsidRDefault="00216690" w:rsidP="00216690">
            <w:pPr>
              <w:spacing w:after="0" w:line="295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первое полугодие </w:t>
            </w:r>
          </w:p>
          <w:p w:rsidR="00216690" w:rsidRPr="00216690" w:rsidRDefault="00216690" w:rsidP="0021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Pr="002166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/>
              </w:rPr>
              <w:t>6</w:t>
            </w:r>
            <w:r w:rsidRPr="002166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302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166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главное управление </w:t>
            </w:r>
            <w:proofErr w:type="spellStart"/>
            <w:r w:rsidRPr="002166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внешнеэкономи-чеких</w:t>
            </w:r>
            <w:proofErr w:type="spellEnd"/>
            <w:r w:rsidRPr="0021669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связей </w:t>
            </w: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16690" w:rsidRPr="00216690" w:rsidTr="00074F23"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Default="00216690" w:rsidP="00216690">
            <w:pPr>
              <w:spacing w:after="0" w:line="295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предоставлении, получении и использовании безвозмездной (спонсорской) помощи организациями концерна в 2025 году </w:t>
            </w:r>
            <w:r w:rsidRPr="0021669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(протокол от 11.12.2025 № 5)</w:t>
            </w:r>
          </w:p>
          <w:p w:rsidR="00E10DB5" w:rsidRDefault="00E10DB5" w:rsidP="00216690">
            <w:pPr>
              <w:spacing w:after="0" w:line="295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10DB5" w:rsidRPr="00216690" w:rsidRDefault="00E10DB5" w:rsidP="00216690">
            <w:pPr>
              <w:spacing w:after="0" w:line="295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95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первое полугодие</w:t>
            </w:r>
          </w:p>
          <w:p w:rsidR="00216690" w:rsidRPr="00216690" w:rsidRDefault="00216690" w:rsidP="00216690">
            <w:pPr>
              <w:spacing w:after="0" w:line="295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г.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95" w:lineRule="exact"/>
              <w:ind w:left="14" w:hanging="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главное управление экономики и финансов, организации концерна</w:t>
            </w:r>
          </w:p>
        </w:tc>
      </w:tr>
      <w:tr w:rsidR="00216690" w:rsidRPr="00216690" w:rsidTr="00074F23"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40" w:lineRule="auto"/>
              <w:ind w:left="228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40" w:lineRule="auto"/>
              <w:ind w:left="74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40" w:lineRule="auto"/>
              <w:ind w:left="10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216690" w:rsidRPr="00216690" w:rsidTr="00074F23"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95" w:lineRule="exact"/>
              <w:ind w:firstLine="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Анализ полноты </w:t>
            </w: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принимаемых мер по принудительному взысканию просроченной внешней дебиторской задолженности  в рамках </w:t>
            </w:r>
            <w:proofErr w:type="spellStart"/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претензионно</w:t>
            </w:r>
            <w:proofErr w:type="spellEnd"/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-исковой работы</w:t>
            </w: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организациях концерна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95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второе полугодие </w:t>
            </w:r>
          </w:p>
          <w:p w:rsidR="00216690" w:rsidRPr="00216690" w:rsidRDefault="00216690" w:rsidP="00216690">
            <w:pPr>
              <w:spacing w:after="0" w:line="295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</w:rPr>
              <w:t>2026 г.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302" w:lineRule="exact"/>
              <w:ind w:firstLine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</w:rPr>
              <w:t>юридический отдел,</w:t>
            </w:r>
          </w:p>
          <w:p w:rsidR="00216690" w:rsidRPr="00216690" w:rsidRDefault="00216690" w:rsidP="00216690">
            <w:pPr>
              <w:spacing w:after="0" w:line="302" w:lineRule="exact"/>
              <w:ind w:firstLine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управление бухгалтерского учета,</w:t>
            </w:r>
          </w:p>
          <w:p w:rsidR="00216690" w:rsidRPr="00216690" w:rsidRDefault="00216690" w:rsidP="00216690">
            <w:pPr>
              <w:spacing w:after="0" w:line="302" w:lineRule="exact"/>
              <w:ind w:firstLine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организации концерна</w:t>
            </w:r>
          </w:p>
        </w:tc>
      </w:tr>
      <w:tr w:rsidR="00216690" w:rsidRPr="00216690" w:rsidTr="00074F23"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95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О типичных нарушениях, выявляемых в организациях концерна в сфере закупок в 2026 году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второе полугодие</w:t>
            </w:r>
          </w:p>
          <w:p w:rsidR="00216690" w:rsidRPr="00216690" w:rsidRDefault="00216690" w:rsidP="0021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г.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95" w:lineRule="exact"/>
              <w:ind w:firstLine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оценки рисков</w:t>
            </w:r>
          </w:p>
        </w:tc>
      </w:tr>
      <w:tr w:rsidR="00216690" w:rsidRPr="00216690" w:rsidTr="00074F23"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95" w:lineRule="exact"/>
              <w:ind w:left="14" w:hanging="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организации контроля за проведением закупочной деятельности в организациях концерна, принятые меры по противодействию коррупции  в сфере закупок </w:t>
            </w: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выбору председателя комиссии)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</w:t>
            </w:r>
          </w:p>
          <w:p w:rsidR="00216690" w:rsidRPr="00216690" w:rsidRDefault="00216690" w:rsidP="0021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</w:rPr>
              <w:t>2026 года</w:t>
            </w:r>
          </w:p>
          <w:p w:rsidR="00216690" w:rsidRPr="00216690" w:rsidRDefault="00216690" w:rsidP="0021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302" w:lineRule="exact"/>
              <w:ind w:left="14" w:hanging="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организации концерна</w:t>
            </w:r>
          </w:p>
        </w:tc>
      </w:tr>
      <w:tr w:rsidR="00216690" w:rsidRPr="00216690" w:rsidTr="00074F23"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E10DB5">
            <w:pPr>
              <w:spacing w:after="0" w:line="295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Отчеты руководителей </w:t>
            </w:r>
            <w:r w:rsidR="00E10D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отдельных организаций </w:t>
            </w: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проводимой работе по профилактике коррупции</w:t>
            </w:r>
            <w:r w:rsidR="00E10D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(по выбору председателя комиссии)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216690" w:rsidRPr="00216690" w:rsidRDefault="00216690" w:rsidP="0021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года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95" w:lineRule="exact"/>
              <w:ind w:firstLine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руководители организаций концерна</w:t>
            </w:r>
          </w:p>
        </w:tc>
      </w:tr>
      <w:tr w:rsidR="00216690" w:rsidRPr="00216690" w:rsidTr="00074F23"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302" w:lineRule="exact"/>
              <w:ind w:left="7" w:hanging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</w:rPr>
              <w:t>Рассмотрение представлений, информационных писем, поступающих из правоохранительных органов, других государственных органов и организаций, о правонарушениях антикоррупционного законодательства, рассмотрение отчетов организаций концерна об их выполнении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</w:t>
            </w:r>
          </w:p>
          <w:p w:rsidR="00216690" w:rsidRPr="00216690" w:rsidRDefault="00216690" w:rsidP="0021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</w:rPr>
              <w:t>2026 года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председатели комиссий − руководители организаций концерна, их заместители</w:t>
            </w:r>
          </w:p>
        </w:tc>
      </w:tr>
      <w:tr w:rsidR="00216690" w:rsidRPr="00216690" w:rsidTr="00074F23"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40" w:lineRule="auto"/>
              <w:ind w:left="295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302" w:lineRule="exact"/>
              <w:ind w:left="7" w:hanging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вопросы по поручениям правоохранительных, контролирующих органов и иных органов, председателя концерна, предложениям членов комиссии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216690" w:rsidRPr="00216690" w:rsidRDefault="00216690" w:rsidP="0021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года</w:t>
            </w:r>
          </w:p>
          <w:p w:rsidR="00216690" w:rsidRPr="00216690" w:rsidRDefault="00216690" w:rsidP="00216690">
            <w:pPr>
              <w:spacing w:after="0" w:line="288" w:lineRule="exact"/>
              <w:ind w:left="33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690" w:rsidRPr="00216690" w:rsidRDefault="00216690" w:rsidP="00216690">
            <w:pPr>
              <w:spacing w:after="0" w:line="302" w:lineRule="exact"/>
              <w:ind w:left="14" w:hanging="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16690">
              <w:rPr>
                <w:rFonts w:ascii="Times New Roman" w:eastAsia="Times New Roman" w:hAnsi="Times New Roman" w:cs="Times New Roman"/>
                <w:sz w:val="26"/>
                <w:szCs w:val="26"/>
              </w:rPr>
              <w:t>в соответствии с компетенцией</w:t>
            </w:r>
          </w:p>
        </w:tc>
      </w:tr>
    </w:tbl>
    <w:p w:rsidR="00216690" w:rsidRPr="00216690" w:rsidRDefault="00216690" w:rsidP="0021669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F7731B" w:rsidRDefault="00774B53"/>
    <w:sectPr w:rsidR="00F7731B" w:rsidSect="00533FBA">
      <w:headerReference w:type="default" r:id="rId6"/>
      <w:pgSz w:w="11906" w:h="16838"/>
      <w:pgMar w:top="426" w:right="850" w:bottom="993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01D" w:rsidRDefault="004F0CFB">
      <w:pPr>
        <w:spacing w:after="0" w:line="240" w:lineRule="auto"/>
      </w:pPr>
      <w:r>
        <w:separator/>
      </w:r>
    </w:p>
  </w:endnote>
  <w:endnote w:type="continuationSeparator" w:id="0">
    <w:p w:rsidR="0038001D" w:rsidRDefault="004F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01D" w:rsidRDefault="004F0CFB">
      <w:pPr>
        <w:spacing w:after="0" w:line="240" w:lineRule="auto"/>
      </w:pPr>
      <w:r>
        <w:separator/>
      </w:r>
    </w:p>
  </w:footnote>
  <w:footnote w:type="continuationSeparator" w:id="0">
    <w:p w:rsidR="0038001D" w:rsidRDefault="004F0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1047096"/>
      <w:docPartObj>
        <w:docPartGallery w:val="Page Numbers (Top of Page)"/>
        <w:docPartUnique/>
      </w:docPartObj>
    </w:sdtPr>
    <w:sdtEndPr/>
    <w:sdtContent>
      <w:p w:rsidR="00A425F8" w:rsidRDefault="00E10DB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B53">
          <w:rPr>
            <w:noProof/>
          </w:rPr>
          <w:t>2</w:t>
        </w:r>
        <w:r>
          <w:fldChar w:fldCharType="end"/>
        </w:r>
      </w:p>
      <w:p w:rsidR="009978B9" w:rsidRDefault="00774B53">
        <w:pPr>
          <w:pStyle w:val="a3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90"/>
    <w:rsid w:val="00207801"/>
    <w:rsid w:val="00216690"/>
    <w:rsid w:val="0038001D"/>
    <w:rsid w:val="00404786"/>
    <w:rsid w:val="004F0CFB"/>
    <w:rsid w:val="00774B53"/>
    <w:rsid w:val="00E1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90721-2F49-4B59-A471-72E23921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690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1669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Шкроб Ирина Михайловна</dc:creator>
  <cp:keywords/>
  <dc:description/>
  <cp:lastModifiedBy>Войтехович Денис</cp:lastModifiedBy>
  <cp:revision>2</cp:revision>
  <dcterms:created xsi:type="dcterms:W3CDTF">2026-03-03T09:13:00Z</dcterms:created>
  <dcterms:modified xsi:type="dcterms:W3CDTF">2026-03-03T09:13:00Z</dcterms:modified>
</cp:coreProperties>
</file>